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5D" w:rsidRDefault="00195A5D" w:rsidP="00195A5D">
      <w:pPr>
        <w:pStyle w:val="a8"/>
        <w:ind w:firstLine="425"/>
        <w:jc w:val="right"/>
        <w:rPr>
          <w:rFonts w:ascii="Times New Roman" w:hAnsi="Times New Roman"/>
          <w:b/>
          <w:sz w:val="28"/>
          <w:szCs w:val="28"/>
          <w:lang w:eastAsia="ko-KR"/>
        </w:rPr>
      </w:pPr>
      <w:r w:rsidRPr="00432BA7">
        <w:rPr>
          <w:rFonts w:ascii="Times New Roman" w:hAnsi="Times New Roman"/>
          <w:b/>
          <w:sz w:val="28"/>
          <w:szCs w:val="28"/>
          <w:lang w:eastAsia="ko-KR"/>
        </w:rPr>
        <w:t>Ф.7.03-18</w:t>
      </w:r>
    </w:p>
    <w:p w:rsidR="004B6888" w:rsidRDefault="004B6888" w:rsidP="00195A5D">
      <w:pPr>
        <w:pStyle w:val="a8"/>
        <w:ind w:firstLine="425"/>
        <w:jc w:val="right"/>
        <w:rPr>
          <w:rFonts w:ascii="Times New Roman" w:hAnsi="Times New Roman"/>
          <w:b/>
          <w:sz w:val="28"/>
          <w:szCs w:val="28"/>
          <w:lang w:eastAsia="ko-KR"/>
        </w:rPr>
      </w:pPr>
    </w:p>
    <w:p w:rsidR="004B6888" w:rsidRDefault="004B6888" w:rsidP="00195A5D">
      <w:pPr>
        <w:pStyle w:val="a8"/>
        <w:ind w:firstLine="425"/>
        <w:jc w:val="right"/>
        <w:rPr>
          <w:rFonts w:ascii="Times New Roman" w:hAnsi="Times New Roman"/>
          <w:b/>
          <w:sz w:val="28"/>
          <w:szCs w:val="28"/>
          <w:lang w:eastAsia="ko-KR"/>
        </w:rPr>
      </w:pPr>
    </w:p>
    <w:p w:rsidR="004B6888" w:rsidRDefault="004B6888" w:rsidP="00195A5D">
      <w:pPr>
        <w:pStyle w:val="a8"/>
        <w:ind w:firstLine="425"/>
        <w:jc w:val="right"/>
        <w:rPr>
          <w:rFonts w:ascii="Times New Roman" w:hAnsi="Times New Roman"/>
          <w:b/>
          <w:sz w:val="28"/>
          <w:szCs w:val="28"/>
          <w:lang w:eastAsia="ko-KR"/>
        </w:rPr>
      </w:pPr>
    </w:p>
    <w:p w:rsidR="00195A5D" w:rsidRPr="00432BA7" w:rsidRDefault="00195A5D" w:rsidP="00195A5D">
      <w:pPr>
        <w:pStyle w:val="a8"/>
        <w:ind w:firstLine="425"/>
        <w:rPr>
          <w:rFonts w:ascii="Times New Roman" w:hAnsi="Times New Roman"/>
          <w:b/>
          <w:sz w:val="28"/>
          <w:szCs w:val="28"/>
        </w:rPr>
      </w:pPr>
    </w:p>
    <w:p w:rsidR="00195A5D" w:rsidRPr="00432BA7" w:rsidRDefault="00195A5D" w:rsidP="00195A5D">
      <w:pPr>
        <w:pStyle w:val="a8"/>
        <w:ind w:firstLine="425"/>
        <w:rPr>
          <w:rFonts w:ascii="Times New Roman" w:hAnsi="Times New Roman"/>
          <w:b/>
          <w:sz w:val="28"/>
          <w:szCs w:val="28"/>
        </w:rPr>
      </w:pPr>
      <w:r>
        <w:rPr>
          <w:rFonts w:ascii="Times New Roman" w:hAnsi="Times New Roman"/>
          <w:b/>
          <w:noProof/>
          <w:sz w:val="28"/>
          <w:szCs w:val="28"/>
          <w:lang w:val="ru-RU"/>
        </w:rPr>
        <w:t xml:space="preserve"> </w:t>
      </w:r>
    </w:p>
    <w:p w:rsidR="00195A5D" w:rsidRPr="00432BA7" w:rsidRDefault="00195A5D" w:rsidP="00195A5D">
      <w:pPr>
        <w:pStyle w:val="a8"/>
        <w:ind w:firstLine="425"/>
        <w:rPr>
          <w:rFonts w:ascii="Times New Roman" w:hAnsi="Times New Roman"/>
          <w:b/>
          <w:sz w:val="28"/>
          <w:szCs w:val="28"/>
        </w:rPr>
      </w:pPr>
      <w:r>
        <w:rPr>
          <w:noProof/>
          <w:lang w:val="ru-RU"/>
        </w:rPr>
        <w:drawing>
          <wp:inline distT="0" distB="0" distL="0" distR="0">
            <wp:extent cx="4980562" cy="1867710"/>
            <wp:effectExtent l="19050" t="0" r="0" b="0"/>
            <wp:docPr id="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012293" cy="1879609"/>
                    </a:xfrm>
                    <a:prstGeom prst="rect">
                      <a:avLst/>
                    </a:prstGeom>
                    <a:noFill/>
                    <a:ln w="9525">
                      <a:noFill/>
                      <a:miter lim="800000"/>
                      <a:headEnd/>
                      <a:tailEnd/>
                    </a:ln>
                  </pic:spPr>
                </pic:pic>
              </a:graphicData>
            </a:graphic>
          </wp:inline>
        </w:drawing>
      </w:r>
    </w:p>
    <w:p w:rsidR="00195A5D" w:rsidRPr="00432BA7" w:rsidRDefault="00195A5D" w:rsidP="00195A5D">
      <w:pPr>
        <w:pStyle w:val="a8"/>
        <w:ind w:firstLine="425"/>
        <w:rPr>
          <w:rFonts w:ascii="Times New Roman" w:hAnsi="Times New Roman"/>
          <w:b/>
          <w:sz w:val="28"/>
          <w:szCs w:val="28"/>
        </w:rPr>
      </w:pPr>
    </w:p>
    <w:p w:rsidR="00195A5D" w:rsidRDefault="00195A5D" w:rsidP="00195A5D">
      <w:pPr>
        <w:pStyle w:val="a8"/>
        <w:ind w:firstLine="425"/>
        <w:rPr>
          <w:rFonts w:ascii="Times New Roman" w:hAnsi="Times New Roman"/>
          <w:b/>
          <w:sz w:val="28"/>
          <w:szCs w:val="28"/>
        </w:rPr>
      </w:pPr>
    </w:p>
    <w:p w:rsidR="00195A5D" w:rsidRDefault="00195A5D" w:rsidP="00195A5D">
      <w:pPr>
        <w:pStyle w:val="a8"/>
        <w:ind w:firstLine="425"/>
        <w:rPr>
          <w:rFonts w:ascii="Times New Roman" w:hAnsi="Times New Roman"/>
          <w:b/>
          <w:sz w:val="28"/>
          <w:szCs w:val="28"/>
        </w:rPr>
      </w:pPr>
    </w:p>
    <w:p w:rsidR="00195A5D" w:rsidRPr="00432BA7" w:rsidRDefault="004B6888" w:rsidP="00195A5D">
      <w:pPr>
        <w:pStyle w:val="a8"/>
        <w:ind w:firstLine="425"/>
        <w:rPr>
          <w:rFonts w:ascii="Times New Roman" w:hAnsi="Times New Roman"/>
          <w:b/>
          <w:sz w:val="28"/>
          <w:szCs w:val="28"/>
        </w:rPr>
      </w:pPr>
      <w:r w:rsidRPr="00432BA7">
        <w:rPr>
          <w:rFonts w:ascii="Times New Roman" w:hAnsi="Times New Roman"/>
          <w:b/>
          <w:sz w:val="28"/>
          <w:szCs w:val="28"/>
        </w:rPr>
        <w:t>АХАНОВ Ү.Қ.</w:t>
      </w:r>
    </w:p>
    <w:p w:rsidR="00195A5D" w:rsidRDefault="00195A5D" w:rsidP="00195A5D">
      <w:pPr>
        <w:pStyle w:val="a8"/>
        <w:ind w:firstLine="425"/>
        <w:rPr>
          <w:rFonts w:ascii="Times New Roman" w:hAnsi="Times New Roman"/>
          <w:b/>
          <w:sz w:val="28"/>
          <w:szCs w:val="28"/>
        </w:rPr>
      </w:pPr>
    </w:p>
    <w:p w:rsidR="000339A4" w:rsidRDefault="000339A4" w:rsidP="00195A5D">
      <w:pPr>
        <w:pStyle w:val="a8"/>
        <w:ind w:firstLine="425"/>
        <w:rPr>
          <w:rFonts w:ascii="Times New Roman" w:hAnsi="Times New Roman"/>
          <w:b/>
          <w:sz w:val="28"/>
          <w:szCs w:val="28"/>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Default="00195A5D" w:rsidP="00195A5D">
      <w:pPr>
        <w:pStyle w:val="aff0"/>
        <w:jc w:val="center"/>
        <w:rPr>
          <w:rFonts w:ascii="Times New Roman" w:hAnsi="Times New Roman"/>
          <w:b/>
          <w:sz w:val="28"/>
          <w:szCs w:val="28"/>
          <w:lang w:val="kk-KZ"/>
        </w:rPr>
      </w:pPr>
      <w:r w:rsidRPr="00325665">
        <w:rPr>
          <w:rFonts w:ascii="Times New Roman" w:hAnsi="Times New Roman"/>
          <w:b/>
          <w:sz w:val="28"/>
          <w:szCs w:val="28"/>
          <w:lang w:val="kk-KZ"/>
        </w:rPr>
        <w:t>«</w:t>
      </w:r>
      <w:r w:rsidRPr="00195A5D">
        <w:rPr>
          <w:rFonts w:ascii="Times New Roman" w:hAnsi="Times New Roman"/>
          <w:b/>
          <w:noProof/>
          <w:spacing w:val="-3"/>
          <w:sz w:val="28"/>
          <w:szCs w:val="28"/>
          <w:lang w:val="kk-KZ"/>
        </w:rPr>
        <w:t>ӨНДІРІСТІК БИОТЕХНОЛОГИЯ</w:t>
      </w:r>
      <w:r w:rsidRPr="00325665">
        <w:rPr>
          <w:rFonts w:ascii="Times New Roman" w:hAnsi="Times New Roman"/>
          <w:b/>
          <w:sz w:val="28"/>
          <w:szCs w:val="28"/>
          <w:lang w:val="kk-KZ"/>
        </w:rPr>
        <w:t xml:space="preserve">» </w:t>
      </w:r>
    </w:p>
    <w:p w:rsidR="00195A5D" w:rsidRDefault="004B6888" w:rsidP="00195A5D">
      <w:pPr>
        <w:pStyle w:val="aff0"/>
        <w:jc w:val="center"/>
        <w:rPr>
          <w:rFonts w:ascii="Times New Roman" w:hAnsi="Times New Roman"/>
          <w:b/>
          <w:sz w:val="28"/>
          <w:szCs w:val="28"/>
          <w:lang w:val="kk-KZ"/>
        </w:rPr>
      </w:pPr>
      <w:r>
        <w:rPr>
          <w:rFonts w:ascii="Times New Roman" w:hAnsi="Times New Roman"/>
          <w:b/>
          <w:sz w:val="28"/>
          <w:szCs w:val="28"/>
          <w:lang w:val="kk-KZ"/>
        </w:rPr>
        <w:t>п</w:t>
      </w:r>
      <w:r w:rsidRPr="00432BA7">
        <w:rPr>
          <w:rFonts w:ascii="Times New Roman" w:hAnsi="Times New Roman"/>
          <w:b/>
          <w:sz w:val="28"/>
          <w:szCs w:val="28"/>
          <w:lang w:val="kk-KZ"/>
        </w:rPr>
        <w:t>әнінен</w:t>
      </w:r>
      <w:r>
        <w:rPr>
          <w:rFonts w:ascii="Times New Roman" w:hAnsi="Times New Roman"/>
          <w:b/>
          <w:sz w:val="28"/>
          <w:szCs w:val="28"/>
          <w:lang w:val="kk-KZ"/>
        </w:rPr>
        <w:t xml:space="preserve"> </w:t>
      </w:r>
      <w:r w:rsidRPr="00432BA7">
        <w:rPr>
          <w:rFonts w:ascii="Times New Roman" w:hAnsi="Times New Roman"/>
          <w:b/>
          <w:sz w:val="28"/>
          <w:szCs w:val="28"/>
          <w:lang w:val="kk-KZ"/>
        </w:rPr>
        <w:t>дәрістер жинағы</w:t>
      </w:r>
    </w:p>
    <w:p w:rsidR="00195A5D" w:rsidRDefault="00195A5D" w:rsidP="00195A5D">
      <w:pPr>
        <w:pStyle w:val="aff0"/>
        <w:jc w:val="center"/>
        <w:rPr>
          <w:rFonts w:ascii="Times New Roman" w:hAnsi="Times New Roman"/>
          <w:b/>
          <w:sz w:val="28"/>
          <w:szCs w:val="28"/>
          <w:lang w:val="kk-KZ"/>
        </w:rPr>
      </w:pPr>
    </w:p>
    <w:p w:rsidR="00195A5D" w:rsidRPr="000F7720" w:rsidRDefault="00195A5D"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noProof/>
          <w:sz w:val="28"/>
          <w:szCs w:val="28"/>
          <w:lang w:val="kk-KZ"/>
        </w:rPr>
      </w:pPr>
    </w:p>
    <w:p w:rsidR="000F7720" w:rsidRPr="000F7720" w:rsidRDefault="000F7720" w:rsidP="00195A5D">
      <w:pPr>
        <w:tabs>
          <w:tab w:val="left" w:pos="4344"/>
        </w:tabs>
        <w:spacing w:after="0" w:line="240" w:lineRule="auto"/>
        <w:ind w:firstLine="425"/>
        <w:jc w:val="center"/>
        <w:rPr>
          <w:rFonts w:ascii="Times New Roman" w:hAnsi="Times New Roman"/>
          <w:b/>
          <w:sz w:val="28"/>
          <w:szCs w:val="28"/>
          <w:lang w:val="kk-KZ"/>
        </w:rPr>
      </w:pPr>
    </w:p>
    <w:p w:rsidR="00195A5D" w:rsidRPr="00432BA7" w:rsidRDefault="00195A5D" w:rsidP="00195A5D">
      <w:pPr>
        <w:pStyle w:val="1"/>
        <w:ind w:firstLine="425"/>
        <w:rPr>
          <w:szCs w:val="28"/>
          <w:lang w:val="kk-KZ"/>
        </w:rPr>
      </w:pPr>
    </w:p>
    <w:p w:rsidR="00195A5D" w:rsidRDefault="00195A5D" w:rsidP="00195A5D">
      <w:pPr>
        <w:pStyle w:val="1"/>
        <w:ind w:firstLine="425"/>
        <w:rPr>
          <w:szCs w:val="28"/>
          <w:lang w:val="kk-KZ"/>
        </w:rPr>
      </w:pPr>
    </w:p>
    <w:p w:rsidR="0069358A" w:rsidRPr="0069358A" w:rsidRDefault="0069358A" w:rsidP="0069358A">
      <w:pPr>
        <w:rPr>
          <w:lang w:val="kk-KZ"/>
        </w:rPr>
      </w:pPr>
    </w:p>
    <w:p w:rsidR="00195A5D" w:rsidRDefault="00195A5D" w:rsidP="00195A5D">
      <w:pPr>
        <w:pStyle w:val="1"/>
        <w:ind w:firstLine="425"/>
        <w:jc w:val="center"/>
        <w:rPr>
          <w:szCs w:val="28"/>
          <w:lang w:val="kk-KZ"/>
        </w:rPr>
      </w:pPr>
    </w:p>
    <w:p w:rsidR="00195A5D" w:rsidRPr="000F7720" w:rsidRDefault="00195A5D" w:rsidP="00195A5D">
      <w:pPr>
        <w:pStyle w:val="1"/>
        <w:ind w:firstLine="425"/>
        <w:jc w:val="center"/>
        <w:rPr>
          <w:szCs w:val="28"/>
          <w:lang w:val="kk-KZ"/>
        </w:rPr>
      </w:pPr>
      <w:r w:rsidRPr="000F7720">
        <w:rPr>
          <w:szCs w:val="28"/>
          <w:lang w:val="kk-KZ"/>
        </w:rPr>
        <w:t>Шымкент, 201</w:t>
      </w:r>
      <w:r>
        <w:rPr>
          <w:szCs w:val="28"/>
          <w:lang w:val="kk-KZ"/>
        </w:rPr>
        <w:t>9</w:t>
      </w:r>
      <w:r w:rsidRPr="000F7720">
        <w:rPr>
          <w:szCs w:val="28"/>
          <w:lang w:val="kk-KZ"/>
        </w:rPr>
        <w:t>ж.</w:t>
      </w:r>
    </w:p>
    <w:p w:rsidR="00195A5D" w:rsidRPr="000F7720" w:rsidRDefault="00195A5D" w:rsidP="00195A5D">
      <w:pPr>
        <w:spacing w:after="0" w:line="240" w:lineRule="auto"/>
        <w:ind w:firstLine="425"/>
        <w:jc w:val="center"/>
        <w:rPr>
          <w:rFonts w:ascii="Times New Roman" w:hAnsi="Times New Roman"/>
          <w:sz w:val="28"/>
          <w:szCs w:val="28"/>
          <w:lang w:val="kk-KZ"/>
        </w:rPr>
      </w:pPr>
    </w:p>
    <w:p w:rsidR="00195A5D" w:rsidRPr="00432BA7" w:rsidRDefault="00195A5D" w:rsidP="00195A5D">
      <w:pPr>
        <w:pStyle w:val="a8"/>
        <w:ind w:firstLine="425"/>
        <w:rPr>
          <w:rFonts w:ascii="Times New Roman" w:hAnsi="Times New Roman"/>
          <w:sz w:val="28"/>
          <w:szCs w:val="28"/>
        </w:rPr>
      </w:pPr>
    </w:p>
    <w:p w:rsidR="00195A5D"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Default="00195A5D" w:rsidP="00195A5D">
      <w:pPr>
        <w:pStyle w:val="a8"/>
        <w:ind w:firstLine="425"/>
        <w:rPr>
          <w:rFonts w:ascii="Times New Roman" w:hAnsi="Times New Roman"/>
          <w:sz w:val="28"/>
          <w:szCs w:val="28"/>
        </w:rPr>
      </w:pPr>
    </w:p>
    <w:p w:rsidR="00525EE7" w:rsidRDefault="00525EE7" w:rsidP="00195A5D">
      <w:pPr>
        <w:pStyle w:val="a8"/>
        <w:ind w:firstLine="425"/>
        <w:rPr>
          <w:rFonts w:ascii="Times New Roman" w:hAnsi="Times New Roman"/>
          <w:sz w:val="28"/>
          <w:szCs w:val="28"/>
        </w:rPr>
      </w:pPr>
    </w:p>
    <w:p w:rsidR="00525EE7" w:rsidRDefault="00525EE7" w:rsidP="00195A5D">
      <w:pPr>
        <w:pStyle w:val="a8"/>
        <w:ind w:firstLine="425"/>
        <w:rPr>
          <w:rFonts w:ascii="Times New Roman" w:hAnsi="Times New Roman"/>
          <w:sz w:val="28"/>
          <w:szCs w:val="28"/>
        </w:rPr>
      </w:pPr>
    </w:p>
    <w:p w:rsidR="00525EE7" w:rsidRDefault="00525EE7" w:rsidP="00195A5D">
      <w:pPr>
        <w:pStyle w:val="a8"/>
        <w:ind w:firstLine="425"/>
        <w:rPr>
          <w:rFonts w:ascii="Times New Roman" w:hAnsi="Times New Roman"/>
          <w:sz w:val="28"/>
          <w:szCs w:val="28"/>
        </w:rPr>
      </w:pPr>
    </w:p>
    <w:p w:rsidR="00525EE7" w:rsidRPr="00432BA7" w:rsidRDefault="00525EE7"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432BA7" w:rsidRDefault="00195A5D" w:rsidP="00195A5D">
      <w:pPr>
        <w:pStyle w:val="a8"/>
        <w:ind w:firstLine="425"/>
        <w:rPr>
          <w:rFonts w:ascii="Times New Roman" w:hAnsi="Times New Roman"/>
          <w:sz w:val="28"/>
          <w:szCs w:val="28"/>
        </w:rPr>
      </w:pPr>
    </w:p>
    <w:p w:rsidR="00195A5D" w:rsidRPr="00902BA6" w:rsidRDefault="00195A5D" w:rsidP="00195A5D">
      <w:pPr>
        <w:pStyle w:val="7"/>
        <w:tabs>
          <w:tab w:val="left" w:pos="708"/>
        </w:tabs>
        <w:ind w:firstLine="425"/>
        <w:jc w:val="right"/>
        <w:rPr>
          <w:b/>
          <w:i/>
          <w:szCs w:val="28"/>
          <w:lang w:val="kk-KZ"/>
        </w:rPr>
      </w:pPr>
      <w:r w:rsidRPr="00902BA6">
        <w:rPr>
          <w:b/>
          <w:szCs w:val="28"/>
        </w:rPr>
        <w:lastRenderedPageBreak/>
        <w:t>Ф.7</w:t>
      </w:r>
      <w:r w:rsidRPr="00902BA6">
        <w:rPr>
          <w:b/>
          <w:szCs w:val="28"/>
          <w:lang w:val="kk-KZ"/>
        </w:rPr>
        <w:t>.03</w:t>
      </w:r>
      <w:r w:rsidRPr="00902BA6">
        <w:rPr>
          <w:b/>
          <w:szCs w:val="28"/>
        </w:rPr>
        <w:t>-</w:t>
      </w:r>
      <w:r w:rsidRPr="00902BA6">
        <w:rPr>
          <w:b/>
          <w:szCs w:val="28"/>
          <w:lang w:val="kk-KZ"/>
        </w:rPr>
        <w:t>18</w:t>
      </w:r>
    </w:p>
    <w:p w:rsidR="00195A5D" w:rsidRPr="00432BA7" w:rsidRDefault="00195A5D" w:rsidP="00195A5D">
      <w:pPr>
        <w:spacing w:after="0" w:line="240" w:lineRule="auto"/>
        <w:ind w:firstLine="425"/>
        <w:jc w:val="center"/>
        <w:rPr>
          <w:rFonts w:ascii="Times New Roman" w:hAnsi="Times New Roman"/>
          <w:sz w:val="28"/>
          <w:szCs w:val="28"/>
          <w:lang w:val="kk-KZ"/>
        </w:rPr>
      </w:pPr>
    </w:p>
    <w:p w:rsidR="00195A5D" w:rsidRPr="00432BA7" w:rsidRDefault="00195A5D" w:rsidP="00195A5D">
      <w:pPr>
        <w:pStyle w:val="a8"/>
        <w:ind w:firstLine="425"/>
        <w:rPr>
          <w:rFonts w:ascii="Times New Roman" w:hAnsi="Times New Roman"/>
          <w:b/>
          <w:sz w:val="28"/>
          <w:szCs w:val="28"/>
        </w:rPr>
      </w:pPr>
      <w:r w:rsidRPr="00432BA7">
        <w:rPr>
          <w:rFonts w:ascii="Times New Roman" w:hAnsi="Times New Roman"/>
          <w:b/>
          <w:sz w:val="28"/>
          <w:szCs w:val="28"/>
        </w:rPr>
        <w:t>ҚАЗАҚСТАН РЕСПУБЛИКАСЫ ҒЫЛЫМ ЖӘНЕ БІЛІМ МИНИСТРЛІГІ</w:t>
      </w: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r w:rsidRPr="00432BA7">
        <w:rPr>
          <w:rFonts w:ascii="Times New Roman" w:hAnsi="Times New Roman"/>
          <w:b/>
          <w:sz w:val="28"/>
          <w:szCs w:val="28"/>
          <w:lang w:val="kk-KZ"/>
        </w:rPr>
        <w:t>М. ӘУЕЗОВ АТЫНДАҒЫ ОҢТҮСТІК ҚАЗАҚСТАН МЕМЛЕКЕТТІК УНИВЕРСИТЕТІ</w:t>
      </w: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r w:rsidRPr="00432BA7">
        <w:rPr>
          <w:rFonts w:ascii="Times New Roman" w:hAnsi="Times New Roman"/>
          <w:sz w:val="28"/>
          <w:szCs w:val="28"/>
          <w:lang w:val="kk-KZ"/>
        </w:rPr>
        <w:t>“</w:t>
      </w:r>
      <w:r w:rsidRPr="00432BA7">
        <w:rPr>
          <w:rFonts w:ascii="Times New Roman" w:hAnsi="Times New Roman"/>
          <w:b/>
          <w:sz w:val="28"/>
          <w:szCs w:val="28"/>
          <w:lang w:val="kk-KZ"/>
        </w:rPr>
        <w:t>Биотехнология” кафедрасы</w:t>
      </w:r>
    </w:p>
    <w:p w:rsidR="00195A5D" w:rsidRDefault="00195A5D" w:rsidP="00195A5D">
      <w:pPr>
        <w:spacing w:after="0" w:line="240" w:lineRule="auto"/>
        <w:ind w:firstLine="425"/>
        <w:jc w:val="center"/>
        <w:rPr>
          <w:rFonts w:ascii="Times New Roman" w:hAnsi="Times New Roman"/>
          <w:b/>
          <w:sz w:val="28"/>
          <w:szCs w:val="28"/>
          <w:lang w:val="kk-KZ"/>
        </w:rPr>
      </w:pPr>
    </w:p>
    <w:p w:rsidR="00195A5D"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pStyle w:val="a8"/>
        <w:ind w:firstLine="425"/>
        <w:rPr>
          <w:rFonts w:ascii="Times New Roman" w:hAnsi="Times New Roman"/>
          <w:b/>
          <w:sz w:val="28"/>
          <w:szCs w:val="28"/>
        </w:rPr>
      </w:pPr>
      <w:r w:rsidRPr="00432BA7">
        <w:rPr>
          <w:rFonts w:ascii="Times New Roman" w:hAnsi="Times New Roman"/>
          <w:b/>
          <w:sz w:val="28"/>
          <w:szCs w:val="28"/>
        </w:rPr>
        <w:t>Аханов Ү.Қ.</w:t>
      </w:r>
    </w:p>
    <w:p w:rsidR="00195A5D" w:rsidRPr="00432BA7" w:rsidRDefault="00195A5D" w:rsidP="00195A5D">
      <w:pPr>
        <w:pStyle w:val="a8"/>
        <w:ind w:firstLine="425"/>
        <w:rPr>
          <w:rFonts w:ascii="Times New Roman" w:hAnsi="Times New Roman"/>
          <w:b/>
          <w:sz w:val="28"/>
          <w:szCs w:val="28"/>
        </w:rPr>
      </w:pPr>
    </w:p>
    <w:p w:rsidR="00195A5D" w:rsidRPr="00432BA7" w:rsidRDefault="00195A5D" w:rsidP="00195A5D">
      <w:pPr>
        <w:pStyle w:val="a8"/>
        <w:ind w:firstLine="425"/>
        <w:rPr>
          <w:rFonts w:ascii="Times New Roman" w:hAnsi="Times New Roman"/>
          <w:b/>
          <w:sz w:val="28"/>
          <w:szCs w:val="28"/>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Default="004B6888" w:rsidP="00195A5D">
      <w:pPr>
        <w:pStyle w:val="aff0"/>
        <w:jc w:val="center"/>
        <w:rPr>
          <w:rFonts w:ascii="Times New Roman" w:hAnsi="Times New Roman"/>
          <w:b/>
          <w:sz w:val="28"/>
          <w:szCs w:val="28"/>
          <w:lang w:val="kk-KZ"/>
        </w:rPr>
      </w:pPr>
      <w:r w:rsidRPr="00325665">
        <w:rPr>
          <w:rFonts w:ascii="Times New Roman" w:hAnsi="Times New Roman"/>
          <w:b/>
          <w:sz w:val="28"/>
          <w:szCs w:val="28"/>
          <w:lang w:val="kk-KZ"/>
        </w:rPr>
        <w:t>«</w:t>
      </w:r>
      <w:r w:rsidRPr="00195A5D">
        <w:rPr>
          <w:rFonts w:ascii="Times New Roman" w:hAnsi="Times New Roman"/>
          <w:b/>
          <w:noProof/>
          <w:spacing w:val="-3"/>
          <w:sz w:val="28"/>
          <w:szCs w:val="28"/>
          <w:lang w:val="kk-KZ"/>
        </w:rPr>
        <w:t>ӨНДІРІСТІК БИОТЕХНОЛОГИЯ</w:t>
      </w:r>
      <w:r w:rsidRPr="00195A5D">
        <w:rPr>
          <w:rFonts w:ascii="Times New Roman" w:hAnsi="Times New Roman"/>
          <w:b/>
          <w:sz w:val="28"/>
          <w:szCs w:val="28"/>
          <w:lang w:val="kk-KZ"/>
        </w:rPr>
        <w:t>»</w:t>
      </w:r>
      <w:r w:rsidRPr="00325665">
        <w:rPr>
          <w:rFonts w:ascii="Times New Roman" w:hAnsi="Times New Roman"/>
          <w:b/>
          <w:sz w:val="28"/>
          <w:szCs w:val="28"/>
          <w:lang w:val="kk-KZ"/>
        </w:rPr>
        <w:t xml:space="preserve"> </w:t>
      </w:r>
    </w:p>
    <w:p w:rsidR="00195A5D" w:rsidRPr="001A7B5C" w:rsidRDefault="004B6888" w:rsidP="00195A5D">
      <w:pPr>
        <w:pStyle w:val="aff0"/>
        <w:jc w:val="center"/>
        <w:rPr>
          <w:rFonts w:ascii="Times New Roman" w:hAnsi="Times New Roman"/>
          <w:sz w:val="28"/>
          <w:szCs w:val="28"/>
          <w:lang w:val="kk-KZ"/>
        </w:rPr>
      </w:pPr>
      <w:r w:rsidRPr="001A7B5C">
        <w:rPr>
          <w:rFonts w:ascii="Times New Roman" w:hAnsi="Times New Roman"/>
          <w:sz w:val="28"/>
          <w:szCs w:val="28"/>
          <w:lang w:val="kk-KZ"/>
        </w:rPr>
        <w:t>пәнінен дәрістер жинағы</w:t>
      </w:r>
    </w:p>
    <w:p w:rsidR="00195A5D" w:rsidRPr="00432BA7" w:rsidRDefault="00195A5D" w:rsidP="00195A5D">
      <w:pPr>
        <w:spacing w:after="0" w:line="240" w:lineRule="auto"/>
        <w:ind w:firstLine="425"/>
        <w:jc w:val="center"/>
        <w:rPr>
          <w:rFonts w:ascii="Times New Roman" w:hAnsi="Times New Roman"/>
          <w:sz w:val="28"/>
          <w:szCs w:val="28"/>
          <w:lang w:val="kk-KZ"/>
        </w:rPr>
      </w:pPr>
    </w:p>
    <w:p w:rsidR="00195A5D" w:rsidRDefault="00195A5D" w:rsidP="00195A5D">
      <w:pPr>
        <w:spacing w:after="0" w:line="240" w:lineRule="auto"/>
        <w:ind w:firstLine="425"/>
        <w:jc w:val="center"/>
        <w:rPr>
          <w:rFonts w:ascii="Times New Roman" w:hAnsi="Times New Roman"/>
          <w:sz w:val="28"/>
          <w:szCs w:val="28"/>
          <w:lang w:val="kk-KZ"/>
        </w:rPr>
      </w:pPr>
      <w:r>
        <w:rPr>
          <w:rFonts w:ascii="Times New Roman" w:hAnsi="Times New Roman"/>
          <w:sz w:val="28"/>
          <w:szCs w:val="28"/>
          <w:lang w:val="kk-KZ"/>
        </w:rPr>
        <w:t xml:space="preserve"> </w:t>
      </w:r>
    </w:p>
    <w:p w:rsidR="004B6888" w:rsidRDefault="004B6888" w:rsidP="00195A5D">
      <w:pPr>
        <w:spacing w:after="0" w:line="240" w:lineRule="auto"/>
        <w:ind w:firstLine="425"/>
        <w:jc w:val="center"/>
        <w:rPr>
          <w:rFonts w:ascii="Times New Roman" w:hAnsi="Times New Roman"/>
          <w:sz w:val="28"/>
          <w:szCs w:val="28"/>
          <w:lang w:val="kk-KZ"/>
        </w:rPr>
      </w:pPr>
      <w:r w:rsidRPr="00D06F6D">
        <w:rPr>
          <w:rFonts w:ascii="Times New Roman" w:hAnsi="Times New Roman" w:cs="Times New Roman"/>
          <w:sz w:val="28"/>
          <w:szCs w:val="28"/>
          <w:lang w:val="kk-KZ"/>
        </w:rPr>
        <w:t>5В070100</w:t>
      </w:r>
      <w:r>
        <w:rPr>
          <w:rFonts w:ascii="Times New Roman" w:hAnsi="Times New Roman" w:cs="Times New Roman"/>
          <w:sz w:val="28"/>
          <w:szCs w:val="28"/>
        </w:rPr>
        <w:t>(6В05120; 6В05121)</w:t>
      </w:r>
      <w:r w:rsidR="00195A5D" w:rsidRPr="00432BA7">
        <w:rPr>
          <w:rFonts w:ascii="Times New Roman" w:hAnsi="Times New Roman"/>
          <w:sz w:val="28"/>
          <w:szCs w:val="28"/>
          <w:lang w:val="kk-KZ"/>
        </w:rPr>
        <w:t xml:space="preserve">-Биотехнология  </w:t>
      </w:r>
    </w:p>
    <w:p w:rsidR="00195A5D" w:rsidRPr="00432BA7" w:rsidRDefault="00195A5D" w:rsidP="00195A5D">
      <w:pPr>
        <w:spacing w:after="0" w:line="240" w:lineRule="auto"/>
        <w:ind w:firstLine="425"/>
        <w:jc w:val="center"/>
        <w:rPr>
          <w:rFonts w:ascii="Times New Roman" w:hAnsi="Times New Roman"/>
          <w:sz w:val="28"/>
          <w:szCs w:val="28"/>
          <w:lang w:val="kk-KZ"/>
        </w:rPr>
      </w:pPr>
      <w:r w:rsidRPr="00432BA7">
        <w:rPr>
          <w:rFonts w:ascii="Times New Roman" w:hAnsi="Times New Roman"/>
          <w:sz w:val="28"/>
          <w:szCs w:val="28"/>
          <w:lang w:val="kk-KZ"/>
        </w:rPr>
        <w:t>мамандығының</w:t>
      </w:r>
      <w:r w:rsidR="004B6888">
        <w:rPr>
          <w:rFonts w:ascii="Times New Roman" w:hAnsi="Times New Roman"/>
          <w:sz w:val="28"/>
          <w:szCs w:val="28"/>
          <w:lang w:val="kk-KZ"/>
        </w:rPr>
        <w:t xml:space="preserve"> </w:t>
      </w:r>
      <w:r>
        <w:rPr>
          <w:rFonts w:ascii="Times New Roman" w:hAnsi="Times New Roman"/>
          <w:sz w:val="28"/>
          <w:szCs w:val="28"/>
          <w:lang w:val="kk-KZ"/>
        </w:rPr>
        <w:t xml:space="preserve">студенттеріне </w:t>
      </w:r>
      <w:r w:rsidRPr="00432BA7">
        <w:rPr>
          <w:rFonts w:ascii="Times New Roman" w:hAnsi="Times New Roman"/>
          <w:sz w:val="28"/>
          <w:szCs w:val="28"/>
          <w:lang w:val="kk-KZ"/>
        </w:rPr>
        <w:t xml:space="preserve"> арналған.</w:t>
      </w: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4B6888" w:rsidP="00195A5D">
      <w:pPr>
        <w:spacing w:after="0" w:line="240" w:lineRule="auto"/>
        <w:ind w:firstLine="425"/>
        <w:jc w:val="center"/>
        <w:rPr>
          <w:rFonts w:ascii="Times New Roman" w:hAnsi="Times New Roman"/>
          <w:b/>
          <w:sz w:val="28"/>
          <w:szCs w:val="28"/>
          <w:lang w:val="kk-KZ"/>
        </w:rPr>
      </w:pPr>
      <w:r>
        <w:rPr>
          <w:rFonts w:ascii="Times New Roman" w:hAnsi="Times New Roman"/>
          <w:sz w:val="28"/>
          <w:szCs w:val="28"/>
          <w:lang w:val="kk-KZ"/>
        </w:rPr>
        <w:t xml:space="preserve"> </w:t>
      </w:r>
    </w:p>
    <w:p w:rsidR="00195A5D" w:rsidRPr="00432BA7" w:rsidRDefault="00195A5D" w:rsidP="00195A5D">
      <w:pPr>
        <w:spacing w:after="0" w:line="240" w:lineRule="auto"/>
        <w:ind w:firstLine="425"/>
        <w:jc w:val="center"/>
        <w:rPr>
          <w:rFonts w:ascii="Times New Roman" w:hAnsi="Times New Roman"/>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center"/>
        <w:rPr>
          <w:rFonts w:ascii="Times New Roman" w:hAnsi="Times New Roman"/>
          <w:b/>
          <w:sz w:val="28"/>
          <w:szCs w:val="28"/>
          <w:lang w:val="kk-KZ"/>
        </w:rPr>
      </w:pPr>
    </w:p>
    <w:p w:rsidR="00195A5D" w:rsidRPr="00432BA7" w:rsidRDefault="00195A5D" w:rsidP="00195A5D">
      <w:pPr>
        <w:spacing w:after="0" w:line="240" w:lineRule="auto"/>
        <w:ind w:firstLine="425"/>
        <w:jc w:val="both"/>
        <w:rPr>
          <w:rFonts w:ascii="Times New Roman" w:hAnsi="Times New Roman"/>
          <w:b/>
          <w:sz w:val="28"/>
          <w:szCs w:val="28"/>
          <w:lang w:val="kk-KZ"/>
        </w:rPr>
      </w:pPr>
    </w:p>
    <w:p w:rsidR="00195A5D" w:rsidRDefault="00195A5D" w:rsidP="00195A5D">
      <w:pPr>
        <w:spacing w:after="0" w:line="240" w:lineRule="auto"/>
        <w:ind w:firstLine="425"/>
        <w:jc w:val="both"/>
        <w:rPr>
          <w:rFonts w:ascii="Times New Roman" w:hAnsi="Times New Roman"/>
          <w:b/>
          <w:sz w:val="28"/>
          <w:szCs w:val="28"/>
          <w:lang w:val="kk-KZ"/>
        </w:rPr>
      </w:pPr>
    </w:p>
    <w:p w:rsidR="00195A5D" w:rsidRDefault="00195A5D" w:rsidP="00195A5D">
      <w:pPr>
        <w:spacing w:after="0" w:line="240" w:lineRule="auto"/>
        <w:ind w:firstLine="425"/>
        <w:jc w:val="both"/>
        <w:rPr>
          <w:rFonts w:ascii="Times New Roman" w:hAnsi="Times New Roman"/>
          <w:b/>
          <w:sz w:val="28"/>
          <w:szCs w:val="28"/>
          <w:lang w:val="kk-KZ"/>
        </w:rPr>
      </w:pPr>
    </w:p>
    <w:p w:rsidR="00195A5D" w:rsidRPr="00432BA7" w:rsidRDefault="00195A5D" w:rsidP="00195A5D">
      <w:pPr>
        <w:spacing w:after="0" w:line="240" w:lineRule="auto"/>
        <w:ind w:firstLine="425"/>
        <w:jc w:val="both"/>
        <w:rPr>
          <w:rFonts w:ascii="Times New Roman" w:hAnsi="Times New Roman"/>
          <w:b/>
          <w:sz w:val="28"/>
          <w:szCs w:val="28"/>
          <w:lang w:val="kk-KZ"/>
        </w:rPr>
      </w:pPr>
    </w:p>
    <w:p w:rsidR="00195A5D" w:rsidRDefault="00195A5D" w:rsidP="00195A5D">
      <w:pPr>
        <w:spacing w:after="0" w:line="240" w:lineRule="auto"/>
        <w:ind w:firstLine="425"/>
        <w:jc w:val="center"/>
        <w:rPr>
          <w:rFonts w:ascii="Times New Roman" w:hAnsi="Times New Roman"/>
          <w:sz w:val="28"/>
          <w:szCs w:val="28"/>
          <w:lang w:val="kk-KZ"/>
        </w:rPr>
      </w:pPr>
      <w:r w:rsidRPr="00432BA7">
        <w:rPr>
          <w:rFonts w:ascii="Times New Roman" w:hAnsi="Times New Roman"/>
          <w:sz w:val="28"/>
          <w:szCs w:val="28"/>
          <w:lang w:val="kk-KZ"/>
        </w:rPr>
        <w:t>Шымкент, 201</w:t>
      </w:r>
      <w:r>
        <w:rPr>
          <w:rFonts w:ascii="Times New Roman" w:hAnsi="Times New Roman"/>
          <w:sz w:val="28"/>
          <w:szCs w:val="28"/>
          <w:lang w:val="kk-KZ"/>
        </w:rPr>
        <w:t>9</w:t>
      </w:r>
      <w:r w:rsidRPr="00432BA7">
        <w:rPr>
          <w:rFonts w:ascii="Times New Roman" w:hAnsi="Times New Roman"/>
          <w:sz w:val="28"/>
          <w:szCs w:val="28"/>
          <w:lang w:val="kk-KZ"/>
        </w:rPr>
        <w:t>ж.</w:t>
      </w:r>
    </w:p>
    <w:p w:rsidR="00195A5D" w:rsidRPr="001B5122" w:rsidRDefault="00195A5D" w:rsidP="00195A5D">
      <w:pPr>
        <w:pStyle w:val="2"/>
        <w:spacing w:before="0"/>
        <w:ind w:firstLine="425"/>
        <w:rPr>
          <w:rFonts w:ascii="Times New Roman" w:hAnsi="Times New Roman"/>
          <w:b w:val="0"/>
          <w:lang w:val="kk-KZ"/>
        </w:rPr>
      </w:pPr>
      <w:r w:rsidRPr="001B5122">
        <w:rPr>
          <w:rFonts w:ascii="Times New Roman" w:hAnsi="Times New Roman"/>
          <w:b w:val="0"/>
          <w:lang w:val="kk-KZ"/>
        </w:rPr>
        <w:lastRenderedPageBreak/>
        <w:t xml:space="preserve">ӘОЖ </w:t>
      </w:r>
      <w:r w:rsidR="004B6888">
        <w:rPr>
          <w:rFonts w:ascii="Times New Roman" w:hAnsi="Times New Roman"/>
          <w:b w:val="0"/>
          <w:lang w:val="kk-KZ"/>
        </w:rPr>
        <w:t>532</w:t>
      </w:r>
    </w:p>
    <w:p w:rsidR="00195A5D" w:rsidRDefault="004B6888" w:rsidP="00195A5D">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 </w:t>
      </w:r>
      <w:r w:rsidR="00195A5D" w:rsidRPr="00432BA7">
        <w:rPr>
          <w:rFonts w:ascii="Times New Roman" w:hAnsi="Times New Roman"/>
          <w:sz w:val="28"/>
          <w:szCs w:val="28"/>
          <w:lang w:val="kk-KZ"/>
        </w:rPr>
        <w:t xml:space="preserve">   </w:t>
      </w:r>
    </w:p>
    <w:p w:rsidR="00195A5D"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w:t>
      </w:r>
      <w:r w:rsidRPr="001B5122">
        <w:rPr>
          <w:sz w:val="28"/>
          <w:szCs w:val="28"/>
          <w:lang w:val="kk-KZ"/>
        </w:rPr>
        <w:t xml:space="preserve"> </w:t>
      </w:r>
      <w:r w:rsidRPr="00432BA7">
        <w:rPr>
          <w:rFonts w:ascii="Times New Roman" w:hAnsi="Times New Roman"/>
          <w:sz w:val="28"/>
          <w:szCs w:val="28"/>
          <w:lang w:val="kk-KZ"/>
        </w:rPr>
        <w:t>Құрастырушы:    а/ш.ғ.к., доцент. Аханов Ү.Қ.</w:t>
      </w:r>
      <w:r w:rsidR="00A3765D">
        <w:rPr>
          <w:rFonts w:ascii="Times New Roman" w:hAnsi="Times New Roman"/>
          <w:sz w:val="28"/>
          <w:szCs w:val="28"/>
          <w:lang w:val="kk-KZ"/>
        </w:rPr>
        <w:t>,</w:t>
      </w:r>
    </w:p>
    <w:p w:rsidR="00697E72" w:rsidRPr="00432BA7" w:rsidRDefault="00697E72" w:rsidP="00195A5D">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                                   аға оқытушы  Рысбаева Г.С.</w:t>
      </w: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w:t>
      </w:r>
    </w:p>
    <w:p w:rsidR="00195A5D" w:rsidRPr="00BE2BB5" w:rsidRDefault="00195A5D" w:rsidP="00195A5D">
      <w:pPr>
        <w:pStyle w:val="aff0"/>
        <w:jc w:val="both"/>
        <w:rPr>
          <w:rFonts w:ascii="Times New Roman" w:hAnsi="Times New Roman"/>
          <w:color w:val="FF0000"/>
          <w:sz w:val="28"/>
          <w:szCs w:val="28"/>
          <w:lang w:val="kk-KZ"/>
        </w:rPr>
      </w:pPr>
      <w:r w:rsidRPr="00325665">
        <w:rPr>
          <w:rFonts w:ascii="Times New Roman" w:hAnsi="Times New Roman"/>
          <w:sz w:val="28"/>
          <w:szCs w:val="28"/>
          <w:lang w:val="kk-KZ"/>
        </w:rPr>
        <w:t xml:space="preserve">      «</w:t>
      </w:r>
      <w:r w:rsidRPr="00661B09">
        <w:rPr>
          <w:rFonts w:ascii="Times New Roman" w:hAnsi="Times New Roman"/>
          <w:noProof/>
          <w:spacing w:val="-3"/>
          <w:sz w:val="28"/>
          <w:szCs w:val="28"/>
          <w:lang w:val="kk-KZ"/>
        </w:rPr>
        <w:t>Өндірістік биотехнология</w:t>
      </w:r>
      <w:r w:rsidRPr="00325665">
        <w:rPr>
          <w:rFonts w:ascii="Times New Roman" w:hAnsi="Times New Roman"/>
          <w:sz w:val="28"/>
          <w:szCs w:val="28"/>
          <w:lang w:val="kk-KZ"/>
        </w:rPr>
        <w:t>»</w:t>
      </w:r>
      <w:r w:rsidRPr="00BE2BB5">
        <w:rPr>
          <w:rFonts w:ascii="Times New Roman" w:hAnsi="Times New Roman"/>
          <w:sz w:val="28"/>
          <w:szCs w:val="28"/>
          <w:lang w:val="kk-KZ"/>
        </w:rPr>
        <w:t xml:space="preserve"> </w:t>
      </w:r>
      <w:r w:rsidRPr="00432BA7">
        <w:rPr>
          <w:rFonts w:ascii="Times New Roman" w:hAnsi="Times New Roman"/>
          <w:sz w:val="28"/>
          <w:szCs w:val="28"/>
          <w:lang w:val="kk-KZ"/>
        </w:rPr>
        <w:t>пәнінен  дәрістер жинағы</w:t>
      </w:r>
      <w:r>
        <w:rPr>
          <w:rFonts w:ascii="Times New Roman" w:hAnsi="Times New Roman"/>
          <w:sz w:val="28"/>
          <w:szCs w:val="28"/>
          <w:lang w:val="kk-KZ"/>
        </w:rPr>
        <w:t xml:space="preserve">  </w:t>
      </w:r>
      <w:r w:rsidRPr="00432BA7">
        <w:rPr>
          <w:rFonts w:ascii="Times New Roman" w:hAnsi="Times New Roman"/>
          <w:sz w:val="28"/>
          <w:szCs w:val="28"/>
          <w:lang w:val="kk-KZ"/>
        </w:rPr>
        <w:t>.-</w:t>
      </w:r>
      <w:r w:rsidR="004B6888">
        <w:rPr>
          <w:rFonts w:ascii="Times New Roman" w:hAnsi="Times New Roman"/>
          <w:sz w:val="28"/>
          <w:szCs w:val="28"/>
          <w:lang w:val="kk-KZ"/>
        </w:rPr>
        <w:t xml:space="preserve"> </w:t>
      </w:r>
      <w:r w:rsidRPr="00432BA7">
        <w:rPr>
          <w:rFonts w:ascii="Times New Roman" w:hAnsi="Times New Roman"/>
          <w:sz w:val="28"/>
          <w:szCs w:val="28"/>
          <w:lang w:val="kk-KZ"/>
        </w:rPr>
        <w:t>Шымкент : М.Әуезов атындағы ОҚМУ, 201</w:t>
      </w:r>
      <w:r>
        <w:rPr>
          <w:rFonts w:ascii="Times New Roman" w:hAnsi="Times New Roman"/>
          <w:sz w:val="28"/>
          <w:szCs w:val="28"/>
          <w:lang w:val="kk-KZ"/>
        </w:rPr>
        <w:t>9</w:t>
      </w:r>
      <w:r w:rsidRPr="00432BA7">
        <w:rPr>
          <w:rFonts w:ascii="Times New Roman" w:hAnsi="Times New Roman"/>
          <w:sz w:val="28"/>
          <w:szCs w:val="28"/>
          <w:lang w:val="kk-KZ"/>
        </w:rPr>
        <w:t xml:space="preserve">.-  </w:t>
      </w:r>
      <w:r w:rsidR="00697E72" w:rsidRPr="00697E72">
        <w:rPr>
          <w:rFonts w:ascii="Times New Roman" w:hAnsi="Times New Roman"/>
          <w:sz w:val="28"/>
          <w:szCs w:val="28"/>
          <w:lang w:val="kk-KZ"/>
        </w:rPr>
        <w:t>8</w:t>
      </w:r>
      <w:r w:rsidRPr="00697E72">
        <w:rPr>
          <w:rFonts w:ascii="Times New Roman" w:hAnsi="Times New Roman"/>
          <w:sz w:val="28"/>
          <w:szCs w:val="28"/>
          <w:lang w:val="kk-KZ"/>
        </w:rPr>
        <w:t>0 б.</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rPr>
          <w:rFonts w:ascii="Times New Roman" w:hAnsi="Times New Roman"/>
          <w:sz w:val="28"/>
          <w:szCs w:val="28"/>
          <w:lang w:val="kk-KZ"/>
        </w:rPr>
      </w:pPr>
      <w:r w:rsidRPr="00432BA7">
        <w:rPr>
          <w:rFonts w:ascii="Times New Roman" w:hAnsi="Times New Roman"/>
          <w:sz w:val="28"/>
          <w:szCs w:val="28"/>
          <w:lang w:val="kk-KZ"/>
        </w:rPr>
        <w:t xml:space="preserve">Дәрістер жинағы  </w:t>
      </w:r>
      <w:r w:rsidRPr="00BE2BB5">
        <w:rPr>
          <w:rFonts w:ascii="Times New Roman" w:hAnsi="Times New Roman"/>
          <w:sz w:val="28"/>
          <w:szCs w:val="28"/>
          <w:lang w:val="kk-KZ"/>
        </w:rPr>
        <w:t>«</w:t>
      </w:r>
      <w:r w:rsidRPr="00661B09">
        <w:rPr>
          <w:rFonts w:ascii="Times New Roman" w:eastAsia="Times New Roman" w:hAnsi="Times New Roman" w:cs="Times New Roman"/>
          <w:noProof/>
          <w:spacing w:val="-3"/>
          <w:sz w:val="28"/>
          <w:szCs w:val="28"/>
          <w:lang w:val="kk-KZ"/>
        </w:rPr>
        <w:t>Өндірістік биотехнология</w:t>
      </w:r>
      <w:r w:rsidRPr="00BE2BB5">
        <w:rPr>
          <w:rFonts w:ascii="Times New Roman" w:hAnsi="Times New Roman"/>
          <w:sz w:val="28"/>
          <w:szCs w:val="28"/>
          <w:lang w:val="kk-KZ"/>
        </w:rPr>
        <w:t>»</w:t>
      </w:r>
      <w:r>
        <w:rPr>
          <w:rFonts w:ascii="Times New Roman" w:hAnsi="Times New Roman"/>
          <w:sz w:val="28"/>
          <w:szCs w:val="28"/>
          <w:lang w:val="kk-KZ"/>
        </w:rPr>
        <w:t xml:space="preserve"> </w:t>
      </w:r>
      <w:r w:rsidRPr="00432BA7">
        <w:rPr>
          <w:rFonts w:ascii="Times New Roman" w:hAnsi="Times New Roman"/>
          <w:sz w:val="28"/>
          <w:szCs w:val="28"/>
          <w:lang w:val="kk-KZ"/>
        </w:rPr>
        <w:t>пәнінің  оқу жоспары мен  бағдарламасына сәйкес құрастырылған</w:t>
      </w:r>
      <w:r>
        <w:rPr>
          <w:rFonts w:ascii="Times New Roman" w:hAnsi="Times New Roman"/>
          <w:sz w:val="28"/>
          <w:szCs w:val="28"/>
          <w:lang w:val="kk-KZ"/>
        </w:rPr>
        <w:t>.</w:t>
      </w:r>
      <w:r w:rsidRPr="00432BA7">
        <w:rPr>
          <w:rFonts w:ascii="Times New Roman" w:hAnsi="Times New Roman"/>
          <w:sz w:val="28"/>
          <w:szCs w:val="28"/>
          <w:lang w:val="kk-KZ"/>
        </w:rPr>
        <w:t xml:space="preserve"> </w:t>
      </w:r>
      <w:r>
        <w:rPr>
          <w:rFonts w:ascii="Times New Roman" w:hAnsi="Times New Roman"/>
          <w:sz w:val="28"/>
          <w:szCs w:val="28"/>
          <w:lang w:val="kk-KZ"/>
        </w:rPr>
        <w:t xml:space="preserve"> </w:t>
      </w: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w:t>
      </w:r>
    </w:p>
    <w:p w:rsidR="00195A5D" w:rsidRPr="00432BA7" w:rsidRDefault="00195A5D" w:rsidP="00195A5D">
      <w:pPr>
        <w:tabs>
          <w:tab w:val="left" w:pos="-284"/>
          <w:tab w:val="left" w:pos="0"/>
          <w:tab w:val="left" w:pos="426"/>
          <w:tab w:val="left" w:pos="993"/>
        </w:tabs>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w:t>
      </w:r>
    </w:p>
    <w:p w:rsidR="00195A5D" w:rsidRPr="00432BA7" w:rsidRDefault="00195A5D" w:rsidP="00195A5D">
      <w:pPr>
        <w:tabs>
          <w:tab w:val="left" w:pos="-284"/>
          <w:tab w:val="left" w:pos="0"/>
          <w:tab w:val="left" w:pos="426"/>
          <w:tab w:val="left" w:pos="993"/>
        </w:tabs>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Пікір берушілер :   </w:t>
      </w:r>
      <w:r>
        <w:rPr>
          <w:rFonts w:ascii="Times New Roman" w:hAnsi="Times New Roman"/>
          <w:sz w:val="28"/>
          <w:szCs w:val="28"/>
          <w:lang w:val="kk-KZ"/>
        </w:rPr>
        <w:t xml:space="preserve">                                      </w:t>
      </w:r>
      <w:r w:rsidRPr="00432BA7">
        <w:rPr>
          <w:rFonts w:ascii="Times New Roman" w:hAnsi="Times New Roman"/>
          <w:sz w:val="28"/>
          <w:szCs w:val="28"/>
          <w:lang w:val="kk-KZ"/>
        </w:rPr>
        <w:t>З.К .Нарымбаева - х.ғ.</w:t>
      </w:r>
      <w:r w:rsidR="003061FE">
        <w:rPr>
          <w:rFonts w:ascii="Times New Roman" w:hAnsi="Times New Roman"/>
          <w:sz w:val="28"/>
          <w:szCs w:val="28"/>
          <w:lang w:val="kk-KZ"/>
        </w:rPr>
        <w:t>к.,</w:t>
      </w:r>
      <w:r w:rsidRPr="00432BA7">
        <w:rPr>
          <w:rFonts w:ascii="Times New Roman" w:hAnsi="Times New Roman"/>
          <w:sz w:val="28"/>
          <w:szCs w:val="28"/>
          <w:lang w:val="kk-KZ"/>
        </w:rPr>
        <w:t xml:space="preserve">  ОҚМУ</w:t>
      </w:r>
    </w:p>
    <w:p w:rsidR="00195A5D" w:rsidRPr="00432BA7" w:rsidRDefault="00195A5D" w:rsidP="00195A5D">
      <w:pPr>
        <w:tabs>
          <w:tab w:val="left" w:pos="-284"/>
          <w:tab w:val="left" w:pos="426"/>
          <w:tab w:val="left" w:pos="993"/>
        </w:tabs>
        <w:spacing w:after="0" w:line="240" w:lineRule="auto"/>
        <w:ind w:firstLine="425"/>
        <w:jc w:val="right"/>
        <w:rPr>
          <w:rFonts w:ascii="Times New Roman" w:hAnsi="Times New Roman"/>
          <w:sz w:val="28"/>
          <w:szCs w:val="28"/>
          <w:lang w:val="kk-KZ"/>
        </w:rPr>
      </w:pPr>
      <w:r w:rsidRPr="00432BA7">
        <w:rPr>
          <w:rFonts w:ascii="Times New Roman" w:hAnsi="Times New Roman"/>
          <w:sz w:val="28"/>
          <w:szCs w:val="28"/>
          <w:lang w:val="kk-KZ"/>
        </w:rPr>
        <w:t xml:space="preserve">                                                               «Биотехнология»  кафедрасының доценті                                              </w:t>
      </w:r>
    </w:p>
    <w:p w:rsidR="003061FE" w:rsidRPr="00432BA7" w:rsidRDefault="00195A5D" w:rsidP="003061FE">
      <w:pPr>
        <w:tabs>
          <w:tab w:val="left" w:pos="-284"/>
          <w:tab w:val="left" w:pos="0"/>
          <w:tab w:val="left" w:pos="426"/>
          <w:tab w:val="left" w:pos="993"/>
        </w:tabs>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w:t>
      </w:r>
      <w:r>
        <w:rPr>
          <w:rFonts w:ascii="Times New Roman" w:hAnsi="Times New Roman"/>
          <w:sz w:val="28"/>
          <w:szCs w:val="28"/>
          <w:lang w:val="kk-KZ"/>
        </w:rPr>
        <w:t xml:space="preserve">        </w:t>
      </w:r>
      <w:r w:rsidR="003061FE">
        <w:rPr>
          <w:rFonts w:ascii="Times New Roman" w:hAnsi="Times New Roman"/>
          <w:sz w:val="28"/>
          <w:szCs w:val="28"/>
          <w:lang w:val="kk-KZ"/>
        </w:rPr>
        <w:t xml:space="preserve">                  </w:t>
      </w:r>
      <w:r w:rsidRPr="00432BA7">
        <w:rPr>
          <w:rFonts w:ascii="Times New Roman" w:hAnsi="Times New Roman"/>
          <w:sz w:val="28"/>
          <w:szCs w:val="28"/>
          <w:lang w:val="kk-KZ"/>
        </w:rPr>
        <w:t xml:space="preserve"> </w:t>
      </w:r>
      <w:r w:rsidR="003061FE">
        <w:rPr>
          <w:rFonts w:ascii="Times New Roman" w:hAnsi="Times New Roman"/>
          <w:sz w:val="28"/>
          <w:szCs w:val="28"/>
          <w:lang w:val="kk-KZ"/>
        </w:rPr>
        <w:t>А.Д. Дауылбай</w:t>
      </w:r>
      <w:r w:rsidR="003061FE" w:rsidRPr="00432BA7">
        <w:rPr>
          <w:rFonts w:ascii="Times New Roman" w:hAnsi="Times New Roman"/>
          <w:sz w:val="28"/>
          <w:szCs w:val="28"/>
          <w:lang w:val="kk-KZ"/>
        </w:rPr>
        <w:t xml:space="preserve"> </w:t>
      </w:r>
      <w:r w:rsidR="003061FE">
        <w:rPr>
          <w:rFonts w:ascii="Times New Roman" w:hAnsi="Times New Roman"/>
          <w:sz w:val="28"/>
          <w:szCs w:val="28"/>
          <w:lang w:val="kk-KZ"/>
        </w:rPr>
        <w:t>–</w:t>
      </w:r>
      <w:r w:rsidR="003061FE" w:rsidRPr="00432BA7">
        <w:rPr>
          <w:rFonts w:ascii="Times New Roman" w:hAnsi="Times New Roman"/>
          <w:sz w:val="28"/>
          <w:szCs w:val="28"/>
          <w:lang w:val="kk-KZ"/>
        </w:rPr>
        <w:t xml:space="preserve"> </w:t>
      </w:r>
      <w:r w:rsidR="003061FE">
        <w:rPr>
          <w:rFonts w:ascii="Times New Roman" w:hAnsi="Times New Roman"/>
          <w:sz w:val="28"/>
          <w:szCs w:val="28"/>
          <w:lang w:val="kk-KZ"/>
        </w:rPr>
        <w:t>а/ш.ғ.к.,</w:t>
      </w:r>
      <w:r w:rsidR="003061FE" w:rsidRPr="00432BA7">
        <w:rPr>
          <w:rFonts w:ascii="Times New Roman" w:hAnsi="Times New Roman"/>
          <w:sz w:val="28"/>
          <w:szCs w:val="28"/>
          <w:lang w:val="kk-KZ"/>
        </w:rPr>
        <w:t xml:space="preserve">  ОҚМУ</w:t>
      </w:r>
    </w:p>
    <w:p w:rsidR="00195A5D" w:rsidRPr="00432BA7" w:rsidRDefault="003061FE" w:rsidP="003061FE">
      <w:pPr>
        <w:tabs>
          <w:tab w:val="left" w:pos="-284"/>
          <w:tab w:val="left" w:pos="426"/>
          <w:tab w:val="left" w:pos="993"/>
        </w:tabs>
        <w:spacing w:after="0" w:line="240" w:lineRule="auto"/>
        <w:ind w:firstLine="425"/>
        <w:jc w:val="right"/>
        <w:rPr>
          <w:rFonts w:ascii="Times New Roman" w:hAnsi="Times New Roman"/>
          <w:sz w:val="28"/>
          <w:szCs w:val="28"/>
          <w:lang w:val="kk-KZ"/>
        </w:rPr>
      </w:pPr>
      <w:r w:rsidRPr="00432BA7">
        <w:rPr>
          <w:rFonts w:ascii="Times New Roman" w:hAnsi="Times New Roman"/>
          <w:sz w:val="28"/>
          <w:szCs w:val="28"/>
          <w:lang w:val="kk-KZ"/>
        </w:rPr>
        <w:t xml:space="preserve">                                                               «Биотехнология»  кафедрасының доценті</w:t>
      </w:r>
      <w:r w:rsidR="00195A5D" w:rsidRPr="00432BA7">
        <w:rPr>
          <w:rFonts w:ascii="Times New Roman" w:hAnsi="Times New Roman"/>
          <w:sz w:val="28"/>
          <w:szCs w:val="28"/>
          <w:lang w:val="kk-KZ"/>
        </w:rPr>
        <w:t xml:space="preserve"> </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Биотехнология кафедрасының мәжілісінде қаралды және баспаға  ұсынылды хаттама  № </w:t>
      </w:r>
      <w:r>
        <w:rPr>
          <w:rFonts w:ascii="Times New Roman" w:hAnsi="Times New Roman"/>
          <w:sz w:val="28"/>
          <w:szCs w:val="28"/>
          <w:lang w:val="kk-KZ"/>
        </w:rPr>
        <w:t xml:space="preserve">     </w:t>
      </w:r>
      <w:r w:rsidRPr="00432BA7">
        <w:rPr>
          <w:rFonts w:ascii="Times New Roman" w:hAnsi="Times New Roman"/>
          <w:sz w:val="28"/>
          <w:szCs w:val="28"/>
          <w:lang w:val="kk-KZ"/>
        </w:rPr>
        <w:t xml:space="preserve">  «</w:t>
      </w:r>
      <w:r>
        <w:rPr>
          <w:rFonts w:ascii="Times New Roman" w:hAnsi="Times New Roman"/>
          <w:sz w:val="28"/>
          <w:szCs w:val="28"/>
          <w:lang w:val="kk-KZ"/>
        </w:rPr>
        <w:t xml:space="preserve">      </w:t>
      </w:r>
      <w:r w:rsidRPr="00432BA7">
        <w:rPr>
          <w:rFonts w:ascii="Times New Roman" w:hAnsi="Times New Roman"/>
          <w:sz w:val="28"/>
          <w:szCs w:val="28"/>
          <w:lang w:val="kk-KZ"/>
        </w:rPr>
        <w:t xml:space="preserve">» </w:t>
      </w:r>
      <w:r>
        <w:rPr>
          <w:rFonts w:ascii="Times New Roman" w:hAnsi="Times New Roman"/>
          <w:sz w:val="28"/>
          <w:szCs w:val="28"/>
          <w:lang w:val="kk-KZ"/>
        </w:rPr>
        <w:t xml:space="preserve">        </w:t>
      </w:r>
      <w:r w:rsidRPr="00432BA7">
        <w:rPr>
          <w:rFonts w:ascii="Times New Roman" w:hAnsi="Times New Roman"/>
          <w:sz w:val="28"/>
          <w:szCs w:val="28"/>
          <w:lang w:val="kk-KZ"/>
        </w:rPr>
        <w:t>201</w:t>
      </w:r>
      <w:r>
        <w:rPr>
          <w:rFonts w:ascii="Times New Roman" w:hAnsi="Times New Roman"/>
          <w:sz w:val="28"/>
          <w:szCs w:val="28"/>
          <w:lang w:val="kk-KZ"/>
        </w:rPr>
        <w:t>9</w:t>
      </w:r>
      <w:r w:rsidRPr="00432BA7">
        <w:rPr>
          <w:rFonts w:ascii="Times New Roman" w:hAnsi="Times New Roman"/>
          <w:sz w:val="28"/>
          <w:szCs w:val="28"/>
          <w:lang w:val="kk-KZ"/>
        </w:rPr>
        <w:t xml:space="preserve"> ж.</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be-BY"/>
        </w:rPr>
      </w:pPr>
      <w:r w:rsidRPr="00432BA7">
        <w:rPr>
          <w:rFonts w:ascii="Times New Roman" w:hAnsi="Times New Roman"/>
          <w:sz w:val="28"/>
          <w:szCs w:val="28"/>
          <w:lang w:val="kk-KZ"/>
        </w:rPr>
        <w:t>Дәрістер жинағы  «Химиялық инженерия және Биотехнология»   жоғары мектебінің  иновациялық технологиямен оқыту және методикалық қамтамасыз ету</w:t>
      </w:r>
      <w:r w:rsidRPr="00432BA7">
        <w:rPr>
          <w:rFonts w:ascii="Times New Roman" w:hAnsi="Times New Roman"/>
          <w:sz w:val="28"/>
          <w:szCs w:val="28"/>
          <w:lang w:val="be-BY"/>
        </w:rPr>
        <w:t xml:space="preserve"> комитетімен  мақұлданған. </w:t>
      </w:r>
    </w:p>
    <w:p w:rsidR="00195A5D" w:rsidRPr="00432BA7" w:rsidRDefault="00195A5D" w:rsidP="00195A5D">
      <w:pPr>
        <w:spacing w:after="0" w:line="240" w:lineRule="auto"/>
        <w:ind w:firstLine="425"/>
        <w:jc w:val="both"/>
        <w:rPr>
          <w:rFonts w:ascii="Times New Roman" w:hAnsi="Times New Roman"/>
          <w:sz w:val="28"/>
          <w:szCs w:val="28"/>
          <w:lang w:val="be-BY"/>
        </w:rPr>
      </w:pPr>
    </w:p>
    <w:p w:rsidR="00195A5D" w:rsidRPr="00432BA7" w:rsidRDefault="00195A5D" w:rsidP="00195A5D">
      <w:pPr>
        <w:spacing w:after="0" w:line="240" w:lineRule="auto"/>
        <w:ind w:firstLine="425"/>
        <w:jc w:val="both"/>
        <w:rPr>
          <w:rFonts w:ascii="Times New Roman" w:hAnsi="Times New Roman"/>
          <w:sz w:val="28"/>
          <w:szCs w:val="28"/>
          <w:lang w:val="be-BY"/>
        </w:rPr>
      </w:pPr>
      <w:r w:rsidRPr="00432BA7">
        <w:rPr>
          <w:rFonts w:ascii="Times New Roman" w:hAnsi="Times New Roman"/>
          <w:sz w:val="28"/>
          <w:szCs w:val="28"/>
          <w:lang w:val="be-BY"/>
        </w:rPr>
        <w:t xml:space="preserve">Хаттама </w:t>
      </w:r>
      <w:r w:rsidRPr="00432BA7">
        <w:rPr>
          <w:rFonts w:ascii="Times New Roman" w:hAnsi="Times New Roman"/>
          <w:sz w:val="28"/>
          <w:szCs w:val="28"/>
          <w:lang w:val="kk-KZ"/>
        </w:rPr>
        <w:t xml:space="preserve">№ </w:t>
      </w:r>
      <w:r>
        <w:rPr>
          <w:rFonts w:ascii="Times New Roman" w:hAnsi="Times New Roman"/>
          <w:sz w:val="28"/>
          <w:szCs w:val="28"/>
          <w:lang w:val="kk-KZ"/>
        </w:rPr>
        <w:t xml:space="preserve">     </w:t>
      </w:r>
      <w:r w:rsidRPr="00432BA7">
        <w:rPr>
          <w:rFonts w:ascii="Times New Roman" w:hAnsi="Times New Roman"/>
          <w:sz w:val="28"/>
          <w:szCs w:val="28"/>
          <w:lang w:val="kk-KZ"/>
        </w:rPr>
        <w:t xml:space="preserve"> </w:t>
      </w:r>
      <w:r w:rsidRPr="00432BA7">
        <w:rPr>
          <w:rFonts w:ascii="Times New Roman" w:hAnsi="Times New Roman"/>
          <w:sz w:val="28"/>
          <w:szCs w:val="28"/>
          <w:lang w:val="be-BY"/>
        </w:rPr>
        <w:t>«</w:t>
      </w:r>
      <w:r>
        <w:rPr>
          <w:rFonts w:ascii="Times New Roman" w:hAnsi="Times New Roman"/>
          <w:sz w:val="28"/>
          <w:szCs w:val="28"/>
          <w:lang w:val="be-BY"/>
        </w:rPr>
        <w:t xml:space="preserve">       </w:t>
      </w:r>
      <w:r w:rsidRPr="00432BA7">
        <w:rPr>
          <w:rFonts w:ascii="Times New Roman" w:hAnsi="Times New Roman"/>
          <w:sz w:val="28"/>
          <w:szCs w:val="28"/>
          <w:lang w:val="be-BY"/>
        </w:rPr>
        <w:t xml:space="preserve">» </w:t>
      </w:r>
      <w:r>
        <w:rPr>
          <w:rFonts w:ascii="Times New Roman" w:hAnsi="Times New Roman"/>
          <w:sz w:val="28"/>
          <w:szCs w:val="28"/>
          <w:lang w:val="be-BY"/>
        </w:rPr>
        <w:t xml:space="preserve">       </w:t>
      </w:r>
      <w:r w:rsidRPr="00432BA7">
        <w:rPr>
          <w:rFonts w:ascii="Times New Roman" w:hAnsi="Times New Roman"/>
          <w:sz w:val="28"/>
          <w:szCs w:val="28"/>
          <w:lang w:val="be-BY"/>
        </w:rPr>
        <w:t xml:space="preserve">  201</w:t>
      </w:r>
      <w:r>
        <w:rPr>
          <w:rFonts w:ascii="Times New Roman" w:hAnsi="Times New Roman"/>
          <w:sz w:val="28"/>
          <w:szCs w:val="28"/>
          <w:lang w:val="be-BY"/>
        </w:rPr>
        <w:t>9</w:t>
      </w:r>
      <w:r w:rsidRPr="00432BA7">
        <w:rPr>
          <w:rFonts w:ascii="Times New Roman" w:hAnsi="Times New Roman"/>
          <w:sz w:val="28"/>
          <w:szCs w:val="28"/>
          <w:lang w:val="be-BY"/>
        </w:rPr>
        <w:t xml:space="preserve"> г.</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rPr>
        <w:t xml:space="preserve">Комитет төрайымы  __________ </w:t>
      </w:r>
      <w:r w:rsidRPr="00615E25">
        <w:rPr>
          <w:rFonts w:ascii="Times New Roman" w:hAnsi="Times New Roman"/>
          <w:sz w:val="28"/>
          <w:szCs w:val="28"/>
        </w:rPr>
        <w:t>Есмурзаева Р.</w:t>
      </w:r>
      <w:r>
        <w:rPr>
          <w:rFonts w:ascii="Times New Roman" w:hAnsi="Times New Roman"/>
          <w:sz w:val="28"/>
          <w:szCs w:val="28"/>
          <w:lang w:val="kk-KZ"/>
        </w:rPr>
        <w:t>М</w:t>
      </w:r>
      <w:r w:rsidRPr="00432BA7">
        <w:rPr>
          <w:rFonts w:ascii="Times New Roman" w:hAnsi="Times New Roman"/>
          <w:sz w:val="28"/>
          <w:szCs w:val="28"/>
        </w:rPr>
        <w:t>.</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М.Әуезов атындағы ОҚМУ-дың  оқу әдістемелік кеңесімен баспаға ұсынылды</w:t>
      </w:r>
    </w:p>
    <w:p w:rsidR="00195A5D" w:rsidRPr="00432BA7" w:rsidRDefault="00195A5D" w:rsidP="00195A5D">
      <w:pPr>
        <w:spacing w:after="0" w:line="240" w:lineRule="auto"/>
        <w:ind w:firstLine="425"/>
        <w:jc w:val="both"/>
        <w:rPr>
          <w:rFonts w:ascii="Times New Roman" w:hAnsi="Times New Roman"/>
          <w:sz w:val="28"/>
          <w:szCs w:val="28"/>
          <w:lang w:val="kk-KZ"/>
        </w:rPr>
      </w:pPr>
      <w:r w:rsidRPr="00432BA7">
        <w:rPr>
          <w:rFonts w:ascii="Times New Roman" w:hAnsi="Times New Roman"/>
          <w:sz w:val="28"/>
          <w:szCs w:val="28"/>
          <w:lang w:val="kk-KZ"/>
        </w:rPr>
        <w:t xml:space="preserve">№       хаттама   «  </w:t>
      </w:r>
      <w:r>
        <w:rPr>
          <w:rFonts w:ascii="Times New Roman" w:hAnsi="Times New Roman"/>
          <w:sz w:val="28"/>
          <w:szCs w:val="28"/>
          <w:lang w:val="kk-KZ"/>
        </w:rPr>
        <w:t xml:space="preserve">   </w:t>
      </w:r>
      <w:r w:rsidRPr="00432BA7">
        <w:rPr>
          <w:rFonts w:ascii="Times New Roman" w:hAnsi="Times New Roman"/>
          <w:sz w:val="28"/>
          <w:szCs w:val="28"/>
          <w:lang w:val="kk-KZ"/>
        </w:rPr>
        <w:t>»           201</w:t>
      </w:r>
      <w:r>
        <w:rPr>
          <w:rFonts w:ascii="Times New Roman" w:hAnsi="Times New Roman"/>
          <w:sz w:val="28"/>
          <w:szCs w:val="28"/>
          <w:lang w:val="kk-KZ"/>
        </w:rPr>
        <w:t>9</w:t>
      </w:r>
      <w:r w:rsidRPr="00432BA7">
        <w:rPr>
          <w:rFonts w:ascii="Times New Roman" w:hAnsi="Times New Roman"/>
          <w:sz w:val="28"/>
          <w:szCs w:val="28"/>
          <w:lang w:val="kk-KZ"/>
        </w:rPr>
        <w:t xml:space="preserve">ж. </w:t>
      </w:r>
    </w:p>
    <w:p w:rsidR="00195A5D" w:rsidRPr="00432BA7"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Default="00195A5D" w:rsidP="00195A5D">
      <w:pPr>
        <w:spacing w:after="0" w:line="240" w:lineRule="auto"/>
        <w:ind w:firstLine="425"/>
        <w:jc w:val="both"/>
        <w:rPr>
          <w:rFonts w:ascii="Times New Roman" w:hAnsi="Times New Roman"/>
          <w:sz w:val="28"/>
          <w:szCs w:val="28"/>
          <w:lang w:val="kk-KZ"/>
        </w:rPr>
      </w:pPr>
    </w:p>
    <w:p w:rsidR="00195A5D" w:rsidRPr="00432BA7" w:rsidRDefault="00195A5D" w:rsidP="00195A5D">
      <w:pPr>
        <w:spacing w:after="0" w:line="240" w:lineRule="auto"/>
        <w:jc w:val="both"/>
        <w:rPr>
          <w:rFonts w:ascii="Times New Roman" w:hAnsi="Times New Roman"/>
          <w:sz w:val="28"/>
          <w:szCs w:val="28"/>
          <w:lang w:val="kk-KZ"/>
        </w:rPr>
      </w:pPr>
      <w:r w:rsidRPr="00432BA7">
        <w:rPr>
          <w:rFonts w:ascii="Times New Roman" w:hAnsi="Times New Roman"/>
          <w:sz w:val="28"/>
          <w:szCs w:val="28"/>
          <w:lang w:val="kk-KZ"/>
        </w:rPr>
        <w:t>© М.О. Әуезов атындағы Оңтүстік-Қазақстан мемлекеттік университеті 201</w:t>
      </w:r>
      <w:r>
        <w:rPr>
          <w:rFonts w:ascii="Times New Roman" w:hAnsi="Times New Roman"/>
          <w:sz w:val="28"/>
          <w:szCs w:val="28"/>
          <w:lang w:val="kk-KZ"/>
        </w:rPr>
        <w:t>9</w:t>
      </w:r>
      <w:r w:rsidRPr="00432BA7">
        <w:rPr>
          <w:rFonts w:ascii="Times New Roman" w:hAnsi="Times New Roman"/>
          <w:sz w:val="28"/>
          <w:szCs w:val="28"/>
          <w:lang w:val="kk-KZ"/>
        </w:rPr>
        <w:t>ж .</w:t>
      </w:r>
    </w:p>
    <w:p w:rsidR="00195A5D" w:rsidRPr="000A76AD" w:rsidRDefault="00195A5D" w:rsidP="00195A5D">
      <w:pPr>
        <w:rPr>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Мазмұны</w:t>
      </w:r>
    </w:p>
    <w:p w:rsidR="001A7B5C" w:rsidRDefault="001A7B5C"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Кіріспе</w:t>
      </w:r>
      <w:r w:rsidRPr="00B129B1">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B129B1">
        <w:rPr>
          <w:rFonts w:ascii="Times New Roman" w:hAnsi="Times New Roman" w:cs="Times New Roman"/>
          <w:sz w:val="28"/>
          <w:szCs w:val="28"/>
          <w:lang w:val="kk-KZ"/>
        </w:rPr>
        <w:t>6</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Биологиялық объектілер - биотехнологиялық өндірістің құрамы</w:t>
      </w:r>
      <w:r w:rsidRPr="00B129B1">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B129B1">
        <w:rPr>
          <w:rFonts w:ascii="Times New Roman" w:hAnsi="Times New Roman" w:cs="Times New Roman"/>
          <w:sz w:val="28"/>
          <w:szCs w:val="28"/>
          <w:lang w:val="kk-KZ"/>
        </w:rPr>
        <w:t>7</w:t>
      </w:r>
    </w:p>
    <w:p w:rsidR="00B129B1" w:rsidRPr="00B129B1" w:rsidRDefault="00B129B1" w:rsidP="00B129B1">
      <w:pPr>
        <w:spacing w:after="0" w:line="240" w:lineRule="auto"/>
        <w:rPr>
          <w:sz w:val="28"/>
          <w:szCs w:val="28"/>
          <w:lang w:val="kk-KZ"/>
        </w:rPr>
      </w:pPr>
      <w:r w:rsidRPr="00B129B1">
        <w:rPr>
          <w:rFonts w:ascii="Times New Roman" w:hAnsi="Times New Roman" w:cs="Times New Roman"/>
          <w:noProof/>
          <w:spacing w:val="-1"/>
          <w:sz w:val="28"/>
          <w:szCs w:val="28"/>
          <w:lang w:val="kk-KZ"/>
        </w:rPr>
        <w:t xml:space="preserve">Микробиологиялық  өндірістің  ғылыми   тұрғыда  инженерлік </w:t>
      </w:r>
      <w:r w:rsidRPr="00B129B1">
        <w:rPr>
          <w:rFonts w:ascii="Times New Roman" w:hAnsi="Times New Roman" w:cs="Times New Roman"/>
          <w:noProof/>
          <w:sz w:val="28"/>
          <w:szCs w:val="28"/>
          <w:lang w:val="kk-KZ"/>
        </w:rPr>
        <w:t>құрылуы</w:t>
      </w:r>
      <w:r>
        <w:rPr>
          <w:rFonts w:ascii="Times New Roman" w:hAnsi="Times New Roman" w:cs="Times New Roman"/>
          <w:noProof/>
          <w:sz w:val="28"/>
          <w:szCs w:val="28"/>
          <w:lang w:val="kk-KZ"/>
        </w:rPr>
        <w:t xml:space="preserve">       </w:t>
      </w:r>
      <w:r w:rsidRPr="00B129B1">
        <w:rPr>
          <w:rFonts w:ascii="Times New Roman" w:hAnsi="Times New Roman" w:cs="Times New Roman"/>
          <w:sz w:val="28"/>
          <w:szCs w:val="28"/>
          <w:lang w:val="kk-KZ"/>
        </w:rPr>
        <w:t>9</w:t>
      </w:r>
    </w:p>
    <w:p w:rsidR="00B129B1" w:rsidRDefault="00B129B1" w:rsidP="00B129B1">
      <w:pPr>
        <w:spacing w:after="0" w:line="240" w:lineRule="auto"/>
        <w:rPr>
          <w:rFonts w:ascii="Times New Roman" w:hAnsi="Times New Roman" w:cs="Times New Roman"/>
          <w:noProof/>
          <w:spacing w:val="-2"/>
          <w:sz w:val="28"/>
          <w:szCs w:val="28"/>
          <w:lang w:val="kk-KZ"/>
        </w:rPr>
      </w:pPr>
      <w:r w:rsidRPr="00B129B1">
        <w:rPr>
          <w:rFonts w:ascii="Times New Roman" w:hAnsi="Times New Roman" w:cs="Times New Roman"/>
          <w:noProof/>
          <w:spacing w:val="-2"/>
          <w:sz w:val="28"/>
          <w:szCs w:val="28"/>
          <w:lang w:val="kk-KZ"/>
        </w:rPr>
        <w:t>Ферментациялық   қүралдардың-жабдықтардың   масса   алмасу</w:t>
      </w:r>
    </w:p>
    <w:p w:rsidR="00B129B1" w:rsidRPr="00B129B1" w:rsidRDefault="00B129B1" w:rsidP="00B129B1">
      <w:pPr>
        <w:spacing w:after="0" w:line="240" w:lineRule="auto"/>
        <w:rPr>
          <w:sz w:val="28"/>
          <w:szCs w:val="28"/>
          <w:lang w:val="kk-KZ"/>
        </w:rPr>
      </w:pPr>
      <w:r w:rsidRPr="00B129B1">
        <w:rPr>
          <w:rFonts w:ascii="Times New Roman" w:hAnsi="Times New Roman" w:cs="Times New Roman"/>
          <w:noProof/>
          <w:sz w:val="28"/>
          <w:szCs w:val="28"/>
          <w:lang w:val="kk-KZ"/>
        </w:rPr>
        <w:t>сипаттамасы</w:t>
      </w:r>
      <w:r>
        <w:rPr>
          <w:rFonts w:ascii="Times New Roman" w:hAnsi="Times New Roman" w:cs="Times New Roman"/>
          <w:noProof/>
          <w:sz w:val="28"/>
          <w:szCs w:val="28"/>
          <w:lang w:val="kk-KZ"/>
        </w:rPr>
        <w:t xml:space="preserve">                                                                                                     </w:t>
      </w:r>
      <w:r w:rsidR="0006318A">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B129B1">
        <w:rPr>
          <w:rFonts w:ascii="Times New Roman" w:hAnsi="Times New Roman" w:cs="Times New Roman"/>
          <w:sz w:val="28"/>
          <w:szCs w:val="28"/>
          <w:lang w:val="kk-KZ"/>
        </w:rPr>
        <w:t>16</w:t>
      </w:r>
    </w:p>
    <w:p w:rsidR="00B129B1" w:rsidRDefault="00B129B1" w:rsidP="00B129B1">
      <w:pPr>
        <w:spacing w:after="0" w:line="240" w:lineRule="auto"/>
        <w:rPr>
          <w:rFonts w:ascii="Times New Roman" w:hAnsi="Times New Roman" w:cs="Times New Roman"/>
          <w:noProof/>
          <w:spacing w:val="-3"/>
          <w:sz w:val="28"/>
          <w:szCs w:val="28"/>
          <w:lang w:val="kk-KZ"/>
        </w:rPr>
      </w:pPr>
      <w:r w:rsidRPr="00B129B1">
        <w:rPr>
          <w:rFonts w:ascii="Times New Roman" w:hAnsi="Times New Roman" w:cs="Times New Roman"/>
          <w:noProof/>
          <w:spacing w:val="-3"/>
          <w:sz w:val="28"/>
          <w:szCs w:val="28"/>
          <w:lang w:val="kk-KZ"/>
        </w:rPr>
        <w:t xml:space="preserve">Тірі немесе инактивтендірілген микроорганизмдер биомассасын </w:t>
      </w:r>
    </w:p>
    <w:p w:rsidR="00B129B1" w:rsidRPr="00B129B1" w:rsidRDefault="00B129B1" w:rsidP="00B129B1">
      <w:pPr>
        <w:spacing w:after="0" w:line="240" w:lineRule="auto"/>
        <w:rPr>
          <w:sz w:val="28"/>
          <w:szCs w:val="28"/>
          <w:lang w:val="kk-KZ"/>
        </w:rPr>
      </w:pPr>
      <w:r w:rsidRPr="00B129B1">
        <w:rPr>
          <w:rFonts w:ascii="Times New Roman" w:hAnsi="Times New Roman" w:cs="Times New Roman"/>
          <w:noProof/>
          <w:spacing w:val="-2"/>
          <w:sz w:val="28"/>
          <w:szCs w:val="28"/>
          <w:lang w:val="kk-KZ"/>
        </w:rPr>
        <w:t xml:space="preserve">пайдалануға негізделген  өндіріс   </w:t>
      </w:r>
      <w:r>
        <w:rPr>
          <w:rFonts w:ascii="Times New Roman" w:hAnsi="Times New Roman" w:cs="Times New Roman"/>
          <w:noProof/>
          <w:spacing w:val="-2"/>
          <w:sz w:val="28"/>
          <w:szCs w:val="28"/>
          <w:lang w:val="kk-KZ"/>
        </w:rPr>
        <w:t xml:space="preserve">                                                                         </w:t>
      </w:r>
      <w:r w:rsidR="0006318A">
        <w:rPr>
          <w:rFonts w:ascii="Times New Roman" w:hAnsi="Times New Roman" w:cs="Times New Roman"/>
          <w:noProof/>
          <w:spacing w:val="-2"/>
          <w:sz w:val="28"/>
          <w:szCs w:val="28"/>
          <w:lang w:val="kk-KZ"/>
        </w:rPr>
        <w:t xml:space="preserve"> </w:t>
      </w:r>
      <w:r w:rsidRPr="00B129B1">
        <w:rPr>
          <w:rFonts w:ascii="Times New Roman" w:hAnsi="Times New Roman" w:cs="Times New Roman"/>
          <w:sz w:val="28"/>
          <w:szCs w:val="28"/>
          <w:lang w:val="kk-KZ"/>
        </w:rPr>
        <w:t>26</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pacing w:val="-2"/>
          <w:sz w:val="28"/>
          <w:szCs w:val="28"/>
          <w:lang w:val="kk-KZ"/>
        </w:rPr>
        <w:t>Пробиотиктерөндірісі</w:t>
      </w:r>
      <w:r w:rsidRPr="00B129B1">
        <w:rPr>
          <w:rFonts w:ascii="Times New Roman" w:hAnsi="Times New Roman" w:cs="Times New Roman"/>
          <w:noProof/>
          <w:spacing w:val="-3"/>
          <w:sz w:val="28"/>
          <w:szCs w:val="28"/>
          <w:lang w:val="kk-KZ"/>
        </w:rPr>
        <w:tab/>
      </w:r>
      <w:r w:rsidRPr="00B129B1">
        <w:rPr>
          <w:rFonts w:ascii="Times New Roman" w:hAnsi="Times New Roman" w:cs="Times New Roman"/>
          <w:sz w:val="28"/>
          <w:szCs w:val="28"/>
          <w:lang w:val="kk-KZ"/>
        </w:rPr>
        <w:t>32</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sz w:val="28"/>
          <w:szCs w:val="28"/>
          <w:lang w:val="kk-KZ"/>
        </w:rPr>
        <w:t>Пребиотиктер мен симбиотиктер өндірісі</w:t>
      </w:r>
      <w:r w:rsidRPr="00B129B1">
        <w:rPr>
          <w:rFonts w:ascii="Times New Roman" w:hAnsi="Times New Roman" w:cs="Times New Roman"/>
          <w:noProof/>
          <w:spacing w:val="-2"/>
          <w:sz w:val="28"/>
          <w:szCs w:val="28"/>
          <w:lang w:val="kk-KZ"/>
        </w:rPr>
        <w:tab/>
      </w:r>
      <w:r w:rsidRPr="00B129B1">
        <w:rPr>
          <w:rFonts w:ascii="Times New Roman" w:hAnsi="Times New Roman" w:cs="Times New Roman"/>
          <w:sz w:val="28"/>
          <w:szCs w:val="28"/>
          <w:lang w:val="kk-KZ"/>
        </w:rPr>
        <w:t>34</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pacing w:val="-2"/>
          <w:sz w:val="28"/>
          <w:szCs w:val="28"/>
          <w:lang w:val="kk-KZ"/>
        </w:rPr>
        <w:t xml:space="preserve">Биопестицидтер </w:t>
      </w:r>
      <w:r w:rsidRPr="00B129B1">
        <w:rPr>
          <w:rFonts w:ascii="Times New Roman" w:hAnsi="Times New Roman" w:cs="Times New Roman"/>
          <w:noProof/>
          <w:sz w:val="28"/>
          <w:szCs w:val="28"/>
          <w:lang w:val="kk-KZ"/>
        </w:rPr>
        <w:t>және топырақ құнарлығын арттырушы препараттар</w:t>
      </w:r>
      <w:r w:rsidRPr="00B129B1">
        <w:rPr>
          <w:rFonts w:ascii="Times New Roman" w:hAnsi="Times New Roman" w:cs="Times New Roman"/>
          <w:noProof/>
          <w:spacing w:val="-3"/>
          <w:sz w:val="28"/>
          <w:szCs w:val="28"/>
          <w:lang w:val="kk-KZ"/>
        </w:rPr>
        <w:tab/>
      </w:r>
      <w:r w:rsidRPr="00B129B1">
        <w:rPr>
          <w:rFonts w:ascii="Times New Roman" w:hAnsi="Times New Roman" w:cs="Times New Roman"/>
          <w:sz w:val="28"/>
          <w:szCs w:val="28"/>
          <w:lang w:val="kk-KZ"/>
        </w:rPr>
        <w:t>36</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rPr>
        <w:t>Иммунобиотехнологияның заманауи негіздері.</w:t>
      </w:r>
      <w:r w:rsidRPr="00B129B1">
        <w:rPr>
          <w:rFonts w:ascii="Times New Roman" w:hAnsi="Times New Roman" w:cs="Times New Roman"/>
          <w:sz w:val="28"/>
          <w:szCs w:val="28"/>
        </w:rPr>
        <w:tab/>
      </w:r>
      <w:r w:rsidRPr="00B129B1">
        <w:rPr>
          <w:rFonts w:ascii="Times New Roman" w:hAnsi="Times New Roman" w:cs="Times New Roman"/>
          <w:sz w:val="28"/>
          <w:szCs w:val="28"/>
          <w:lang w:val="kk-KZ"/>
        </w:rPr>
        <w:t>43</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rPr>
        <w:t>Технологиялық био</w:t>
      </w:r>
      <w:r w:rsidRPr="00B129B1">
        <w:rPr>
          <w:rFonts w:ascii="Times New Roman" w:hAnsi="Times New Roman" w:cs="Times New Roman"/>
          <w:noProof/>
          <w:sz w:val="28"/>
          <w:szCs w:val="28"/>
          <w:lang w:val="kk-KZ"/>
        </w:rPr>
        <w:t>э</w:t>
      </w:r>
      <w:r w:rsidRPr="00B129B1">
        <w:rPr>
          <w:rFonts w:ascii="Times New Roman" w:hAnsi="Times New Roman" w:cs="Times New Roman"/>
          <w:noProof/>
          <w:sz w:val="28"/>
          <w:szCs w:val="28"/>
        </w:rPr>
        <w:t>нергетика.</w:t>
      </w:r>
      <w:r w:rsidRPr="00B129B1">
        <w:rPr>
          <w:rFonts w:ascii="Times New Roman" w:hAnsi="Times New Roman" w:cs="Times New Roman"/>
          <w:sz w:val="28"/>
          <w:szCs w:val="28"/>
        </w:rPr>
        <w:tab/>
      </w:r>
      <w:r w:rsidRPr="00B129B1">
        <w:rPr>
          <w:rFonts w:ascii="Times New Roman" w:hAnsi="Times New Roman" w:cs="Times New Roman"/>
          <w:sz w:val="28"/>
          <w:szCs w:val="28"/>
          <w:lang w:val="kk-KZ"/>
        </w:rPr>
        <w:t>48</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Микробтық синтез енімдерінің өндірісі</w:t>
      </w:r>
      <w:r w:rsidRPr="00B129B1">
        <w:rPr>
          <w:rFonts w:ascii="Times New Roman" w:hAnsi="Times New Roman" w:cs="Times New Roman"/>
          <w:sz w:val="28"/>
          <w:szCs w:val="28"/>
          <w:lang w:val="kk-KZ"/>
        </w:rPr>
        <w:tab/>
        <w:t>51</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Антибиотиктер өндірісі</w:t>
      </w:r>
      <w:r w:rsidRPr="00B129B1">
        <w:rPr>
          <w:rFonts w:ascii="Times New Roman" w:hAnsi="Times New Roman" w:cs="Times New Roman"/>
          <w:sz w:val="28"/>
          <w:szCs w:val="28"/>
          <w:lang w:val="kk-KZ"/>
        </w:rPr>
        <w:tab/>
        <w:t>63</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pacing w:val="-6"/>
          <w:sz w:val="28"/>
          <w:szCs w:val="28"/>
          <w:lang w:val="kk-KZ"/>
        </w:rPr>
        <w:t>Иммобилизденген биообъектілер негі зіндегі өндіріс</w:t>
      </w:r>
      <w:r w:rsidRPr="00B129B1">
        <w:rPr>
          <w:rFonts w:ascii="Times New Roman" w:hAnsi="Times New Roman" w:cs="Times New Roman"/>
          <w:sz w:val="28"/>
          <w:szCs w:val="28"/>
          <w:lang w:val="kk-KZ"/>
        </w:rPr>
        <w:tab/>
        <w:t>68</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Биотехнологиялық өндіріс эффективтілігін бағалау</w:t>
      </w:r>
      <w:r w:rsidRPr="00B129B1">
        <w:rPr>
          <w:rFonts w:ascii="Times New Roman" w:hAnsi="Times New Roman" w:cs="Times New Roman"/>
          <w:sz w:val="28"/>
          <w:szCs w:val="28"/>
          <w:lang w:val="kk-KZ"/>
        </w:rPr>
        <w:tab/>
        <w:t>71</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 xml:space="preserve"> </w:t>
      </w:r>
      <w:r w:rsidRPr="00B129B1">
        <w:rPr>
          <w:rFonts w:ascii="Times New Roman" w:hAnsi="Times New Roman" w:cs="Times New Roman"/>
          <w:sz w:val="28"/>
          <w:szCs w:val="28"/>
          <w:lang w:val="kk-KZ"/>
        </w:rPr>
        <w:t>Микробиологиялық өндірістің биологиялық қауіпсіздігі</w:t>
      </w:r>
      <w:r w:rsidRPr="00B129B1">
        <w:rPr>
          <w:rFonts w:ascii="Times New Roman" w:hAnsi="Times New Roman" w:cs="Times New Roman"/>
          <w:sz w:val="28"/>
          <w:szCs w:val="28"/>
          <w:lang w:val="kk-KZ"/>
        </w:rPr>
        <w:tab/>
        <w:t>75</w:t>
      </w:r>
    </w:p>
    <w:p w:rsidR="00B129B1" w:rsidRPr="00B129B1" w:rsidRDefault="00B129B1" w:rsidP="00B129B1">
      <w:pPr>
        <w:tabs>
          <w:tab w:val="left" w:pos="9039"/>
        </w:tabs>
        <w:spacing w:after="0" w:line="240" w:lineRule="auto"/>
        <w:rPr>
          <w:sz w:val="28"/>
          <w:szCs w:val="28"/>
          <w:lang w:val="kk-KZ"/>
        </w:rPr>
      </w:pPr>
      <w:r w:rsidRPr="00B129B1">
        <w:rPr>
          <w:rFonts w:ascii="Times New Roman" w:hAnsi="Times New Roman" w:cs="Times New Roman"/>
          <w:noProof/>
          <w:sz w:val="28"/>
          <w:szCs w:val="28"/>
          <w:lang w:val="kk-KZ"/>
        </w:rPr>
        <w:t>Пайдаланылған әдебиеттер</w:t>
      </w:r>
      <w:r w:rsidRPr="00B129B1">
        <w:rPr>
          <w:rFonts w:ascii="Times New Roman" w:hAnsi="Times New Roman" w:cs="Times New Roman"/>
          <w:noProof/>
          <w:sz w:val="28"/>
          <w:szCs w:val="28"/>
          <w:lang w:val="kk-KZ"/>
        </w:rPr>
        <w:tab/>
      </w:r>
      <w:r w:rsidRPr="00B129B1">
        <w:rPr>
          <w:rFonts w:ascii="Times New Roman" w:hAnsi="Times New Roman" w:cs="Times New Roman"/>
          <w:sz w:val="28"/>
          <w:szCs w:val="28"/>
          <w:lang w:val="kk-KZ"/>
        </w:rPr>
        <w:t>79</w:t>
      </w:r>
    </w:p>
    <w:p w:rsidR="001A7B5C" w:rsidRDefault="001A7B5C" w:rsidP="00283979">
      <w:pPr>
        <w:spacing w:after="0" w:line="240" w:lineRule="auto"/>
        <w:ind w:firstLine="425"/>
        <w:jc w:val="center"/>
        <w:rPr>
          <w:rFonts w:ascii="Times New Roman" w:eastAsia="Times New Roman" w:hAnsi="Times New Roman" w:cs="Times New Roman"/>
          <w:b/>
          <w:sz w:val="28"/>
          <w:szCs w:val="28"/>
          <w:lang w:val="kk-KZ"/>
        </w:rPr>
      </w:pPr>
    </w:p>
    <w:p w:rsidR="001A7B5C" w:rsidRDefault="001A7B5C" w:rsidP="00283979">
      <w:pPr>
        <w:spacing w:after="0" w:line="240" w:lineRule="auto"/>
        <w:ind w:firstLine="425"/>
        <w:jc w:val="center"/>
        <w:rPr>
          <w:rFonts w:ascii="Times New Roman" w:eastAsia="Times New Roman" w:hAnsi="Times New Roman" w:cs="Times New Roman"/>
          <w:b/>
          <w:sz w:val="28"/>
          <w:szCs w:val="28"/>
          <w:lang w:val="kk-KZ"/>
        </w:rPr>
      </w:pPr>
    </w:p>
    <w:p w:rsidR="001A7B5C" w:rsidRDefault="001A7B5C"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B129B1" w:rsidRDefault="00B129B1" w:rsidP="00283979">
      <w:pPr>
        <w:spacing w:after="0" w:line="240" w:lineRule="auto"/>
        <w:ind w:firstLine="425"/>
        <w:jc w:val="center"/>
        <w:rPr>
          <w:rFonts w:ascii="Times New Roman" w:eastAsia="Times New Roman" w:hAnsi="Times New Roman" w:cs="Times New Roman"/>
          <w:b/>
          <w:sz w:val="28"/>
          <w:szCs w:val="28"/>
          <w:lang w:val="kk-KZ"/>
        </w:rPr>
      </w:pPr>
    </w:p>
    <w:p w:rsidR="00B129B1" w:rsidRDefault="00B129B1" w:rsidP="00283979">
      <w:pPr>
        <w:spacing w:after="0" w:line="240" w:lineRule="auto"/>
        <w:ind w:firstLine="425"/>
        <w:jc w:val="center"/>
        <w:rPr>
          <w:rFonts w:ascii="Times New Roman" w:eastAsia="Times New Roman" w:hAnsi="Times New Roman" w:cs="Times New Roman"/>
          <w:b/>
          <w:sz w:val="28"/>
          <w:szCs w:val="28"/>
          <w:lang w:val="kk-KZ"/>
        </w:rPr>
      </w:pPr>
    </w:p>
    <w:p w:rsidR="00B129B1" w:rsidRDefault="00B129B1" w:rsidP="00283979">
      <w:pPr>
        <w:spacing w:after="0" w:line="240" w:lineRule="auto"/>
        <w:ind w:firstLine="425"/>
        <w:jc w:val="center"/>
        <w:rPr>
          <w:rFonts w:ascii="Times New Roman" w:eastAsia="Times New Roman" w:hAnsi="Times New Roman" w:cs="Times New Roman"/>
          <w:b/>
          <w:sz w:val="28"/>
          <w:szCs w:val="28"/>
          <w:lang w:val="kk-KZ"/>
        </w:rPr>
      </w:pPr>
    </w:p>
    <w:p w:rsidR="00B129B1" w:rsidRDefault="00B129B1"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06318A" w:rsidRDefault="0006318A" w:rsidP="00283979">
      <w:pPr>
        <w:spacing w:after="0" w:line="240" w:lineRule="auto"/>
        <w:ind w:firstLine="425"/>
        <w:jc w:val="center"/>
        <w:rPr>
          <w:rFonts w:ascii="Times New Roman" w:eastAsia="Times New Roman" w:hAnsi="Times New Roman" w:cs="Times New Roman"/>
          <w:b/>
          <w:sz w:val="28"/>
          <w:szCs w:val="28"/>
          <w:lang w:val="kk-KZ"/>
        </w:rPr>
      </w:pPr>
    </w:p>
    <w:p w:rsidR="00661EDA" w:rsidRDefault="00661EDA" w:rsidP="00283979">
      <w:pPr>
        <w:spacing w:after="0" w:line="240" w:lineRule="auto"/>
        <w:ind w:firstLine="425"/>
        <w:jc w:val="center"/>
        <w:rPr>
          <w:rFonts w:ascii="Times New Roman" w:eastAsia="Times New Roman" w:hAnsi="Times New Roman" w:cs="Times New Roman"/>
          <w:b/>
          <w:sz w:val="28"/>
          <w:szCs w:val="28"/>
          <w:lang w:val="kk-KZ"/>
        </w:rPr>
      </w:pPr>
    </w:p>
    <w:p w:rsidR="00283979" w:rsidRPr="00283979" w:rsidRDefault="00283979" w:rsidP="00283979">
      <w:pPr>
        <w:spacing w:after="0" w:line="240" w:lineRule="auto"/>
        <w:ind w:firstLine="425"/>
        <w:jc w:val="center"/>
        <w:rPr>
          <w:rFonts w:ascii="Times New Roman" w:eastAsia="Times New Roman" w:hAnsi="Times New Roman" w:cs="Times New Roman"/>
          <w:b/>
          <w:sz w:val="28"/>
          <w:szCs w:val="28"/>
          <w:lang w:val="kk-KZ"/>
        </w:rPr>
      </w:pPr>
      <w:r w:rsidRPr="00283979">
        <w:rPr>
          <w:rFonts w:ascii="Times New Roman" w:eastAsia="Times New Roman" w:hAnsi="Times New Roman" w:cs="Times New Roman"/>
          <w:b/>
          <w:sz w:val="28"/>
          <w:szCs w:val="28"/>
          <w:lang w:val="kk-KZ"/>
        </w:rPr>
        <w:t>Кіріспе</w:t>
      </w:r>
    </w:p>
    <w:p w:rsidR="00283979" w:rsidRPr="00283979" w:rsidRDefault="00283979" w:rsidP="00283979">
      <w:pPr>
        <w:spacing w:after="0" w:line="240" w:lineRule="auto"/>
        <w:ind w:firstLine="425"/>
        <w:jc w:val="center"/>
        <w:rPr>
          <w:rFonts w:ascii="Times New Roman" w:eastAsia="Times New Roman" w:hAnsi="Times New Roman" w:cs="Times New Roman"/>
          <w:b/>
          <w:sz w:val="28"/>
          <w:szCs w:val="28"/>
          <w:lang w:val="kk-KZ"/>
        </w:rPr>
      </w:pPr>
    </w:p>
    <w:p w:rsidR="00283979" w:rsidRPr="00283979" w:rsidRDefault="00283979" w:rsidP="00283979">
      <w:pPr>
        <w:spacing w:after="0" w:line="240" w:lineRule="auto"/>
        <w:ind w:firstLine="425"/>
        <w:jc w:val="both"/>
        <w:rPr>
          <w:rFonts w:ascii="Times New Roman" w:eastAsia="Times New Roman" w:hAnsi="Times New Roman" w:cs="Times New Roman"/>
          <w:sz w:val="28"/>
          <w:szCs w:val="28"/>
          <w:lang w:val="kk-KZ"/>
        </w:rPr>
      </w:pPr>
    </w:p>
    <w:p w:rsidR="00283979" w:rsidRPr="00283979" w:rsidRDefault="00283979" w:rsidP="00283979">
      <w:pPr>
        <w:spacing w:after="0" w:line="240" w:lineRule="auto"/>
        <w:ind w:firstLine="425"/>
        <w:jc w:val="both"/>
        <w:rPr>
          <w:rFonts w:ascii="Times New Roman" w:eastAsia="Times New Roman" w:hAnsi="Times New Roman" w:cs="Times New Roman"/>
          <w:sz w:val="28"/>
          <w:szCs w:val="28"/>
          <w:lang w:val="kk-KZ"/>
        </w:rPr>
      </w:pPr>
      <w:r w:rsidRPr="00283979">
        <w:rPr>
          <w:rFonts w:ascii="Times New Roman" w:eastAsia="Times New Roman" w:hAnsi="Times New Roman" w:cs="Times New Roman"/>
          <w:sz w:val="28"/>
          <w:szCs w:val="28"/>
          <w:lang w:val="kk-KZ"/>
        </w:rPr>
        <w:t>Биотехнология – микроорганизмдердің,  өсімдіктер мен жануарлар жасушаларын немесе ұлпаларын адамға қажетті құнды заттар алу мақсатында өндірістік қолдану болып табылады.</w:t>
      </w:r>
    </w:p>
    <w:p w:rsidR="00283979" w:rsidRPr="00283979" w:rsidRDefault="00283979" w:rsidP="00283979">
      <w:pPr>
        <w:tabs>
          <w:tab w:val="left" w:pos="119"/>
          <w:tab w:val="left" w:pos="1071"/>
        </w:tabs>
        <w:spacing w:after="0" w:line="240" w:lineRule="auto"/>
        <w:ind w:firstLine="425"/>
        <w:jc w:val="both"/>
        <w:rPr>
          <w:rFonts w:ascii="Times New Roman" w:eastAsia="Times New Roman" w:hAnsi="Times New Roman" w:cs="Times New Roman"/>
          <w:sz w:val="28"/>
          <w:szCs w:val="28"/>
          <w:lang w:val="kk-KZ"/>
        </w:rPr>
      </w:pPr>
      <w:r w:rsidRPr="00283979">
        <w:rPr>
          <w:rFonts w:ascii="Times New Roman" w:eastAsia="Times New Roman" w:hAnsi="Times New Roman" w:cs="Times New Roman"/>
          <w:sz w:val="28"/>
          <w:szCs w:val="28"/>
          <w:lang w:val="kk-KZ"/>
        </w:rPr>
        <w:t>Биотехнология ғылымының  даму жетістіктері: лабораториялық немесе өндірістік көлемде жасушалық және генетикалық әдістердің көмегімен  биообъектілердің  (микроорганизмдерге)  белгілі қасиеттерін пайдаға асыру; биотехнологиялық процестерде микроорганизмдердің  культурасын немесе ферменттік қасиетін қолдану; биотехнологияның  салаларына: тамақ, өндірістік, космостық, медициналық т.б. Жатқызуға болады.</w:t>
      </w:r>
    </w:p>
    <w:p w:rsidR="00283979" w:rsidRPr="00283979" w:rsidRDefault="00283979" w:rsidP="00283979">
      <w:pPr>
        <w:tabs>
          <w:tab w:val="left" w:pos="119"/>
          <w:tab w:val="left" w:pos="1071"/>
        </w:tabs>
        <w:spacing w:after="0" w:line="240" w:lineRule="auto"/>
        <w:ind w:firstLine="425"/>
        <w:jc w:val="both"/>
        <w:rPr>
          <w:rFonts w:ascii="Times New Roman" w:eastAsia="Times New Roman" w:hAnsi="Times New Roman" w:cs="Times New Roman"/>
          <w:sz w:val="28"/>
          <w:szCs w:val="28"/>
          <w:lang w:val="kk-KZ"/>
        </w:rPr>
      </w:pPr>
      <w:r w:rsidRPr="00283979">
        <w:rPr>
          <w:rFonts w:ascii="Times New Roman" w:eastAsia="Times New Roman" w:hAnsi="Times New Roman" w:cs="Times New Roman"/>
          <w:sz w:val="28"/>
          <w:szCs w:val="28"/>
          <w:lang w:val="kk-KZ"/>
        </w:rPr>
        <w:t>Өсімдіктер биотехнологиясы саласындағы ғалымдардың жұмыстары, өнімнің шығымдылығын жəне қоректік құндылығын арттыруға, қолайсыз табиғи жағдайларға, əртүрлі фитопатогенді микроағзалар мен зиянкестердің əсеріне төзімділігін жоғарылатуға, сонымен қатар, мəдени өсімдіктердің əртүрлілігі мен генетикалық ресурстарын сақтау мəселелеріне бағытталған.</w:t>
      </w:r>
    </w:p>
    <w:p w:rsidR="00283979" w:rsidRPr="0006037C" w:rsidRDefault="00283979" w:rsidP="00283979">
      <w:pPr>
        <w:pStyle w:val="a3"/>
        <w:ind w:firstLine="396"/>
        <w:jc w:val="both"/>
        <w:rPr>
          <w:szCs w:val="28"/>
        </w:rPr>
      </w:pPr>
      <w:r w:rsidRPr="00283979">
        <w:rPr>
          <w:rFonts w:ascii="Times New Roman" w:hAnsi="Times New Roman"/>
          <w:szCs w:val="28"/>
        </w:rPr>
        <w:t>Мал шаруашылығында трансгендiк жануарларды жасау адамзаттың ұзақ тарихында кездескен көптеген қажеттіктерді шешуге  əсерiн  тигiзедi.  Бұл ең алдымен – азық-түлiк өндіру, дəрi-дəрмек</w:t>
      </w:r>
      <w:r w:rsidRPr="0006037C">
        <w:rPr>
          <w:szCs w:val="28"/>
        </w:rPr>
        <w:t xml:space="preserve"> жасау жəне оларды жеткiлiктi көлемде алу</w:t>
      </w:r>
      <w:r w:rsidRPr="0006037C">
        <w:rPr>
          <w:spacing w:val="-3"/>
          <w:szCs w:val="28"/>
        </w:rPr>
        <w:t xml:space="preserve"> </w:t>
      </w:r>
      <w:r w:rsidRPr="0006037C">
        <w:rPr>
          <w:szCs w:val="28"/>
        </w:rPr>
        <w:t>мəселелері.</w:t>
      </w:r>
    </w:p>
    <w:p w:rsidR="00283979" w:rsidRPr="0006037C" w:rsidRDefault="00283979" w:rsidP="00283979">
      <w:pPr>
        <w:pStyle w:val="a3"/>
        <w:ind w:firstLine="396"/>
        <w:jc w:val="both"/>
        <w:rPr>
          <w:szCs w:val="28"/>
        </w:rPr>
      </w:pPr>
      <w:r w:rsidRPr="0006037C">
        <w:rPr>
          <w:szCs w:val="28"/>
        </w:rPr>
        <w:t>Қазiргi кезде мал шаруашылығында трансгенездi iс жүзiнде қолданудың мынадай маңызды мүмкiндiктерi қаралуда: ауыл шаруашылығы өнiмiнiң сапасын жақсарту, ауруларға төзімділікті (иммунитет) қалыптастыру, сүтте жəне</w:t>
      </w:r>
      <w:r w:rsidRPr="0006037C">
        <w:rPr>
          <w:spacing w:val="-10"/>
          <w:szCs w:val="28"/>
        </w:rPr>
        <w:t xml:space="preserve"> </w:t>
      </w:r>
      <w:r w:rsidRPr="0006037C">
        <w:rPr>
          <w:szCs w:val="28"/>
        </w:rPr>
        <w:t>басқа</w:t>
      </w:r>
      <w:r w:rsidRPr="0006037C">
        <w:rPr>
          <w:spacing w:val="-9"/>
          <w:szCs w:val="28"/>
        </w:rPr>
        <w:t xml:space="preserve"> </w:t>
      </w:r>
      <w:r w:rsidRPr="0006037C">
        <w:rPr>
          <w:szCs w:val="28"/>
        </w:rPr>
        <w:t>да</w:t>
      </w:r>
      <w:r w:rsidRPr="0006037C">
        <w:rPr>
          <w:spacing w:val="-9"/>
          <w:szCs w:val="28"/>
        </w:rPr>
        <w:t xml:space="preserve"> </w:t>
      </w:r>
      <w:r w:rsidRPr="0006037C">
        <w:rPr>
          <w:szCs w:val="28"/>
        </w:rPr>
        <w:t>биологиялық</w:t>
      </w:r>
      <w:r w:rsidRPr="0006037C">
        <w:rPr>
          <w:spacing w:val="-9"/>
          <w:szCs w:val="28"/>
        </w:rPr>
        <w:t xml:space="preserve"> </w:t>
      </w:r>
      <w:r w:rsidRPr="0006037C">
        <w:rPr>
          <w:szCs w:val="28"/>
        </w:rPr>
        <w:t>сұйықтықтарда</w:t>
      </w:r>
      <w:r w:rsidRPr="0006037C">
        <w:rPr>
          <w:spacing w:val="-9"/>
          <w:szCs w:val="28"/>
        </w:rPr>
        <w:t xml:space="preserve"> </w:t>
      </w:r>
      <w:r w:rsidRPr="0006037C">
        <w:rPr>
          <w:szCs w:val="28"/>
        </w:rPr>
        <w:t>рекомбинанттық</w:t>
      </w:r>
      <w:r w:rsidRPr="0006037C">
        <w:rPr>
          <w:spacing w:val="-9"/>
          <w:szCs w:val="28"/>
        </w:rPr>
        <w:t xml:space="preserve"> </w:t>
      </w:r>
      <w:r w:rsidRPr="0006037C">
        <w:rPr>
          <w:szCs w:val="28"/>
        </w:rPr>
        <w:t>ақуыздарды</w:t>
      </w:r>
      <w:r w:rsidRPr="0006037C">
        <w:rPr>
          <w:spacing w:val="-9"/>
          <w:szCs w:val="28"/>
        </w:rPr>
        <w:t xml:space="preserve"> </w:t>
      </w:r>
      <w:r w:rsidRPr="0006037C">
        <w:rPr>
          <w:szCs w:val="28"/>
        </w:rPr>
        <w:t>алу, ксенотрансплантация үшiн шошқалардың генетикалық модификациясы, жа- нуарлар</w:t>
      </w:r>
      <w:r w:rsidRPr="0006037C">
        <w:rPr>
          <w:spacing w:val="-17"/>
          <w:szCs w:val="28"/>
        </w:rPr>
        <w:t xml:space="preserve"> </w:t>
      </w:r>
      <w:r w:rsidRPr="0006037C">
        <w:rPr>
          <w:szCs w:val="28"/>
        </w:rPr>
        <w:t>моделдерiн</w:t>
      </w:r>
      <w:r w:rsidRPr="0006037C">
        <w:rPr>
          <w:spacing w:val="-16"/>
          <w:szCs w:val="28"/>
        </w:rPr>
        <w:t xml:space="preserve"> </w:t>
      </w:r>
      <w:r w:rsidRPr="0006037C">
        <w:rPr>
          <w:szCs w:val="28"/>
        </w:rPr>
        <w:t>жасау</w:t>
      </w:r>
      <w:r w:rsidRPr="0006037C">
        <w:rPr>
          <w:spacing w:val="-16"/>
          <w:szCs w:val="28"/>
        </w:rPr>
        <w:t xml:space="preserve"> </w:t>
      </w:r>
      <w:r w:rsidRPr="0006037C">
        <w:rPr>
          <w:szCs w:val="28"/>
        </w:rPr>
        <w:t>жəне</w:t>
      </w:r>
      <w:r w:rsidRPr="0006037C">
        <w:rPr>
          <w:spacing w:val="-16"/>
          <w:szCs w:val="28"/>
        </w:rPr>
        <w:t xml:space="preserve"> </w:t>
      </w:r>
      <w:r w:rsidRPr="0006037C">
        <w:rPr>
          <w:szCs w:val="28"/>
        </w:rPr>
        <w:t>т.б.</w:t>
      </w:r>
      <w:r w:rsidRPr="0006037C">
        <w:rPr>
          <w:spacing w:val="-17"/>
          <w:szCs w:val="28"/>
        </w:rPr>
        <w:t xml:space="preserve"> </w:t>
      </w:r>
      <w:r w:rsidRPr="0006037C">
        <w:rPr>
          <w:szCs w:val="28"/>
        </w:rPr>
        <w:t>Бағыттар.</w:t>
      </w:r>
      <w:r w:rsidRPr="0006037C">
        <w:rPr>
          <w:spacing w:val="-16"/>
          <w:szCs w:val="28"/>
        </w:rPr>
        <w:t xml:space="preserve"> </w:t>
      </w:r>
      <w:r w:rsidRPr="0006037C">
        <w:rPr>
          <w:szCs w:val="28"/>
        </w:rPr>
        <w:t>Гендiк</w:t>
      </w:r>
      <w:r w:rsidRPr="0006037C">
        <w:rPr>
          <w:spacing w:val="-16"/>
          <w:szCs w:val="28"/>
        </w:rPr>
        <w:t xml:space="preserve"> </w:t>
      </w:r>
      <w:r w:rsidRPr="0006037C">
        <w:rPr>
          <w:szCs w:val="28"/>
        </w:rPr>
        <w:t>терапия</w:t>
      </w:r>
      <w:r w:rsidRPr="0006037C">
        <w:rPr>
          <w:spacing w:val="-16"/>
          <w:szCs w:val="28"/>
        </w:rPr>
        <w:t xml:space="preserve"> </w:t>
      </w:r>
      <w:r w:rsidRPr="0006037C">
        <w:rPr>
          <w:szCs w:val="28"/>
        </w:rPr>
        <w:t>жəне</w:t>
      </w:r>
      <w:r w:rsidRPr="0006037C">
        <w:rPr>
          <w:spacing w:val="-17"/>
          <w:szCs w:val="28"/>
        </w:rPr>
        <w:t xml:space="preserve"> </w:t>
      </w:r>
      <w:r w:rsidRPr="0006037C">
        <w:rPr>
          <w:szCs w:val="28"/>
        </w:rPr>
        <w:t>биоөндiрiс үшiн денелелік жасуша трансгенезiн қолдану мəселесі де</w:t>
      </w:r>
      <w:r w:rsidRPr="0006037C">
        <w:rPr>
          <w:spacing w:val="-5"/>
          <w:szCs w:val="28"/>
        </w:rPr>
        <w:t xml:space="preserve"> </w:t>
      </w:r>
      <w:r w:rsidRPr="0006037C">
        <w:rPr>
          <w:szCs w:val="28"/>
        </w:rPr>
        <w:t>талқылануда.</w:t>
      </w:r>
    </w:p>
    <w:p w:rsidR="00283979" w:rsidRPr="0006037C" w:rsidRDefault="00283979" w:rsidP="00283979">
      <w:pPr>
        <w:pStyle w:val="a3"/>
        <w:ind w:firstLine="396"/>
        <w:jc w:val="both"/>
        <w:rPr>
          <w:szCs w:val="28"/>
        </w:rPr>
      </w:pPr>
      <w:r w:rsidRPr="0006037C">
        <w:rPr>
          <w:szCs w:val="28"/>
        </w:rPr>
        <w:t>Трансгендiк жануарлар маңызды биохимиялық жəне морфологиялық қасиеттерi</w:t>
      </w:r>
      <w:r w:rsidRPr="0006037C">
        <w:rPr>
          <w:spacing w:val="-9"/>
          <w:szCs w:val="28"/>
        </w:rPr>
        <w:t xml:space="preserve"> </w:t>
      </w:r>
      <w:r w:rsidRPr="0006037C">
        <w:rPr>
          <w:szCs w:val="28"/>
        </w:rPr>
        <w:t>бойынша</w:t>
      </w:r>
      <w:r w:rsidRPr="0006037C">
        <w:rPr>
          <w:spacing w:val="-8"/>
          <w:szCs w:val="28"/>
        </w:rPr>
        <w:t xml:space="preserve"> </w:t>
      </w:r>
      <w:r w:rsidRPr="0006037C">
        <w:rPr>
          <w:szCs w:val="28"/>
        </w:rPr>
        <w:t>өзгерудiң</w:t>
      </w:r>
      <w:r w:rsidRPr="0006037C">
        <w:rPr>
          <w:spacing w:val="-9"/>
          <w:szCs w:val="28"/>
        </w:rPr>
        <w:t xml:space="preserve"> </w:t>
      </w:r>
      <w:r w:rsidRPr="0006037C">
        <w:rPr>
          <w:szCs w:val="28"/>
        </w:rPr>
        <w:t>жоғары</w:t>
      </w:r>
      <w:r w:rsidRPr="0006037C">
        <w:rPr>
          <w:spacing w:val="-8"/>
          <w:szCs w:val="28"/>
        </w:rPr>
        <w:t xml:space="preserve"> </w:t>
      </w:r>
      <w:r w:rsidRPr="0006037C">
        <w:rPr>
          <w:szCs w:val="28"/>
        </w:rPr>
        <w:t>деңгейiмен</w:t>
      </w:r>
      <w:r w:rsidRPr="0006037C">
        <w:rPr>
          <w:spacing w:val="-8"/>
          <w:szCs w:val="28"/>
        </w:rPr>
        <w:t xml:space="preserve"> </w:t>
      </w:r>
      <w:r w:rsidRPr="0006037C">
        <w:rPr>
          <w:szCs w:val="28"/>
        </w:rPr>
        <w:t>сипатталады.</w:t>
      </w:r>
      <w:r w:rsidRPr="0006037C">
        <w:rPr>
          <w:spacing w:val="-9"/>
          <w:szCs w:val="28"/>
        </w:rPr>
        <w:t xml:space="preserve"> </w:t>
      </w:r>
      <w:r w:rsidRPr="0006037C">
        <w:rPr>
          <w:szCs w:val="28"/>
        </w:rPr>
        <w:t>Бұл</w:t>
      </w:r>
      <w:r w:rsidRPr="0006037C">
        <w:rPr>
          <w:spacing w:val="-8"/>
          <w:szCs w:val="28"/>
        </w:rPr>
        <w:t xml:space="preserve"> </w:t>
      </w:r>
      <w:r w:rsidRPr="0006037C">
        <w:rPr>
          <w:szCs w:val="28"/>
        </w:rPr>
        <w:t>кейiннен қалаған жануар түрiн iрiктеу мүмкіндігін арттыруы себепті, селекцияның басты құралы болуы мүмкін. Қазіргі кезде дүниежүзiнде азғана уақыт аралығында трансгендiк сиыр, ешкi, қой, шошқа жəне үй қояндарының ша- мамен 20-ға жуық түрi жасалды. Олар арқылы жасушалық плазминогендiк белсендiргiш, моноклональдық антиденелер, эритропоэтин, инсулин тектес өсу факторы, интерлейкин, антитрипсин жəне т.б. Бағалы фармацевтикалық, ветеринарлық маңызы бар заттар</w:t>
      </w:r>
      <w:r w:rsidRPr="0006037C">
        <w:rPr>
          <w:spacing w:val="-3"/>
          <w:szCs w:val="28"/>
        </w:rPr>
        <w:t xml:space="preserve"> </w:t>
      </w:r>
      <w:r w:rsidRPr="0006037C">
        <w:rPr>
          <w:szCs w:val="28"/>
        </w:rPr>
        <w:t>өндiрілген.</w:t>
      </w:r>
    </w:p>
    <w:p w:rsidR="00283979" w:rsidRPr="0006037C" w:rsidRDefault="00283979" w:rsidP="00283979">
      <w:pPr>
        <w:pStyle w:val="a3"/>
        <w:ind w:firstLine="396"/>
        <w:jc w:val="both"/>
        <w:rPr>
          <w:szCs w:val="28"/>
        </w:rPr>
      </w:pPr>
      <w:r w:rsidRPr="0006037C">
        <w:rPr>
          <w:szCs w:val="28"/>
        </w:rPr>
        <w:t>Соңғы жылдары трансгендiк жануарларды алуда жаңа бағыт пайда болған. Гендік инженерия жұмыстарында арнайы векторларды пайдалану, өзге гендiк конструкцияны бұрынғыша, яғни гендi зигота пронуклеусына енгiзген</w:t>
      </w:r>
      <w:r w:rsidRPr="0006037C">
        <w:rPr>
          <w:spacing w:val="-12"/>
          <w:szCs w:val="28"/>
        </w:rPr>
        <w:t xml:space="preserve"> </w:t>
      </w:r>
      <w:r w:rsidRPr="0006037C">
        <w:rPr>
          <w:szCs w:val="28"/>
        </w:rPr>
        <w:t>кездегiдей</w:t>
      </w:r>
      <w:r w:rsidRPr="0006037C">
        <w:rPr>
          <w:spacing w:val="-11"/>
          <w:szCs w:val="28"/>
        </w:rPr>
        <w:t xml:space="preserve"> </w:t>
      </w:r>
      <w:r w:rsidRPr="0006037C">
        <w:rPr>
          <w:szCs w:val="28"/>
        </w:rPr>
        <w:t>барлық</w:t>
      </w:r>
      <w:r w:rsidRPr="0006037C">
        <w:rPr>
          <w:spacing w:val="-12"/>
          <w:szCs w:val="28"/>
        </w:rPr>
        <w:t xml:space="preserve"> </w:t>
      </w:r>
      <w:r w:rsidRPr="0006037C">
        <w:rPr>
          <w:szCs w:val="28"/>
        </w:rPr>
        <w:t>жасушаларға</w:t>
      </w:r>
      <w:r w:rsidRPr="0006037C">
        <w:rPr>
          <w:spacing w:val="-11"/>
          <w:szCs w:val="28"/>
        </w:rPr>
        <w:t xml:space="preserve"> </w:t>
      </w:r>
      <w:r w:rsidRPr="0006037C">
        <w:rPr>
          <w:szCs w:val="28"/>
        </w:rPr>
        <w:t>емес,</w:t>
      </w:r>
      <w:r w:rsidRPr="0006037C">
        <w:rPr>
          <w:spacing w:val="-12"/>
          <w:szCs w:val="28"/>
        </w:rPr>
        <w:t xml:space="preserve"> </w:t>
      </w:r>
      <w:r w:rsidRPr="0006037C">
        <w:rPr>
          <w:szCs w:val="28"/>
        </w:rPr>
        <w:t>ағзаның</w:t>
      </w:r>
      <w:r w:rsidRPr="0006037C">
        <w:rPr>
          <w:spacing w:val="-11"/>
          <w:szCs w:val="28"/>
        </w:rPr>
        <w:t xml:space="preserve"> </w:t>
      </w:r>
      <w:r w:rsidRPr="0006037C">
        <w:rPr>
          <w:szCs w:val="28"/>
        </w:rPr>
        <w:t>жекелеген</w:t>
      </w:r>
      <w:r w:rsidRPr="0006037C">
        <w:rPr>
          <w:spacing w:val="-11"/>
          <w:szCs w:val="28"/>
        </w:rPr>
        <w:t xml:space="preserve"> </w:t>
      </w:r>
      <w:r w:rsidRPr="0006037C">
        <w:rPr>
          <w:szCs w:val="28"/>
        </w:rPr>
        <w:t>жасушалық популяцияларымен тікелей ықпалдасуына мүмкiндiк</w:t>
      </w:r>
      <w:r w:rsidRPr="0006037C">
        <w:rPr>
          <w:spacing w:val="-4"/>
          <w:szCs w:val="28"/>
        </w:rPr>
        <w:t xml:space="preserve"> </w:t>
      </w:r>
      <w:r w:rsidRPr="0006037C">
        <w:rPr>
          <w:szCs w:val="28"/>
        </w:rPr>
        <w:t>бередi.</w:t>
      </w:r>
    </w:p>
    <w:p w:rsidR="00283979" w:rsidRDefault="00283979" w:rsidP="003F4AAA">
      <w:pPr>
        <w:tabs>
          <w:tab w:val="left" w:pos="9355"/>
        </w:tabs>
        <w:spacing w:after="0" w:line="240" w:lineRule="auto"/>
        <w:ind w:firstLine="454"/>
        <w:jc w:val="center"/>
        <w:rPr>
          <w:rFonts w:ascii="Times New Roman" w:hAnsi="Times New Roman" w:cs="Times New Roman"/>
          <w:b/>
          <w:sz w:val="28"/>
          <w:szCs w:val="28"/>
          <w:lang w:val="kk-KZ"/>
        </w:rPr>
      </w:pPr>
    </w:p>
    <w:p w:rsidR="00283979" w:rsidRDefault="00283979" w:rsidP="003F4AAA">
      <w:pPr>
        <w:tabs>
          <w:tab w:val="left" w:pos="9355"/>
        </w:tabs>
        <w:spacing w:after="0" w:line="240" w:lineRule="auto"/>
        <w:ind w:firstLine="454"/>
        <w:jc w:val="center"/>
        <w:rPr>
          <w:rFonts w:ascii="Times New Roman" w:hAnsi="Times New Roman" w:cs="Times New Roman"/>
          <w:b/>
          <w:sz w:val="28"/>
          <w:szCs w:val="28"/>
          <w:lang w:val="kk-KZ"/>
        </w:rPr>
      </w:pPr>
    </w:p>
    <w:p w:rsidR="003519D5" w:rsidRDefault="003519D5" w:rsidP="003F4AAA">
      <w:pPr>
        <w:tabs>
          <w:tab w:val="left" w:pos="9355"/>
        </w:tabs>
        <w:spacing w:after="0" w:line="240" w:lineRule="auto"/>
        <w:ind w:firstLine="454"/>
        <w:jc w:val="center"/>
        <w:rPr>
          <w:rFonts w:ascii="Times New Roman" w:hAnsi="Times New Roman" w:cs="Times New Roman"/>
          <w:b/>
          <w:sz w:val="28"/>
          <w:szCs w:val="28"/>
          <w:lang w:val="kk-KZ"/>
        </w:rPr>
      </w:pPr>
      <w:r w:rsidRPr="003519D5">
        <w:rPr>
          <w:rFonts w:ascii="Times New Roman" w:hAnsi="Times New Roman" w:cs="Times New Roman"/>
          <w:b/>
          <w:sz w:val="28"/>
          <w:szCs w:val="28"/>
          <w:lang w:val="kk-KZ"/>
        </w:rPr>
        <w:lastRenderedPageBreak/>
        <w:t>БИОЛОГИЯЛЫҚ ОБЬЕКТІЛЕР – БИОТЕХНОЛОГИЯЛЫҚ ӨНДІРІСТІҢ  ҚҰРАМЫ</w:t>
      </w:r>
    </w:p>
    <w:p w:rsidR="003519D5" w:rsidRDefault="003519D5" w:rsidP="003F4AAA">
      <w:pPr>
        <w:tabs>
          <w:tab w:val="left" w:pos="9355"/>
        </w:tabs>
        <w:spacing w:after="0" w:line="240" w:lineRule="auto"/>
        <w:ind w:firstLine="454"/>
        <w:jc w:val="center"/>
        <w:rPr>
          <w:rFonts w:ascii="Times New Roman" w:hAnsi="Times New Roman" w:cs="Times New Roman"/>
          <w:b/>
          <w:sz w:val="28"/>
          <w:szCs w:val="28"/>
          <w:lang w:val="kk-KZ"/>
        </w:rPr>
      </w:pPr>
    </w:p>
    <w:p w:rsidR="00D30153" w:rsidRPr="00661B09" w:rsidRDefault="00D30153" w:rsidP="00D30153">
      <w:pPr>
        <w:spacing w:after="0" w:line="240" w:lineRule="auto"/>
        <w:ind w:firstLine="426"/>
        <w:jc w:val="both"/>
        <w:rPr>
          <w:rFonts w:ascii="Times New Roman" w:hAnsi="Times New Roman" w:cs="Times New Roman"/>
          <w:sz w:val="28"/>
          <w:szCs w:val="28"/>
          <w:lang w:val="kk-KZ"/>
        </w:rPr>
      </w:pPr>
      <w:r w:rsidRPr="00661B09">
        <w:rPr>
          <w:rFonts w:ascii="Times New Roman" w:eastAsia="Times New Roman" w:hAnsi="Times New Roman" w:cs="Times New Roman"/>
          <w:noProof/>
          <w:spacing w:val="-3"/>
          <w:sz w:val="28"/>
          <w:szCs w:val="28"/>
          <w:lang w:val="kk-KZ"/>
        </w:rPr>
        <w:t>«Өндірістік биотехнология» п</w:t>
      </w:r>
      <w:r>
        <w:rPr>
          <w:rFonts w:ascii="Times New Roman" w:eastAsia="Times New Roman" w:hAnsi="Times New Roman" w:cs="Times New Roman"/>
          <w:noProof/>
          <w:spacing w:val="-3"/>
          <w:sz w:val="28"/>
          <w:szCs w:val="28"/>
          <w:lang w:val="kk-KZ"/>
        </w:rPr>
        <w:t>ә</w:t>
      </w:r>
      <w:r w:rsidRPr="00661B09">
        <w:rPr>
          <w:rFonts w:ascii="Times New Roman" w:eastAsia="Times New Roman" w:hAnsi="Times New Roman" w:cs="Times New Roman"/>
          <w:noProof/>
          <w:spacing w:val="-3"/>
          <w:sz w:val="28"/>
          <w:szCs w:val="28"/>
          <w:lang w:val="kk-KZ"/>
        </w:rPr>
        <w:t>ні дақылдау принциптерінің зама</w:t>
      </w:r>
      <w:r>
        <w:rPr>
          <w:rFonts w:ascii="Times New Roman" w:eastAsia="Times New Roman" w:hAnsi="Times New Roman" w:cs="Times New Roman"/>
          <w:noProof/>
          <w:spacing w:val="-3"/>
          <w:sz w:val="28"/>
          <w:szCs w:val="28"/>
          <w:lang w:val="kk-KZ"/>
        </w:rPr>
        <w:t>н</w:t>
      </w:r>
      <w:r w:rsidRPr="00661B09">
        <w:rPr>
          <w:rFonts w:ascii="Times New Roman" w:eastAsia="Times New Roman" w:hAnsi="Times New Roman" w:cs="Times New Roman"/>
          <w:noProof/>
          <w:spacing w:val="-3"/>
          <w:sz w:val="28"/>
          <w:szCs w:val="28"/>
          <w:lang w:val="kk-KZ"/>
        </w:rPr>
        <w:t>ау</w:t>
      </w:r>
      <w:r>
        <w:rPr>
          <w:rFonts w:ascii="Times New Roman" w:eastAsia="Times New Roman" w:hAnsi="Times New Roman" w:cs="Times New Roman"/>
          <w:noProof/>
          <w:spacing w:val="-3"/>
          <w:sz w:val="28"/>
          <w:szCs w:val="28"/>
          <w:lang w:val="kk-KZ"/>
        </w:rPr>
        <w:t>й</w:t>
      </w:r>
      <w:r w:rsidRPr="00661B09">
        <w:rPr>
          <w:rFonts w:ascii="Times New Roman" w:eastAsia="Times New Roman" w:hAnsi="Times New Roman" w:cs="Times New Roman"/>
          <w:noProof/>
          <w:spacing w:val="-3"/>
          <w:sz w:val="28"/>
          <w:szCs w:val="28"/>
          <w:lang w:val="kk-KZ"/>
        </w:rPr>
        <w:t xml:space="preserve"> </w:t>
      </w:r>
      <w:r>
        <w:rPr>
          <w:rFonts w:ascii="Times New Roman" w:eastAsia="Times New Roman" w:hAnsi="Times New Roman" w:cs="Times New Roman"/>
          <w:noProof/>
          <w:spacing w:val="-3"/>
          <w:sz w:val="28"/>
          <w:szCs w:val="28"/>
          <w:lang w:val="kk-KZ"/>
        </w:rPr>
        <w:t>ә</w:t>
      </w:r>
      <w:r w:rsidRPr="00661B09">
        <w:rPr>
          <w:rFonts w:ascii="Times New Roman" w:eastAsia="Times New Roman" w:hAnsi="Times New Roman" w:cs="Times New Roman"/>
          <w:noProof/>
          <w:spacing w:val="-1"/>
          <w:sz w:val="28"/>
          <w:szCs w:val="28"/>
          <w:lang w:val="kk-KZ"/>
        </w:rPr>
        <w:t>дістері мен теориялық материалдарын ж</w:t>
      </w:r>
      <w:r>
        <w:rPr>
          <w:rFonts w:ascii="Times New Roman" w:eastAsia="Times New Roman" w:hAnsi="Times New Roman" w:cs="Times New Roman"/>
          <w:noProof/>
          <w:spacing w:val="-1"/>
          <w:sz w:val="28"/>
          <w:szCs w:val="28"/>
          <w:lang w:val="kk-KZ"/>
        </w:rPr>
        <w:t>ә</w:t>
      </w:r>
      <w:r w:rsidRPr="00661B09">
        <w:rPr>
          <w:rFonts w:ascii="Times New Roman" w:eastAsia="Times New Roman" w:hAnsi="Times New Roman" w:cs="Times New Roman"/>
          <w:noProof/>
          <w:spacing w:val="-1"/>
          <w:sz w:val="28"/>
          <w:szCs w:val="28"/>
          <w:lang w:val="kk-KZ"/>
        </w:rPr>
        <w:t xml:space="preserve">не биологиялық объектілерді </w:t>
      </w:r>
      <w:r w:rsidRPr="00661B09">
        <w:rPr>
          <w:rFonts w:ascii="Times New Roman" w:eastAsia="Times New Roman" w:hAnsi="Times New Roman" w:cs="Times New Roman"/>
          <w:noProof/>
          <w:sz w:val="28"/>
          <w:szCs w:val="28"/>
          <w:lang w:val="kk-KZ"/>
        </w:rPr>
        <w:t>қолдану, өндірісте биологиялық активті заттар мен биомасса алуды</w:t>
      </w:r>
      <w:r>
        <w:rPr>
          <w:rFonts w:ascii="Times New Roman" w:eastAsia="Times New Roman" w:hAnsi="Times New Roman" w:cs="Times New Roman"/>
          <w:noProof/>
          <w:sz w:val="28"/>
          <w:szCs w:val="28"/>
          <w:lang w:val="kk-KZ"/>
        </w:rPr>
        <w:t>ң</w:t>
      </w:r>
      <w:r w:rsidRPr="00661B09">
        <w:rPr>
          <w:rFonts w:ascii="Times New Roman" w:eastAsia="Times New Roman" w:hAnsi="Times New Roman" w:cs="Times New Roman"/>
          <w:noProof/>
          <w:sz w:val="28"/>
          <w:szCs w:val="28"/>
          <w:lang w:val="kk-KZ"/>
        </w:rPr>
        <w:t xml:space="preserve"> теориялық негіздерін жүйелейді. Бұл бағдарламаның негізін заманауи өндірістік биотехнологияның бөлімдерін қамтитын ғылым салалары қ</w:t>
      </w:r>
      <w:r>
        <w:rPr>
          <w:rFonts w:ascii="Times New Roman" w:eastAsia="Times New Roman" w:hAnsi="Times New Roman" w:cs="Times New Roman"/>
          <w:noProof/>
          <w:sz w:val="28"/>
          <w:szCs w:val="28"/>
          <w:lang w:val="kk-KZ"/>
        </w:rPr>
        <w:t>ұ</w:t>
      </w:r>
      <w:r w:rsidRPr="00661B09">
        <w:rPr>
          <w:rFonts w:ascii="Times New Roman" w:eastAsia="Times New Roman" w:hAnsi="Times New Roman" w:cs="Times New Roman"/>
          <w:noProof/>
          <w:sz w:val="28"/>
          <w:szCs w:val="28"/>
          <w:lang w:val="kk-KZ"/>
        </w:rPr>
        <w:t>райды.</w:t>
      </w:r>
    </w:p>
    <w:p w:rsidR="00D30153" w:rsidRPr="006620A0" w:rsidRDefault="00D30153" w:rsidP="00D30153">
      <w:pPr>
        <w:spacing w:after="0" w:line="240" w:lineRule="auto"/>
        <w:ind w:firstLine="425"/>
        <w:jc w:val="both"/>
        <w:rPr>
          <w:rFonts w:ascii="Times New Roman" w:hAnsi="Times New Roman" w:cs="Times New Roman"/>
          <w:sz w:val="28"/>
          <w:szCs w:val="28"/>
          <w:lang w:val="kk-KZ"/>
        </w:rPr>
      </w:pPr>
      <w:r w:rsidRPr="006620A0">
        <w:rPr>
          <w:rFonts w:ascii="Times New Roman" w:eastAsia="Times New Roman" w:hAnsi="Times New Roman" w:cs="Times New Roman"/>
          <w:noProof/>
          <w:spacing w:val="-2"/>
          <w:sz w:val="28"/>
          <w:szCs w:val="28"/>
          <w:lang w:val="kk-KZ"/>
        </w:rPr>
        <w:t>Курста тірі немесе инактивтендірілген микроорганизмдер биомассасын, микробтық</w:t>
      </w:r>
      <w:r>
        <w:rPr>
          <w:rFonts w:ascii="Times New Roman" w:eastAsia="Times New Roman" w:hAnsi="Times New Roman" w:cs="Times New Roman"/>
          <w:noProof/>
          <w:spacing w:val="-2"/>
          <w:sz w:val="28"/>
          <w:szCs w:val="28"/>
          <w:lang w:val="kk-KZ"/>
        </w:rPr>
        <w:t xml:space="preserve"> </w:t>
      </w:r>
      <w:r w:rsidRPr="006620A0">
        <w:rPr>
          <w:rFonts w:ascii="Times New Roman" w:eastAsia="Times New Roman" w:hAnsi="Times New Roman" w:cs="Times New Roman"/>
          <w:noProof/>
          <w:spacing w:val="-2"/>
          <w:sz w:val="28"/>
          <w:szCs w:val="28"/>
          <w:lang w:val="kk-KZ"/>
        </w:rPr>
        <w:t xml:space="preserve">синтез өнімдерін пайдалануға негізделген процесстер мен </w:t>
      </w:r>
      <w:r w:rsidRPr="006620A0">
        <w:rPr>
          <w:rFonts w:ascii="Times New Roman" w:eastAsia="Times New Roman" w:hAnsi="Times New Roman" w:cs="Times New Roman"/>
          <w:noProof/>
          <w:sz w:val="28"/>
          <w:szCs w:val="28"/>
          <w:lang w:val="kk-KZ"/>
        </w:rPr>
        <w:t>оның ерекшеліктері қарастырылады.</w:t>
      </w:r>
    </w:p>
    <w:p w:rsidR="00D30153" w:rsidRPr="006620A0" w:rsidRDefault="00D30153" w:rsidP="00D30153">
      <w:pPr>
        <w:spacing w:after="0" w:line="240" w:lineRule="auto"/>
        <w:ind w:firstLine="425"/>
        <w:jc w:val="both"/>
        <w:rPr>
          <w:rFonts w:ascii="Times New Roman" w:hAnsi="Times New Roman" w:cs="Times New Roman"/>
          <w:sz w:val="28"/>
          <w:szCs w:val="28"/>
          <w:lang w:val="kk-KZ"/>
        </w:rPr>
      </w:pPr>
      <w:r w:rsidRPr="006620A0">
        <w:rPr>
          <w:rFonts w:ascii="Times New Roman" w:eastAsia="Times New Roman" w:hAnsi="Times New Roman" w:cs="Times New Roman"/>
          <w:noProof/>
          <w:spacing w:val="-2"/>
          <w:sz w:val="28"/>
          <w:szCs w:val="28"/>
          <w:lang w:val="kk-KZ"/>
        </w:rPr>
        <w:t>Курстың арнайы бөлімінде өндірістік дайындық сатысы, фермента</w:t>
      </w:r>
      <w:r w:rsidRPr="006620A0">
        <w:rPr>
          <w:rFonts w:ascii="Times New Roman" w:eastAsia="Times New Roman" w:hAnsi="Times New Roman" w:cs="Times New Roman"/>
          <w:noProof/>
          <w:spacing w:val="-3"/>
          <w:sz w:val="28"/>
          <w:szCs w:val="28"/>
          <w:lang w:val="kk-KZ"/>
        </w:rPr>
        <w:t>цияны өткізу, бөліп алу ж</w:t>
      </w:r>
      <w:r>
        <w:rPr>
          <w:rFonts w:ascii="Times New Roman" w:eastAsia="Times New Roman" w:hAnsi="Times New Roman" w:cs="Times New Roman"/>
          <w:noProof/>
          <w:spacing w:val="-3"/>
          <w:sz w:val="28"/>
          <w:szCs w:val="28"/>
          <w:lang w:val="kk-KZ"/>
        </w:rPr>
        <w:t>ә</w:t>
      </w:r>
      <w:r w:rsidRPr="006620A0">
        <w:rPr>
          <w:rFonts w:ascii="Times New Roman" w:eastAsia="Times New Roman" w:hAnsi="Times New Roman" w:cs="Times New Roman"/>
          <w:noProof/>
          <w:spacing w:val="-3"/>
          <w:sz w:val="28"/>
          <w:szCs w:val="28"/>
          <w:lang w:val="kk-KZ"/>
        </w:rPr>
        <w:t xml:space="preserve">не мақсатты өнімдерді тазалаудың инженерлік </w:t>
      </w:r>
      <w:r w:rsidRPr="006620A0">
        <w:rPr>
          <w:rFonts w:ascii="Times New Roman" w:eastAsia="Times New Roman" w:hAnsi="Times New Roman" w:cs="Times New Roman"/>
          <w:noProof/>
          <w:sz w:val="28"/>
          <w:szCs w:val="28"/>
          <w:lang w:val="kk-KZ"/>
        </w:rPr>
        <w:t>рәсімделуі</w:t>
      </w:r>
      <w:r>
        <w:rPr>
          <w:rFonts w:ascii="Times New Roman" w:eastAsia="Times New Roman" w:hAnsi="Times New Roman" w:cs="Times New Roman"/>
          <w:noProof/>
          <w:sz w:val="28"/>
          <w:szCs w:val="28"/>
          <w:lang w:val="kk-KZ"/>
        </w:rPr>
        <w:t xml:space="preserve"> </w:t>
      </w:r>
      <w:r w:rsidRPr="006620A0">
        <w:rPr>
          <w:rFonts w:ascii="Times New Roman" w:eastAsia="Times New Roman" w:hAnsi="Times New Roman" w:cs="Times New Roman"/>
          <w:noProof/>
          <w:sz w:val="28"/>
          <w:szCs w:val="28"/>
          <w:lang w:val="kk-KZ"/>
        </w:rPr>
        <w:t>нің ғылыми негіздері қарастырылады.</w:t>
      </w:r>
    </w:p>
    <w:p w:rsidR="00D30153" w:rsidRPr="006620A0" w:rsidRDefault="00D30153" w:rsidP="00D30153">
      <w:pPr>
        <w:spacing w:after="0" w:line="240" w:lineRule="auto"/>
        <w:ind w:firstLine="425"/>
        <w:jc w:val="both"/>
        <w:rPr>
          <w:rFonts w:ascii="Times New Roman" w:hAnsi="Times New Roman" w:cs="Times New Roman"/>
          <w:sz w:val="28"/>
          <w:szCs w:val="28"/>
          <w:lang w:val="kk-KZ"/>
        </w:rPr>
      </w:pPr>
      <w:r w:rsidRPr="006620A0">
        <w:rPr>
          <w:rFonts w:ascii="Times New Roman" w:eastAsia="Times New Roman" w:hAnsi="Times New Roman" w:cs="Times New Roman"/>
          <w:noProof/>
          <w:sz w:val="28"/>
          <w:szCs w:val="28"/>
          <w:lang w:val="kk-KZ"/>
        </w:rPr>
        <w:t xml:space="preserve">Биотехнологияны халық шаруашылығының түрлі салаларында </w:t>
      </w:r>
      <w:r w:rsidRPr="006620A0">
        <w:rPr>
          <w:rFonts w:ascii="Times New Roman" w:eastAsia="Times New Roman" w:hAnsi="Times New Roman" w:cs="Times New Roman"/>
          <w:noProof/>
          <w:spacing w:val="-3"/>
          <w:sz w:val="28"/>
          <w:szCs w:val="28"/>
          <w:lang w:val="kk-KZ"/>
        </w:rPr>
        <w:t>қолдану қарастырылып, микробтық процестердің типтік сызба</w:t>
      </w:r>
      <w:r>
        <w:rPr>
          <w:rFonts w:ascii="Times New Roman" w:eastAsia="Times New Roman" w:hAnsi="Times New Roman" w:cs="Times New Roman"/>
          <w:noProof/>
          <w:spacing w:val="-3"/>
          <w:sz w:val="28"/>
          <w:szCs w:val="28"/>
          <w:lang w:val="kk-KZ"/>
        </w:rPr>
        <w:t xml:space="preserve"> </w:t>
      </w:r>
      <w:r w:rsidRPr="006620A0">
        <w:rPr>
          <w:rFonts w:ascii="Times New Roman" w:eastAsia="Times New Roman" w:hAnsi="Times New Roman" w:cs="Times New Roman"/>
          <w:noProof/>
          <w:spacing w:val="-3"/>
          <w:sz w:val="28"/>
          <w:szCs w:val="28"/>
          <w:lang w:val="kk-KZ"/>
        </w:rPr>
        <w:t xml:space="preserve">нүсқалары </w:t>
      </w:r>
      <w:r w:rsidRPr="006620A0">
        <w:rPr>
          <w:rFonts w:ascii="Times New Roman" w:eastAsia="Times New Roman" w:hAnsi="Times New Roman" w:cs="Times New Roman"/>
          <w:noProof/>
          <w:sz w:val="28"/>
          <w:szCs w:val="28"/>
          <w:lang w:val="kk-KZ"/>
        </w:rPr>
        <w:t>келтірілген.</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b/>
          <w:sz w:val="28"/>
          <w:szCs w:val="28"/>
          <w:lang w:val="kk-KZ"/>
        </w:rPr>
      </w:pPr>
      <w:r w:rsidRPr="003519D5">
        <w:rPr>
          <w:rFonts w:ascii="Times New Roman" w:hAnsi="Times New Roman" w:cs="Times New Roman"/>
          <w:sz w:val="28"/>
          <w:szCs w:val="28"/>
          <w:lang w:val="kk-KZ"/>
        </w:rPr>
        <w:t xml:space="preserve"> Жоғары эффективті продуценттермен       биопрепараттарды алу үшін гендік, жасушалық және ақуыздық     инженерия  әдісін қолдану. Биотехнология терминін алғаш рет 1919     жылы Венгрлік К. Эрекки тірі организмдерден  өнім алу жұмыстарын     белгілеу үшін қолданған. Биотехнология деп–тірі организмдерді және    биологиялық жүйелермен процестерді  адамның мақсатында сай        өндірісте қолдану деп түсіндірді.</w:t>
      </w:r>
    </w:p>
    <w:p w:rsidR="003519D5" w:rsidRPr="003519D5" w:rsidRDefault="003519D5" w:rsidP="00114888">
      <w:pPr>
        <w:tabs>
          <w:tab w:val="left" w:pos="238"/>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«Биотехнология» термині XX ғасырдың 70-жылдары кең таралғанымен, микроорганизмдерді пайдалану негізінде нан пісіру,    ірімшік жасау, сыра ашытуда ежелден белгілі болаған.</w:t>
      </w:r>
    </w:p>
    <w:p w:rsidR="003519D5" w:rsidRPr="003519D5" w:rsidRDefault="003519D5" w:rsidP="00114888">
      <w:pPr>
        <w:tabs>
          <w:tab w:val="left" w:pos="714"/>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Өндірісте микроорганизмдерді культивирлеудің бірқатар     артықшылығы бар.Микроорганизмдердің көмегімен өндірістік масш-табта антибиотик, ақуыз,  витамин, фермент және тағы басқа да затар  алынады. Биотехнологиялық синтезбен химиядық жолмен ала       алмаған күрделі және қымбат өнімдерді алуға болады.</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Микроорганимдерді арзан, оңай табылатын (өндіріс қалдықтары)  ауыл шаруашылық қалдықтарында өсіруге болады. Биотехнологиялық       синтезден алынған өнімдер азықтық ақуыз, амин қышқылы,            фермент және т.б өнімдер. Ауыл шаруашылық, тамақ, сүт, медицина,        жеңіл және химия өндірісінде, қара және түсті металлургияда, машина   жасауда  және көптеген халық шаруашылығының басқа да      салаларында биотехнология өнімдерін тұтыну жыл айын өсуде. Жаңа жүз жылдықта ғылым жаңалықтардың жаңаруының арқасында    биотехнология қарқынды дамуда.</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Микроорганизмдер табиғатта жүріп жатқан көптеген өзгерістерге тікелей байланысты. Олардың белсенді әрекетінің әсерінен жануарлар    мен өсімдіктердің күрделі органикалық заттарға бай қалдықтарға       айналады, қайтадан табиғаттағы заттар айналымына енеді. Топырақты   азотпен байытуда, ондағы азот сіңіруші микроорганизмдердің     атқаратын қызметі үлкен. Себебі атмосферадағы азоттың топыраққа      оралуы, тек осы микроорганизмдер тіршілігіне байланысты. Ауыл   шаруашылығының шешуші салаларының бірі – </w:t>
      </w:r>
      <w:r w:rsidRPr="003519D5">
        <w:rPr>
          <w:rFonts w:ascii="Times New Roman" w:hAnsi="Times New Roman" w:cs="Times New Roman"/>
          <w:sz w:val="28"/>
          <w:szCs w:val="28"/>
          <w:lang w:val="kk-KZ"/>
        </w:rPr>
        <w:lastRenderedPageBreak/>
        <w:t xml:space="preserve">мал шаруашылығында    микроорганизмдер жиі қолданылады. Малға қажетті ақуызды жемшөпті,  яғни сүрлемді дайындау толық осы микроорганизмдер әрекетіне байланысты орындалады. Көптеген  микроорганизмдер ертеден тамақ  өнеркәсібінде  қолданылады. Мысалы: ашытқының көмегімен спирт,  шараптың бірнеше түрлерін, сыраны, нан ашытқысын жасайды.Сүт  қышқылы бактериялары айран, сүзбе, қаймақ, түрлі ірімшіктер   жасауда,көкөніс ашытуға пайдаланылады. Сондай-ақ ашытқылар   қымыз, шарап дайындауда да кеңінен қолданылады. </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Түрлі ферментті, антибиотиктерді, аминқышқылдарын, витаминдер өндіруде де микроорганизмдер үлкен рол атқарады. Соңғы    жылдары микроорганизмдер қазба байлықтарды іздестіруде геология саласында да қолданылуды.Қазір кездеолардың тау жыныстарын,        қазба байлықтарын бүлдіре алатын қасиеті анықталды.</w:t>
      </w:r>
    </w:p>
    <w:p w:rsidR="003519D5" w:rsidRPr="003519D5" w:rsidRDefault="003519D5" w:rsidP="00114888">
      <w:pPr>
        <w:tabs>
          <w:tab w:val="left" w:pos="357"/>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Қазір ғалымдарымыз бүкіл микробтардың 10-15℅ анықтады. Ал қалғандарын тауып, олардың пайдалы жақтарын адам баласының  игілігіне кеңінен қолданылу биотехнология ғылымының бүгінгі алдына  қойған мақсаты, ал зиянды түрлерімен тиімді күресу.  </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Микроағзаларды пайдаланатын өндірістер микробиологиялық өнімдермен қатар, микробиологиялық емес өнімдерді де шығарады. Микробиологиялық өнімдер шығаруда өндірістің мақсаттық өнімі   микробтық синтездің нәтижесінде алынады,ал, микробиологиялық   емес өнімдер шығаруда, микробиологиялық процестер жануарлардан  немесе өсімдіктерден алынған  өнімдерді  дайындауда қолданылады.</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Өндірістік маңызы бар микробтық синтездің өнімдерін басты 3   категорияға бөледі:</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1.микробтық жасушалар;</w:t>
      </w:r>
    </w:p>
    <w:p w:rsidR="003519D5" w:rsidRPr="003519D5" w:rsidRDefault="003519D5" w:rsidP="00FF30F0">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2.үлкен молекулалы заттар ферменттер, вакциналардың  құрамдық  бөлшектері;</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3.кіші молекулалы заттар екі топқа бөлінеді;</w:t>
      </w:r>
    </w:p>
    <w:p w:rsidR="003519D5" w:rsidRPr="003519D5" w:rsidRDefault="003519D5" w:rsidP="00114888">
      <w:pPr>
        <w:tabs>
          <w:tab w:val="num" w:pos="0"/>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4.біріншілік  метоболиттер (өсуге қажет компоненттер);</w:t>
      </w:r>
    </w:p>
    <w:p w:rsidR="003519D5" w:rsidRPr="003519D5" w:rsidRDefault="003519D5" w:rsidP="00114888">
      <w:pPr>
        <w:tabs>
          <w:tab w:val="num" w:pos="0"/>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5.екіншілік метоболиттер (өсуге қажетті емес компоненттер).</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1.Ауылшаруашылығынан алынатын шикізаттарды қайта өңдеумен  айналысатын тамақ және ашыту өндірістері.</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 2.Негізгі технологиялық сатысы микроағзаларды культивирлеу   болып табылатын өндірістер. Осыған байланысты олар микробиологиялық өнеркәсіпке жатқызылады. Биотехнологиялық белгілері   бойынша олар   екі топқа бөлінеді:</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а) органикалық қышқылдар, спирттер, микробтық биомасса өндіретін көп тонналы өндірістер, олардың ерекшеліктері, қоректік орталарды қант, спирт, мұнай көмірсутектер сияқты компоненттерінің концентрациясы көптеген микроағзалардың өсуін қиындататын тереңдетіп  өсіруді пайдалану, кей жағдайда аэрацияны қажет етпейтін анаэробтарды пайдалану және тағы сол сияқты.      </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б)  микробиологиялық синтездің аз тонналы өндірістері. Бұл    өндірістерде бактериялық препараттар және физиологиялық активтілігі жоғары, құрылысы күрделі заттар (витаминдер, ферменттер) алынады,     тереңдетіп өсіру, сенімді зарарсыздандыру мен герметизацияны      пайдаланады.   </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lastRenderedPageBreak/>
        <w:t xml:space="preserve"> Соңғы өнімді бөліп алу және тазартуда бірқатар күрделі      операцияларды қамтиды. Технологиялық процесті жақсы жүргізудің   негізгі шарты болып, өнімділігі жоғары өнеркәсіптік штамм- продуценттін таңдау немесе алу болып табылады.</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Екінші маңызды шарты, бұл–биомассаның немесе қажет өнімнің максимальды жиналуын қамтамасыз ететін қоректік орталарды таңдау.     Қоректік орталардың арзан, оңай табылатын шикізаттан болғаны   дұрыс.</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Соңғы кездерде жасушалар культуралары үшін  казейн, ашытқы, ет  және гидролизаттан жасалған қоректік орталардың түрлері шығарыла   бастады. Көп мөлшердегі активті штамм-продуценттерін  ферментерлерде  (ферментер, культиватор) өсіреді. Жануарлар       жасушаларының культурасын алуға арналған ферментердің көлемі        әзірше 3 куб метрден  аспайды.</w:t>
      </w:r>
    </w:p>
    <w:p w:rsidR="003519D5" w:rsidRPr="003519D5" w:rsidRDefault="003519D5" w:rsidP="00114888">
      <w:pPr>
        <w:tabs>
          <w:tab w:val="left" w:pos="9355"/>
        </w:tabs>
        <w:spacing w:after="0" w:line="240" w:lineRule="auto"/>
        <w:ind w:right="-263" w:firstLine="454"/>
        <w:jc w:val="both"/>
        <w:rPr>
          <w:rFonts w:ascii="Times New Roman" w:hAnsi="Times New Roman" w:cs="Times New Roman"/>
          <w:sz w:val="28"/>
          <w:szCs w:val="28"/>
          <w:lang w:val="kk-KZ"/>
        </w:rPr>
      </w:pPr>
      <w:r w:rsidRPr="003519D5">
        <w:rPr>
          <w:rFonts w:ascii="Times New Roman" w:hAnsi="Times New Roman" w:cs="Times New Roman"/>
          <w:sz w:val="28"/>
          <w:szCs w:val="28"/>
          <w:lang w:val="kk-KZ"/>
        </w:rPr>
        <w:t xml:space="preserve">Кейде ферментерлерде суспензиялы түптік культивирлеуден басқа,   тығыз қоректік орталарда беттік культивирлеу (бактериялар,    саңырауқұлақтар) немесе сұйық моноқабатта (жануарлар    жасушаларын) культивирлеу қолданылады . </w:t>
      </w:r>
    </w:p>
    <w:p w:rsidR="003519D5" w:rsidRPr="003519D5" w:rsidRDefault="003519D5" w:rsidP="003F4AAA">
      <w:pPr>
        <w:tabs>
          <w:tab w:val="left" w:pos="9355"/>
        </w:tabs>
        <w:spacing w:after="0" w:line="240" w:lineRule="auto"/>
        <w:ind w:firstLine="454"/>
        <w:jc w:val="center"/>
        <w:rPr>
          <w:rFonts w:ascii="Times New Roman" w:hAnsi="Times New Roman" w:cs="Times New Roman"/>
          <w:b/>
          <w:sz w:val="28"/>
          <w:szCs w:val="28"/>
          <w:lang w:val="kk-KZ"/>
        </w:rPr>
      </w:pPr>
    </w:p>
    <w:p w:rsidR="003519D5" w:rsidRDefault="003519D5" w:rsidP="003F4AAA">
      <w:pPr>
        <w:tabs>
          <w:tab w:val="left" w:pos="9355"/>
        </w:tabs>
        <w:spacing w:after="0" w:line="240" w:lineRule="auto"/>
        <w:ind w:firstLine="454"/>
        <w:jc w:val="center"/>
        <w:rPr>
          <w:rFonts w:ascii="Times New Roman" w:hAnsi="Times New Roman" w:cs="Times New Roman"/>
          <w:b/>
          <w:sz w:val="28"/>
          <w:szCs w:val="28"/>
          <w:lang w:val="kk-KZ"/>
        </w:rPr>
      </w:pPr>
    </w:p>
    <w:p w:rsidR="008768D4" w:rsidRPr="003549C9" w:rsidRDefault="005D3759" w:rsidP="003F4AAA">
      <w:pPr>
        <w:tabs>
          <w:tab w:val="left" w:pos="9355"/>
        </w:tabs>
        <w:spacing w:after="0" w:line="240" w:lineRule="auto"/>
        <w:ind w:firstLine="454"/>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МИКРОБИОЛОГИЯЛЫҚ ӨНДІРІСТІҢ ҒЫЛЫМИ ТҰРҒЫДА ИНЖЕНЕРЛІК ҚҰРЫЛУЫ</w:t>
      </w:r>
    </w:p>
    <w:p w:rsidR="008768D4" w:rsidRPr="003549C9" w:rsidRDefault="008768D4" w:rsidP="003F4AAA">
      <w:pPr>
        <w:tabs>
          <w:tab w:val="left" w:pos="9355"/>
        </w:tabs>
        <w:spacing w:after="0" w:line="240" w:lineRule="auto"/>
        <w:ind w:firstLine="454"/>
        <w:jc w:val="center"/>
        <w:rPr>
          <w:rFonts w:ascii="Times New Roman" w:hAnsi="Times New Roman" w:cs="Times New Roman"/>
          <w:b/>
          <w:sz w:val="28"/>
          <w:szCs w:val="28"/>
          <w:lang w:val="kk-KZ"/>
        </w:rPr>
      </w:pPr>
    </w:p>
    <w:p w:rsidR="008768D4" w:rsidRPr="003549C9" w:rsidRDefault="00FF30F0" w:rsidP="003F4AAA">
      <w:pPr>
        <w:tabs>
          <w:tab w:val="left" w:pos="9355"/>
        </w:tabs>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Cs/>
          <w:sz w:val="28"/>
          <w:szCs w:val="28"/>
          <w:lang w:val="kk-KZ"/>
        </w:rPr>
        <w:t xml:space="preserve"> </w:t>
      </w:r>
      <w:r w:rsidR="008768D4" w:rsidRPr="003549C9">
        <w:rPr>
          <w:rFonts w:ascii="Times New Roman" w:hAnsi="Times New Roman" w:cs="Times New Roman"/>
          <w:sz w:val="28"/>
          <w:szCs w:val="28"/>
          <w:lang w:val="kk-KZ"/>
        </w:rPr>
        <w:t>Биотехнологиялық өндірістің технологиялық процесінде бір – бірімен байланысқан технологиялық операциялардың ағымы, шикізат материалын өңдеуден бастап, дайын өнімді бөліп алуға дейін</w:t>
      </w:r>
      <w:r w:rsidR="008768D4" w:rsidRPr="003549C9">
        <w:rPr>
          <w:rFonts w:ascii="Times New Roman" w:hAnsi="Times New Roman" w:cs="Times New Roman"/>
          <w:b/>
          <w:sz w:val="28"/>
          <w:szCs w:val="28"/>
          <w:lang w:val="kk-KZ"/>
        </w:rPr>
        <w:t xml:space="preserve"> </w:t>
      </w:r>
      <w:r w:rsidR="008768D4" w:rsidRPr="003549C9">
        <w:rPr>
          <w:rFonts w:ascii="Times New Roman" w:hAnsi="Times New Roman" w:cs="Times New Roman"/>
          <w:sz w:val="28"/>
          <w:szCs w:val="28"/>
          <w:lang w:val="kk-KZ"/>
        </w:rPr>
        <w:t>қарастырылған. Қазіргі заманғы биотехнологиялық өндірістерде әртүрлі биопрепараттар өндірілуде және олардың әрқайсысының өзіне тән технологиясы  құрылған.Бірақ барлық өндірістерде микроорганиздердің өмір сүруіне негізделген жалпы сатылары бірдей.</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Сондықтан биотехнологиялық синтездің принципиальді технологиялық сызба-нұсқасы қарастырған (сызба нұсқа).  Барлық биотехнологиялық өндірістердің сатысында жалпы және міндетті түрде жүретін процестер көрсетілген.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t>Типтік технологиялық сызба – нұсқа</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процестің негізгі сатылары болып саналатындар:</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 егіс материалын алу;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2) шикізатты  дайындау;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3) қоректік ортаны дайындау;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4) ауаны зарарсыздандыру және дайындау;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 микроорганизмдерді беттік және түптік культивирлеу;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6)  дайын өнімді бөліп алу;</w:t>
      </w:r>
    </w:p>
    <w:p w:rsidR="00FF30F0" w:rsidRDefault="008768D4" w:rsidP="00FF30F0">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7) ағын су мен газ қалдықтарын тазарту.</w:t>
      </w:r>
    </w:p>
    <w:p w:rsidR="008768D4" w:rsidRPr="00FF30F0" w:rsidRDefault="008768D4" w:rsidP="00FF30F0">
      <w:pPr>
        <w:tabs>
          <w:tab w:val="left" w:pos="9355"/>
        </w:tabs>
        <w:spacing w:after="0" w:line="240" w:lineRule="auto"/>
        <w:ind w:firstLine="454"/>
        <w:jc w:val="both"/>
        <w:rPr>
          <w:rFonts w:ascii="Times New Roman" w:hAnsi="Times New Roman" w:cs="Times New Roman"/>
          <w:b/>
          <w:sz w:val="28"/>
          <w:szCs w:val="28"/>
          <w:lang w:val="kk-KZ"/>
        </w:rPr>
      </w:pPr>
      <w:r w:rsidRPr="003549C9">
        <w:rPr>
          <w:sz w:val="28"/>
          <w:szCs w:val="28"/>
          <w:lang w:val="kk-KZ"/>
        </w:rPr>
        <w:t xml:space="preserve"> </w:t>
      </w:r>
      <w:r w:rsidRPr="00FF30F0">
        <w:rPr>
          <w:rFonts w:ascii="Times New Roman" w:hAnsi="Times New Roman" w:cs="Times New Roman"/>
          <w:sz w:val="28"/>
          <w:szCs w:val="28"/>
          <w:lang w:val="kk-KZ"/>
        </w:rPr>
        <w:t xml:space="preserve">Микробиологиялық өндіріс  зауыттарында жоғарыда келтірілген технологиялық процестің сатылары арнаулы цехтарда және бөлімдерде жүргізіледі. </w:t>
      </w:r>
    </w:p>
    <w:p w:rsidR="008768D4" w:rsidRPr="003549C9" w:rsidRDefault="008768D4" w:rsidP="00114888">
      <w:pPr>
        <w:pStyle w:val="a5"/>
        <w:tabs>
          <w:tab w:val="left" w:pos="9355"/>
        </w:tabs>
        <w:spacing w:after="0"/>
        <w:ind w:left="0" w:right="21" w:firstLine="454"/>
        <w:jc w:val="both"/>
        <w:rPr>
          <w:sz w:val="28"/>
          <w:szCs w:val="28"/>
          <w:lang w:val="kk-KZ"/>
        </w:rPr>
      </w:pPr>
      <w:r w:rsidRPr="003549C9">
        <w:rPr>
          <w:sz w:val="28"/>
          <w:szCs w:val="28"/>
          <w:lang w:val="kk-KZ"/>
        </w:rPr>
        <w:t xml:space="preserve">Шикізатты дайындауда құрамында көміртегі бар материалдар мен шикізаттар, минералды тұздар, қоректік ортаны дайындау сатысына келіп </w:t>
      </w:r>
      <w:r w:rsidRPr="003549C9">
        <w:rPr>
          <w:sz w:val="28"/>
          <w:szCs w:val="28"/>
          <w:lang w:val="kk-KZ"/>
        </w:rPr>
        <w:lastRenderedPageBreak/>
        <w:t>түседі.               Қоректік ортаның бір бөлігі егіс материалды дайындау үшін инокуляторға жіберіледі,ал қалған бөлігі микробиологиялық процестің негізгі аппараты – ферментерге жіберіледі. Зарарсызданып дайындаған ауа мен егіс материалы ферментация сатысына келіп түседі, осы жерде аэрациялау мен араластырудың нәтижесінде микроорганизмдердің қарқынды өсуі мен көбеюі жүреді. Содан соң культуральды сұйықтықтан биомассаны бөліп алу сатысына келіп түседі, культуральды сұйықтық биомассаға бөлінуге және өңделген культуралды сұйықтыққа бөлінуге жіберіледі. Өндірістерде культуральды сұйықтан биомассаны бөліп алмай-ақ ферментерден тікелей соңғы  дайын өнімді бөліп алу сатысына да жіберіледі.Биомассаны бөліп алынғаннан кейін, соңғы дайын өнімді бөліп алу сатысында, дайын өнімнің қай жерде екеніне байланысты биомассаның өзі немесе культуралды сұйықтықтың өзі жіберіледі.</w:t>
      </w:r>
      <w:r w:rsidR="003F4AAA">
        <w:rPr>
          <w:b/>
          <w:sz w:val="28"/>
          <w:szCs w:val="28"/>
          <w:lang w:val="kk-KZ"/>
        </w:rPr>
        <w:t xml:space="preserve">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Әрбір микробиологиялық өндірістің өзіне тән ерекшеліктері болады. Технологиялық процесс әрбір сатыларда іс жүзінде кездесіп отырады.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Шикізат көзіне байланысты кез келген өндіріс сатыларында  өзінің сызба-нұсқасы, шикізаты өңдеу мен тасмалдау  сияқты және тағы басқалар да болады.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Микроорганизм-продуцентінің физиологиялық ерекшелігіне қарай микроорганизмді культивирлеуге қолайлы жағдай таңдалады (ферментер конструкциясы, ауаны дайындау және ауаны беру сияқты тағы басқалар).</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Әртүрлі биотехнологиялық өндірісте технологиялық сызба нұсқалардың “соңғы” сатысында, демек соңғы өнімді бөліп алу сатысында үлкен айырмашылықтар бар. Микробиологиялық синтездегі дайын өнім микроорганизмдердің  массасы болып саналады,  соңы өнімді бөліп алу сатысы айтарлықтай қарапайым,  биомассаны концентрлеу мен  кептіру арқылы жүргізіледі.</w:t>
      </w:r>
    </w:p>
    <w:p w:rsidR="008768D4" w:rsidRPr="003549C9" w:rsidRDefault="008768D4" w:rsidP="00114888">
      <w:pPr>
        <w:tabs>
          <w:tab w:val="left" w:pos="9355"/>
        </w:tabs>
        <w:spacing w:after="0" w:line="240" w:lineRule="auto"/>
        <w:ind w:right="-263"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Егерде соңғы өнім-метоболит болса, өмір сүргіш микроорганизмдердің өнімі жасуша ішінде немесе культуралды сұйықтықта болады, онда соңғы өнімді бөліп алу сатысы бірнеше есе күрделі операциялардан жүреді. Бірақ бұл ерекшеліктер биотехнологиялық өндірістің жалпы технологиялық процесінің  сызба нұсқасын өзгертпейді.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Микробиологиялық синтездің нәтижелі болуы, технологиялық сызба- нұсқаның әрбір сатысының жеке-жеке қарастырылуына және жұмыстың нәтижелі жүргізілуіне байланысты.</w:t>
      </w:r>
    </w:p>
    <w:p w:rsidR="008768D4" w:rsidRPr="003549C9" w:rsidRDefault="008768D4" w:rsidP="003F4AAA">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t>Технологиялық сызба – нұсқаның сатылары</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r w:rsidRPr="003549C9">
        <w:rPr>
          <w:rFonts w:ascii="Times New Roman" w:hAnsi="Times New Roman" w:cs="Times New Roman"/>
          <w:b/>
          <w:sz w:val="28"/>
          <w:szCs w:val="28"/>
          <w:lang w:val="kk-KZ"/>
        </w:rPr>
        <w:t xml:space="preserve">Егіс материалын алу сатысы. </w:t>
      </w:r>
      <w:r w:rsidRPr="003549C9">
        <w:rPr>
          <w:rFonts w:ascii="Times New Roman" w:hAnsi="Times New Roman" w:cs="Times New Roman"/>
          <w:sz w:val="28"/>
          <w:szCs w:val="28"/>
          <w:lang w:val="kk-KZ"/>
        </w:rPr>
        <w:t>Егіс материал деген –микроорганизм - продуцентінің таза культурасын  өндіріс аппаратына егуге қажет көлемге дейін «көбейтіп»  дайындап алуды айтамыз.</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Егіс материалын алу үшін зауыттың орталық  зертқанасында(ЗОЛ) сақталған бастапқы культура продуценті қолданылады.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Әрбір өндірілген культураның өзінің құжаты болады, онда оның аты  (тұқымы, түрі) коллекциялық нөмері, сериясы және дайындалған мерзімі,орташа активтік деңгейі,жарамдылық мерзімі көрсетіледі. Құжатта культураны өсіру және культураны сақтау  туралы мағлұматтар жазылған.</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Продуцент – культурасының қасиетті өзгермей қалу үшін, оны қолайлы  ортада сақтау қажет.</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Ұзақ уақыт сақтауда, әсіресе культураны жиі қайта егуде культураның физиологиялық белгілері оңай өзгереді, ал дайын өнімді алу үшін үлкен қызығушылық тудырады. Продуцент – культурасының қасиеті сақталу мерзімін ескере отырып, қазіргі заманға сай сақтау әдістерімен жұмыс жүргізілуде. Олардың кейбіреулері биотехнологиялық өндірістердің зауыттарында қолданылады.</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r w:rsidRPr="003549C9">
        <w:rPr>
          <w:rFonts w:ascii="Times New Roman" w:hAnsi="Times New Roman" w:cs="Times New Roman"/>
          <w:bCs/>
          <w:sz w:val="28"/>
          <w:szCs w:val="28"/>
          <w:lang w:val="kk-KZ"/>
        </w:rPr>
        <w:t>Микроорганизм культурасын сақтау әдістері</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Культураны сақтау әдісі микроорганизмдер қасиетіне негізделген немесе әсер етуші сыртқы жағдайлардың өзгеруіне байланысты жасушамен зат алмасу процесі  тоқтатылады. Демек, салқындату процесі кезінде жасушаның өмір сүру қабілеті лезде баяулайды, ал мұздаған кезде, сусызданғанда жасуша анабиоз және анабиозге жақын жағдайға келеді. Бірақ, мұндай жасуша өмір сүру қабілетін сақтап қалады және қалыпты жағдай орнаған кезде ол өзіне тән қажетті  толық қалпына қайта келтіреді. Культураны сақтауда келесі әдістер кең таралған.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iCs/>
          <w:sz w:val="28"/>
          <w:szCs w:val="28"/>
          <w:lang w:val="kk-KZ"/>
        </w:rPr>
        <w:t>Тоңазытқышта сақтау</w:t>
      </w:r>
      <w:r w:rsidRPr="003549C9">
        <w:rPr>
          <w:rFonts w:ascii="Times New Roman" w:hAnsi="Times New Roman" w:cs="Times New Roman"/>
          <w:i/>
          <w:iCs/>
          <w:sz w:val="28"/>
          <w:szCs w:val="28"/>
          <w:lang w:val="kk-KZ"/>
        </w:rPr>
        <w:t>.</w:t>
      </w:r>
      <w:r w:rsidRPr="003549C9">
        <w:rPr>
          <w:rFonts w:ascii="Times New Roman" w:hAnsi="Times New Roman" w:cs="Times New Roman"/>
          <w:sz w:val="28"/>
          <w:szCs w:val="28"/>
          <w:lang w:val="kk-KZ"/>
        </w:rPr>
        <w:t xml:space="preserve"> Бұл ең қарапайым әдіс, бұл пробиркалардағы агарланған ортадағы дайын культура +4 : -4С</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 температурада 1-2 ай бойы тоңазытқышқа тұрады. Культураны ұзақ уақыт сақтау үшін олардың физиологиялық-биохимиялық қасиеттерін сақтау үшін оларды қайта егу қажет. Қайта егуді ұзақ уақытқа созбау керек, өйткені микроорганизмді сақталу процесінде ортадан қоректік заттарды пайдаланады және өнімдердің зат алмасуы жинала бастайды, олардың мұндай қасиеті зиян келтіреді.Одан басқада, микроорганизмдерді сақтау процесінде ортаның сусыздануы, ол культура қасиетінің өзгеруіне ғана емес және оның  өлуіне жойылуына әкеліп соқтырады.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iCs/>
          <w:sz w:val="28"/>
          <w:szCs w:val="28"/>
          <w:lang w:val="kk-KZ"/>
        </w:rPr>
        <w:t>Минералды май қабаты астында сақтау</w:t>
      </w:r>
      <w:r w:rsidRPr="003549C9">
        <w:rPr>
          <w:rFonts w:ascii="Times New Roman" w:hAnsi="Times New Roman" w:cs="Times New Roman"/>
          <w:i/>
          <w:iCs/>
          <w:sz w:val="28"/>
          <w:szCs w:val="28"/>
          <w:lang w:val="kk-KZ"/>
        </w:rPr>
        <w:t>.</w:t>
      </w:r>
      <w:r w:rsidRPr="003549C9">
        <w:rPr>
          <w:rFonts w:ascii="Times New Roman" w:hAnsi="Times New Roman" w:cs="Times New Roman"/>
          <w:iCs/>
          <w:sz w:val="28"/>
          <w:szCs w:val="28"/>
          <w:lang w:val="kk-KZ"/>
        </w:rPr>
        <w:t xml:space="preserve">Культураны бірнеше ай бойы қатты ортада зарарсызданған вазалин майы немесе парафин астында  сақтауға болады. </w:t>
      </w:r>
      <w:r w:rsidRPr="003549C9">
        <w:rPr>
          <w:rFonts w:ascii="Times New Roman" w:hAnsi="Times New Roman" w:cs="Times New Roman"/>
          <w:sz w:val="28"/>
          <w:szCs w:val="28"/>
          <w:lang w:val="kk-KZ"/>
        </w:rPr>
        <w:t xml:space="preserve">Май қабатының қалыңдығы    ортаны  кебуден  сақтау  үшін,  агар–агар бетінен 1см қалыңдықтан кем болмауы тиіс. Егер май қабаты қалың болса, оттегінің жетіспеуінен аэробты культураның өлуіне әкеліп соқтырады. Культура толығымен физиологиялық жетілгеннен  кейін, оған зарарсызданған майды құяды.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iCs/>
          <w:sz w:val="28"/>
          <w:szCs w:val="28"/>
          <w:lang w:val="kk-KZ"/>
        </w:rPr>
        <w:t>Үгілмелі сусымалы материалдарда сақтау</w:t>
      </w:r>
      <w:r w:rsidRPr="003549C9">
        <w:rPr>
          <w:rFonts w:ascii="Times New Roman" w:hAnsi="Times New Roman" w:cs="Times New Roman"/>
          <w:i/>
          <w:iCs/>
          <w:sz w:val="28"/>
          <w:szCs w:val="28"/>
          <w:lang w:val="kk-KZ"/>
        </w:rPr>
        <w:t xml:space="preserve">. </w:t>
      </w:r>
      <w:r w:rsidRPr="003549C9">
        <w:rPr>
          <w:rFonts w:ascii="Times New Roman" w:hAnsi="Times New Roman" w:cs="Times New Roman"/>
          <w:sz w:val="28"/>
          <w:szCs w:val="28"/>
          <w:lang w:val="kk-KZ"/>
        </w:rPr>
        <w:t>Бұл әдіс өзінің қарапайымдылығына және сенімділігіне байланысты кеңінен қолданады. Мұндай микроорганизмдер суспензиясы немесе споралары зарарсыздандырылған сусымалы себілетін материалға салынады (құм, топырақ, дән), бөлме температурасында кептіріледі және мақта тығынмен  нығыздалып жабылып шыны ыдыста сақталынады. Себілетін сусымалы материалдағы культураны жаңарту үшін Петри табақшасында жуылады және агарланған қоректік ортаға қайта егіледі. Микроорганизм түріне қарай культураны бірнеше ай сақтауға болады.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Кейбір культураларды –165-196</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С ( сұйық азот температурасы) температурада қатырылған мұз күйінде сақтауға болады Культура 10 %-тік глицериннің сулы ерітіндісінде мұз етіп қатырылады және оларды ампулаларға </w:t>
      </w:r>
      <w:r w:rsidRPr="003549C9">
        <w:rPr>
          <w:rFonts w:ascii="Times New Roman" w:hAnsi="Times New Roman" w:cs="Times New Roman"/>
          <w:sz w:val="28"/>
          <w:szCs w:val="28"/>
          <w:lang w:val="kk-KZ"/>
        </w:rPr>
        <w:lastRenderedPageBreak/>
        <w:t xml:space="preserve">салып дәнекерлейді. Мұндай жағдайда кейбір микроорганизмдер барлық физиологиялық – биохимиялық қасиетін бірнеше жылдар бойы сақтай алады.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iCs/>
          <w:sz w:val="28"/>
          <w:szCs w:val="28"/>
          <w:lang w:val="kk-KZ"/>
        </w:rPr>
        <w:t>Сублимациялы кептіру</w:t>
      </w:r>
      <w:r w:rsidRPr="003549C9">
        <w:rPr>
          <w:rFonts w:ascii="Times New Roman" w:hAnsi="Times New Roman" w:cs="Times New Roman"/>
          <w:i/>
          <w:iCs/>
          <w:sz w:val="28"/>
          <w:szCs w:val="28"/>
          <w:lang w:val="kk-KZ"/>
        </w:rPr>
        <w:t xml:space="preserve">. </w:t>
      </w:r>
      <w:r w:rsidRPr="003549C9">
        <w:rPr>
          <w:rFonts w:ascii="Times New Roman" w:hAnsi="Times New Roman" w:cs="Times New Roman"/>
          <w:sz w:val="28"/>
          <w:szCs w:val="28"/>
          <w:lang w:val="kk-KZ"/>
        </w:rPr>
        <w:t>Қазіргі уақытта сублимациялы кептіру микроорганизмдерді ұзақ уақыт бойы сақтаудың ең қолайлы әдісі. Бұл әдіс күрделілігімен ерекшеленеді және бірнеше сатыдан жүреді. Қорғаушы орта деген ортаға (сахароза, сорпа және тағы басқалар) алдымен микроорганизмдердің культурасын салады, жасушамен өзара әрекеттесуі лиофилизациялану жағдайы төмендейді, жасушаларды инактивацияланудан сақтайды. Содан соң зарарсызданған ампулаторға салып, олардың бетін зарарсызданған мақта тығынмен нығыздап  жабады. Осыдан барып –35</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 -78</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 С температурада тез арада мұз етіп қатырады. Мұз болып қатырылған культурасы бар ампулаларды ваккум-кептіргіш аппараттарға жібереді, бөлме температурасында 1-10 кПа қысымда сублимациялы кептіруге 25-30 сағатқа қалдырады.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Культураны 5-6 жыл сублимациялы кептіруден соң,  физиологиялық ерекшелігін жоғалтпай өсіу қабілетін сақтауға болады. Бұл әдіс сонымен қатар культураны лиофилизация жағдайында  сақтау деп атайды. Зауыттарда көбінесе культураларды сақтау тоңазытқышта немесе май қабатының астында сақтау әдісі қолданылады.</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r w:rsidRPr="003549C9">
        <w:rPr>
          <w:rFonts w:ascii="Times New Roman" w:hAnsi="Times New Roman" w:cs="Times New Roman"/>
          <w:bCs/>
          <w:sz w:val="28"/>
          <w:szCs w:val="28"/>
          <w:lang w:val="kk-KZ"/>
        </w:rPr>
        <w:t>Таза культурадан  цехта егіс материалын  алу технологиясы</w:t>
      </w:r>
    </w:p>
    <w:p w:rsidR="008768D4" w:rsidRPr="003549C9" w:rsidRDefault="008768D4" w:rsidP="00774641">
      <w:pPr>
        <w:pStyle w:val="a5"/>
        <w:tabs>
          <w:tab w:val="left" w:pos="9356"/>
        </w:tabs>
        <w:spacing w:after="0"/>
        <w:ind w:left="0" w:firstLine="454"/>
        <w:jc w:val="both"/>
        <w:rPr>
          <w:sz w:val="28"/>
          <w:szCs w:val="28"/>
          <w:lang w:val="kk-KZ"/>
        </w:rPr>
      </w:pPr>
      <w:r w:rsidRPr="003549C9">
        <w:rPr>
          <w:sz w:val="28"/>
          <w:szCs w:val="28"/>
          <w:lang w:val="kk-KZ"/>
        </w:rPr>
        <w:t xml:space="preserve">Егіс материалын дайындау микроорганизм продуцентінің түріне байланысты, оның физиологиялық-биохимиялық ерекшеліктері бірнеше тізбектелген сатылардан тұрады : ( пробиркада)   бастапқы       культура              </w:t>
      </w:r>
    </w:p>
    <w:p w:rsidR="008768D4" w:rsidRPr="003549C9" w:rsidRDefault="008768D4" w:rsidP="00774641">
      <w:pPr>
        <w:pStyle w:val="a5"/>
        <w:tabs>
          <w:tab w:val="left" w:pos="9356"/>
        </w:tabs>
        <w:spacing w:after="0"/>
        <w:ind w:left="0" w:firstLine="454"/>
        <w:jc w:val="both"/>
        <w:rPr>
          <w:sz w:val="28"/>
          <w:szCs w:val="28"/>
          <w:lang w:val="kk-KZ"/>
        </w:rPr>
      </w:pPr>
      <w:r w:rsidRPr="003549C9">
        <w:rPr>
          <w:sz w:val="28"/>
          <w:szCs w:val="28"/>
          <w:lang w:val="kk-KZ"/>
        </w:rPr>
        <w:t xml:space="preserve">     (пробиркада) қисық агарланған қоректік ортада өсірілген       </w:t>
      </w:r>
    </w:p>
    <w:p w:rsidR="008768D4" w:rsidRPr="003549C9" w:rsidRDefault="008768D4" w:rsidP="00774641">
      <w:pPr>
        <w:pStyle w:val="a5"/>
        <w:tabs>
          <w:tab w:val="left" w:pos="9356"/>
        </w:tabs>
        <w:spacing w:after="0"/>
        <w:ind w:left="0"/>
        <w:jc w:val="both"/>
        <w:rPr>
          <w:sz w:val="28"/>
          <w:szCs w:val="28"/>
          <w:lang w:val="kk-KZ"/>
        </w:rPr>
      </w:pPr>
      <w:r w:rsidRPr="003549C9">
        <w:rPr>
          <w:sz w:val="28"/>
          <w:szCs w:val="28"/>
          <w:lang w:val="kk-KZ"/>
        </w:rPr>
        <w:t xml:space="preserve">(колбада)    сұйық  қоректік  </w:t>
      </w:r>
      <w:r w:rsidRPr="003549C9">
        <w:rPr>
          <w:noProof/>
          <w:sz w:val="28"/>
          <w:szCs w:val="28"/>
          <w:lang w:val="kk-KZ"/>
        </w:rPr>
        <w:t xml:space="preserve">орта </w:t>
      </w:r>
      <w:r w:rsidRPr="003549C9">
        <w:rPr>
          <w:sz w:val="28"/>
          <w:szCs w:val="28"/>
          <w:lang w:val="kk-KZ"/>
        </w:rPr>
        <w:t xml:space="preserve">тербелмелі   шайқағышта </w:t>
      </w:r>
      <w:r w:rsidRPr="003549C9">
        <w:rPr>
          <w:noProof/>
          <w:sz w:val="28"/>
          <w:szCs w:val="28"/>
          <w:lang w:val="kk-KZ"/>
        </w:rPr>
        <w:t xml:space="preserve"> (бір-екі сатылы)         </w:t>
      </w:r>
      <w:r w:rsidRPr="003549C9">
        <w:rPr>
          <w:sz w:val="28"/>
          <w:szCs w:val="28"/>
          <w:lang w:val="kk-KZ"/>
        </w:rPr>
        <w:t>(бір немесе бірнеше  инокуляторда)       егіс аппаратында өсірілген кіші ферментерде микроорганизм  культурасының жиналуы         егіс материалы.</w:t>
      </w:r>
    </w:p>
    <w:p w:rsidR="008768D4"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Егіс материалын дайындаудың сызба  нұсқасында көмірсутекті мұнайдың н-парафин құрылысы қолданылған ашытқы өндірісі-14 суретте келтірілген.</w:t>
      </w:r>
    </w:p>
    <w:p w:rsidR="00283979" w:rsidRPr="003549C9" w:rsidRDefault="00283979" w:rsidP="00283979">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Егіс материалын өсірудің бірінші сатысы зауыттың </w:t>
      </w:r>
      <w:r w:rsidRPr="003549C9">
        <w:rPr>
          <w:rFonts w:ascii="Times New Roman" w:hAnsi="Times New Roman" w:cs="Times New Roman"/>
          <w:bCs/>
          <w:sz w:val="28"/>
          <w:szCs w:val="28"/>
          <w:lang w:val="kk-KZ"/>
        </w:rPr>
        <w:t>лабораториясынд</w:t>
      </w:r>
      <w:r w:rsidRPr="003549C9">
        <w:rPr>
          <w:rFonts w:ascii="Times New Roman" w:hAnsi="Times New Roman" w:cs="Times New Roman"/>
          <w:sz w:val="28"/>
          <w:szCs w:val="28"/>
          <w:lang w:val="kk-KZ"/>
        </w:rPr>
        <w:t>а жүргізіледі. Бастапқы культура зарарсызданған жолмен қисық агарланған ортада оптимальды қоректік ортада, режимде (рН, t , процесc  ұзақтығы) өсіріледі.</w:t>
      </w:r>
    </w:p>
    <w:p w:rsidR="00283979" w:rsidRPr="003549C9" w:rsidRDefault="00283979" w:rsidP="00283979">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Өсірілген микроорганизм культурасының агарланған қоректік ортасының бетін зарарсызданған сумен шайып оны, ішінде 50-100мл сұйық қоректік ортасы бар cыйымдылығы 750 мл Эрленмейер колбасына құяды . Культурасы бар колбаны (28-30°С) бөлме температурасымен тербелмелі шайқағышқа қояды , культураны араластыру тербелгіште (120-240 айн/мин) орындалды, культураның қарқынды өсу жылдамдығының арқасында масса алмасу жоғарылайды. </w:t>
      </w:r>
    </w:p>
    <w:p w:rsidR="00283979" w:rsidRPr="003549C9" w:rsidRDefault="00024315"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Тербелмелі шайқағышта колбаның ішіндегі культураның өсу мерзімі 18-36 сағатқа созылады. Бұл сатыда микроорганизмнің морфологиясы бойынша микроорганизмнің өсіруін бақылайды. Логарифмдік өсу фазасының соңында культураның физиологиялық жетілген сатысы  нәтижелі  болады. Екінші сатыда егіс материалдың дайын культурасын өсіру, колбадан егіс аппаратына </w:t>
      </w:r>
      <w:r w:rsidRPr="003549C9">
        <w:rPr>
          <w:rFonts w:ascii="Times New Roman" w:hAnsi="Times New Roman" w:cs="Times New Roman"/>
          <w:sz w:val="28"/>
          <w:szCs w:val="28"/>
          <w:lang w:val="kk-KZ"/>
        </w:rPr>
        <w:lastRenderedPageBreak/>
        <w:t>(инокуляторға) зарарсызданған күйде ауыстырылады, осыған қайта – қайта минералды тұздарды белгілі мөлшерде қосып отырады.</w:t>
      </w:r>
    </w:p>
    <w:p w:rsidR="008768D4" w:rsidRPr="003549C9" w:rsidRDefault="008768D4"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w:t>
      </w:r>
      <w:r w:rsidRPr="003549C9">
        <w:rPr>
          <w:rFonts w:ascii="Times New Roman" w:hAnsi="Times New Roman" w:cs="Times New Roman"/>
          <w:noProof/>
          <w:sz w:val="28"/>
          <w:szCs w:val="28"/>
        </w:rPr>
        <w:drawing>
          <wp:inline distT="0" distB="0" distL="0" distR="0">
            <wp:extent cx="5355590" cy="24822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48000" contrast="72000"/>
                    </a:blip>
                    <a:srcRect/>
                    <a:stretch>
                      <a:fillRect/>
                    </a:stretch>
                  </pic:blipFill>
                  <pic:spPr bwMode="auto">
                    <a:xfrm>
                      <a:off x="0" y="0"/>
                      <a:ext cx="5355590" cy="2482215"/>
                    </a:xfrm>
                    <a:prstGeom prst="rect">
                      <a:avLst/>
                    </a:prstGeom>
                    <a:noFill/>
                    <a:ln w="9525">
                      <a:noFill/>
                      <a:miter lim="800000"/>
                      <a:headEnd/>
                      <a:tailEnd/>
                    </a:ln>
                  </pic:spPr>
                </pic:pic>
              </a:graphicData>
            </a:graphic>
          </wp:inline>
        </w:drawing>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p>
    <w:p w:rsidR="00E77D7C" w:rsidRPr="00E77D7C" w:rsidRDefault="00E77D7C" w:rsidP="00E77D7C">
      <w:pPr>
        <w:tabs>
          <w:tab w:val="left" w:pos="9355"/>
        </w:tabs>
        <w:spacing w:after="0" w:line="240" w:lineRule="auto"/>
        <w:ind w:firstLine="454"/>
        <w:jc w:val="center"/>
        <w:rPr>
          <w:rFonts w:ascii="Times New Roman" w:hAnsi="Times New Roman" w:cs="Times New Roman"/>
          <w:bCs/>
          <w:sz w:val="24"/>
          <w:szCs w:val="24"/>
          <w:lang w:val="kk-KZ"/>
        </w:rPr>
      </w:pPr>
      <w:r w:rsidRPr="00E77D7C">
        <w:rPr>
          <w:rFonts w:ascii="Times New Roman" w:hAnsi="Times New Roman" w:cs="Times New Roman"/>
          <w:bCs/>
          <w:sz w:val="24"/>
          <w:szCs w:val="24"/>
          <w:lang w:val="kk-KZ"/>
        </w:rPr>
        <w:t>1-зауыттың микробиологиялық  лабораториясында  микроорганизм</w:t>
      </w:r>
    </w:p>
    <w:p w:rsidR="00E77D7C" w:rsidRPr="00E77D7C" w:rsidRDefault="00E77D7C" w:rsidP="00E77D7C">
      <w:pPr>
        <w:tabs>
          <w:tab w:val="left" w:pos="9355"/>
        </w:tabs>
        <w:spacing w:after="0" w:line="240" w:lineRule="auto"/>
        <w:ind w:firstLine="454"/>
        <w:jc w:val="center"/>
        <w:rPr>
          <w:rFonts w:ascii="Times New Roman" w:hAnsi="Times New Roman" w:cs="Times New Roman"/>
          <w:bCs/>
          <w:sz w:val="24"/>
          <w:szCs w:val="24"/>
          <w:lang w:val="kk-KZ"/>
        </w:rPr>
      </w:pPr>
      <w:r w:rsidRPr="00E77D7C">
        <w:rPr>
          <w:rFonts w:ascii="Times New Roman" w:hAnsi="Times New Roman" w:cs="Times New Roman"/>
          <w:bCs/>
          <w:sz w:val="24"/>
          <w:szCs w:val="24"/>
          <w:lang w:val="kk-KZ"/>
        </w:rPr>
        <w:t>культурасын  алу;</w:t>
      </w:r>
      <w:r>
        <w:rPr>
          <w:rFonts w:ascii="Times New Roman" w:hAnsi="Times New Roman" w:cs="Times New Roman"/>
          <w:bCs/>
          <w:sz w:val="24"/>
          <w:szCs w:val="24"/>
          <w:lang w:val="kk-KZ"/>
        </w:rPr>
        <w:t xml:space="preserve"> </w:t>
      </w:r>
      <w:r w:rsidRPr="00E77D7C">
        <w:rPr>
          <w:rFonts w:ascii="Times New Roman" w:hAnsi="Times New Roman" w:cs="Times New Roman"/>
          <w:bCs/>
          <w:sz w:val="24"/>
          <w:szCs w:val="24"/>
          <w:lang w:val="kk-KZ"/>
        </w:rPr>
        <w:t>2 - егіс материалын кіші егіс аппаратта өсіру (сиымдылығы 300 литрлік);</w:t>
      </w:r>
      <w:r>
        <w:rPr>
          <w:rFonts w:ascii="Times New Roman" w:hAnsi="Times New Roman" w:cs="Times New Roman"/>
          <w:bCs/>
          <w:sz w:val="24"/>
          <w:szCs w:val="24"/>
          <w:lang w:val="kk-KZ"/>
        </w:rPr>
        <w:t xml:space="preserve"> </w:t>
      </w:r>
      <w:r w:rsidRPr="00E77D7C">
        <w:rPr>
          <w:rFonts w:ascii="Times New Roman" w:hAnsi="Times New Roman" w:cs="Times New Roman"/>
          <w:bCs/>
          <w:sz w:val="24"/>
          <w:szCs w:val="24"/>
          <w:lang w:val="kk-KZ"/>
        </w:rPr>
        <w:t>3 - ашытқыны үлкен егіс аппаратта өсіру (сиымдылығы 3200 литр);</w:t>
      </w:r>
      <w:r>
        <w:rPr>
          <w:rFonts w:ascii="Times New Roman" w:hAnsi="Times New Roman" w:cs="Times New Roman"/>
          <w:bCs/>
          <w:sz w:val="24"/>
          <w:szCs w:val="24"/>
          <w:lang w:val="kk-KZ"/>
        </w:rPr>
        <w:t xml:space="preserve"> </w:t>
      </w:r>
      <w:r w:rsidRPr="00E77D7C">
        <w:rPr>
          <w:rFonts w:ascii="Times New Roman" w:hAnsi="Times New Roman" w:cs="Times New Roman"/>
          <w:bCs/>
          <w:sz w:val="24"/>
          <w:szCs w:val="24"/>
          <w:lang w:val="kk-KZ"/>
        </w:rPr>
        <w:t>4- кіші ферментерге ашытқы культурасының жиналуы</w:t>
      </w:r>
    </w:p>
    <w:p w:rsidR="00E77D7C" w:rsidRDefault="00E77D7C" w:rsidP="003F4AAA">
      <w:pPr>
        <w:tabs>
          <w:tab w:val="left" w:pos="9355"/>
        </w:tabs>
        <w:spacing w:after="0" w:line="240" w:lineRule="auto"/>
        <w:ind w:firstLine="454"/>
        <w:jc w:val="both"/>
        <w:rPr>
          <w:rFonts w:ascii="Times New Roman" w:hAnsi="Times New Roman" w:cs="Times New Roman"/>
          <w:sz w:val="28"/>
          <w:szCs w:val="28"/>
          <w:lang w:val="kk-KZ"/>
        </w:rPr>
      </w:pPr>
    </w:p>
    <w:p w:rsidR="008768D4" w:rsidRPr="003549C9" w:rsidRDefault="00FF30F0" w:rsidP="003F4AAA">
      <w:pPr>
        <w:tabs>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8768D4" w:rsidRPr="003549C9">
        <w:rPr>
          <w:rFonts w:ascii="Times New Roman" w:hAnsi="Times New Roman" w:cs="Times New Roman"/>
          <w:sz w:val="28"/>
          <w:szCs w:val="28"/>
          <w:lang w:val="kk-KZ"/>
        </w:rPr>
        <w:t>урет</w:t>
      </w:r>
      <w:r>
        <w:rPr>
          <w:rFonts w:ascii="Times New Roman" w:hAnsi="Times New Roman" w:cs="Times New Roman"/>
          <w:sz w:val="28"/>
          <w:szCs w:val="28"/>
          <w:lang w:val="kk-KZ"/>
        </w:rPr>
        <w:t xml:space="preserve"> 1 </w:t>
      </w:r>
      <w:r w:rsidR="008768D4" w:rsidRPr="003549C9">
        <w:rPr>
          <w:rFonts w:ascii="Times New Roman" w:hAnsi="Times New Roman" w:cs="Times New Roman"/>
          <w:sz w:val="28"/>
          <w:szCs w:val="28"/>
        </w:rPr>
        <w:t>-</w:t>
      </w:r>
      <w:r w:rsidR="008768D4" w:rsidRPr="003549C9">
        <w:rPr>
          <w:rFonts w:ascii="Times New Roman" w:hAnsi="Times New Roman" w:cs="Times New Roman"/>
          <w:sz w:val="28"/>
          <w:szCs w:val="28"/>
          <w:lang w:val="kk-KZ"/>
        </w:rPr>
        <w:t xml:space="preserve"> Егіс материалын дайындаудың технологиялық сызба  нұсқасы.</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r w:rsidRPr="003549C9">
        <w:rPr>
          <w:rFonts w:ascii="Times New Roman" w:hAnsi="Times New Roman" w:cs="Times New Roman"/>
          <w:bCs/>
          <w:sz w:val="28"/>
          <w:szCs w:val="28"/>
          <w:lang w:val="kk-KZ"/>
        </w:rPr>
        <w:t xml:space="preserve">          Егіс материалды өсіру келесі сатыларда жүргізіледі: </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Егіс аппарат араластырғышпен, аэрирлеуші қондырғымен, сонымен қатар температурасын, рН, бақылау - өлшегіш аспаппен, көбік деңгейін реттеушімен және тағы басқада қондырғылармен жабдықталады. Аппараттағы қоректік орта көлемінің деңгейі жалпы аппарат көлемнің 60% аспауы керек. Егіс материалының аппаратқа салынған мөлшері жоғарғы мәнге ие. Аз мөлшердегі егіс материал, инокуляцияның ұзақ уақыт жүруін болдырады. Сондықтан  егілетін аппаратқа қоректік орта көлемінен егіс материалының 10-12% ғана салады. Егіс материалын дайындау кезінде аппаратта культивирлеудің оптимальды режимін ұстау керек.  Процесті бақылау жасау үшін, қайта – қайта сынамалар алынып   оған микробиологиялық және биохимиялық анализдер жасалынады. Ашытқы қоректік ортада 14-20 г/л жиналғанша культивирлеу процесі жалғаса береді (есеп бойынша құрғақ массада)  культивирлеу процесі  12-14 сағатта аяқталады.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Үшінші саты көлемі 3,2м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болатын егіс аппаратында егіс материалын культивирлеу процесі жүргізіледі. Ол үшін кіші инокулятордағы барлық құрам бөлігін үлкен көлемді аппаратқа айдап жіберіледі. Сол жерде зарарсызданған қоректік орта бар. Ауысу коэффициенті, бір аппараттан басқа аппаратқа ауысуы микроорганизмнің әрбір культурасын өсірудің нақтылы шартына байланысты. Егерде бұл ауысу экспоненциальды өсу фазасында іске асырылса, онда ауысу коэффициенті келесі аппараттың көлеміне қарағанда 10-ға тең. Микроорганизм культурасын культивирлеу процесі 12-14 сағатқа созылады.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Төртінші саты көлемі 50м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болатын аппаратта жүргізіледі. Ашытқы суспензияларын алдынғы сатыдан қабылдар алдында, қоректік ортаны аппарата </w:t>
      </w:r>
      <w:r w:rsidRPr="003549C9">
        <w:rPr>
          <w:rFonts w:ascii="Times New Roman" w:hAnsi="Times New Roman" w:cs="Times New Roman"/>
          <w:sz w:val="28"/>
          <w:szCs w:val="28"/>
          <w:lang w:val="kk-KZ"/>
        </w:rPr>
        <w:lastRenderedPageBreak/>
        <w:t>дайындау үшін парафинді, қоректік тұздардың ертіндісін және микроэлементтерді аппаратқа жібіреді. Ортаның оптимальды рН мәнін , температурасын жеткізеді, егістік ашытқыларды келесі сатыға жібереді және  үздіксіз аэрациялау мен арастырудың арқасында микроорганизмді өсіру процесі жүргізіледі. Ашытқының жиналу процесі 10-12 сағатқа созылады. Абсолютті құрғақ ашытқы концентрациясы ортада 14-17 г/л құралғанда, ашытқы суспензиясы өндіріс ферментатерлеріне жіберіледі. Алынған егіс материалына микробиологиялық және биохимиялық бақылау жасалынады, демек келесі сатыда  өнімділігінің жоғары болуы, циклдің тазалығы мен активтілігіне байланысты.</w:t>
      </w:r>
    </w:p>
    <w:p w:rsidR="008768D4" w:rsidRPr="003549C9" w:rsidRDefault="008768D4" w:rsidP="003F4AAA">
      <w:pPr>
        <w:tabs>
          <w:tab w:val="left" w:pos="9355"/>
        </w:tabs>
        <w:spacing w:after="0" w:line="240" w:lineRule="auto"/>
        <w:ind w:firstLine="454"/>
        <w:jc w:val="both"/>
        <w:rPr>
          <w:rFonts w:ascii="Times New Roman" w:hAnsi="Times New Roman" w:cs="Times New Roman"/>
          <w:b/>
          <w:bCs/>
          <w:sz w:val="28"/>
          <w:szCs w:val="28"/>
          <w:lang w:val="kk-KZ"/>
        </w:rPr>
      </w:pPr>
      <w:r w:rsidRPr="003549C9">
        <w:rPr>
          <w:rFonts w:ascii="Times New Roman" w:hAnsi="Times New Roman" w:cs="Times New Roman"/>
          <w:b/>
          <w:bCs/>
          <w:sz w:val="28"/>
          <w:szCs w:val="28"/>
          <w:lang w:val="kk-KZ"/>
        </w:rPr>
        <w:t>Ауаны тазарту сатысы  және бақылау</w:t>
      </w:r>
    </w:p>
    <w:p w:rsidR="008768D4" w:rsidRPr="003549C9" w:rsidRDefault="008768D4" w:rsidP="003F4AAA">
      <w:pPr>
        <w:tabs>
          <w:tab w:val="left" w:pos="9355"/>
        </w:tabs>
        <w:spacing w:after="0" w:line="240" w:lineRule="auto"/>
        <w:ind w:firstLine="454"/>
        <w:jc w:val="both"/>
        <w:rPr>
          <w:rFonts w:ascii="Times New Roman" w:hAnsi="Times New Roman" w:cs="Times New Roman"/>
          <w:bCs/>
          <w:sz w:val="28"/>
          <w:szCs w:val="28"/>
          <w:lang w:val="kk-KZ"/>
        </w:rPr>
      </w:pPr>
      <w:r w:rsidRPr="003549C9">
        <w:rPr>
          <w:rFonts w:ascii="Times New Roman" w:hAnsi="Times New Roman" w:cs="Times New Roman"/>
          <w:bCs/>
          <w:sz w:val="28"/>
          <w:szCs w:val="28"/>
          <w:lang w:val="kk-KZ"/>
        </w:rPr>
        <w:t xml:space="preserve">Микробиологиялық технология және биосинтез көмекші операциялар үшін көп мөлшерде сығылған ауа немесе инертті газ қажет болады. Ауаны дайындау жүйесі технологиялық белгісі бойынша төрт топқа бөлінеді: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1) аэробты культивирлеу кезінде ферментацияға ауаны дайындау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және   беру;</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2) анаэробты культивирлеу кезінде культуралды сұйықтықтан газ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тәрізді  өнімді шығару үшін инертті газды дайындау және беру;</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3) пневматикалық тасымалдағышта сусымалы өнімді тасмалдауда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және  микроорганизм суспензиясын бір аппараттан екінші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аппаратқа айдау үшін тасымалдағышқа сығылған ауаны дайындау  </w:t>
      </w:r>
    </w:p>
    <w:p w:rsidR="008768D4" w:rsidRPr="003549C9" w:rsidRDefault="008768D4" w:rsidP="003F4AAA">
      <w:pPr>
        <w:pStyle w:val="a5"/>
        <w:tabs>
          <w:tab w:val="left" w:pos="9355"/>
        </w:tabs>
        <w:spacing w:after="0"/>
        <w:ind w:left="0"/>
        <w:jc w:val="both"/>
        <w:rPr>
          <w:sz w:val="28"/>
          <w:szCs w:val="28"/>
          <w:lang w:val="kk-KZ"/>
        </w:rPr>
      </w:pPr>
      <w:r w:rsidRPr="003549C9">
        <w:rPr>
          <w:sz w:val="28"/>
          <w:szCs w:val="28"/>
          <w:lang w:val="kk-KZ"/>
        </w:rPr>
        <w:t xml:space="preserve">       және  беру;</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4) технологиялық құрал-жабдықтың барлық түрінен шығарылатын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газ  қоспасын  немесе ауаны тазарту;</w:t>
      </w:r>
    </w:p>
    <w:p w:rsidR="008768D4" w:rsidRPr="003549C9" w:rsidRDefault="008768D4" w:rsidP="003F4AAA">
      <w:pPr>
        <w:tabs>
          <w:tab w:val="left" w:pos="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Зарарсыздау процесі бойынша жалпы теориялық негіздеріне байланысты бұл жүйелердің өзіне тән ерекшелігі бар. Түптік культивирлеуде микроорганизмдерді аэробты өсіруде ферментатерге ауа үздіксіз беруі қажет.  Ферментатерге берілетін ауа бірнеше функцияны орындайды:</w:t>
      </w:r>
    </w:p>
    <w:p w:rsidR="008768D4" w:rsidRPr="003549C9" w:rsidRDefault="008768D4" w:rsidP="00114888">
      <w:pPr>
        <w:numPr>
          <w:ilvl w:val="0"/>
          <w:numId w:val="2"/>
        </w:numPr>
        <w:tabs>
          <w:tab w:val="clear" w:pos="900"/>
          <w:tab w:val="num" w:pos="595"/>
          <w:tab w:val="left" w:pos="833"/>
          <w:tab w:val="left" w:pos="1071"/>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микроорганизмдерді оттегімен қамтамассыз етеді;</w:t>
      </w:r>
    </w:p>
    <w:p w:rsidR="008768D4" w:rsidRPr="003549C9" w:rsidRDefault="008768D4" w:rsidP="00114888">
      <w:pPr>
        <w:numPr>
          <w:ilvl w:val="0"/>
          <w:numId w:val="2"/>
        </w:numPr>
        <w:tabs>
          <w:tab w:val="clear" w:pos="900"/>
          <w:tab w:val="num" w:pos="595"/>
          <w:tab w:val="left" w:pos="833"/>
          <w:tab w:val="left" w:pos="1071"/>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газ  тәрізді өнімді ауыстырып шығарады;</w:t>
      </w:r>
    </w:p>
    <w:p w:rsidR="008768D4" w:rsidRPr="003549C9" w:rsidRDefault="008768D4" w:rsidP="00114888">
      <w:pPr>
        <w:numPr>
          <w:ilvl w:val="0"/>
          <w:numId w:val="2"/>
        </w:numPr>
        <w:tabs>
          <w:tab w:val="clear" w:pos="900"/>
          <w:tab w:val="num" w:pos="595"/>
          <w:tab w:val="left" w:pos="833"/>
          <w:tab w:val="left" w:pos="1071"/>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микроорганизмнен бөлінген жылуды шығарады;</w:t>
      </w:r>
    </w:p>
    <w:p w:rsidR="008768D4" w:rsidRPr="003549C9" w:rsidRDefault="008768D4" w:rsidP="00114888">
      <w:pPr>
        <w:numPr>
          <w:ilvl w:val="0"/>
          <w:numId w:val="2"/>
        </w:numPr>
        <w:tabs>
          <w:tab w:val="clear" w:pos="900"/>
          <w:tab w:val="num" w:pos="595"/>
          <w:tab w:val="left" w:pos="833"/>
          <w:tab w:val="left" w:pos="1071"/>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микроорганизм массасының суспензиясы біркелкі болуын </w:t>
      </w:r>
    </w:p>
    <w:p w:rsidR="008768D4" w:rsidRPr="003549C9" w:rsidRDefault="008768D4" w:rsidP="003F4AAA">
      <w:pPr>
        <w:tabs>
          <w:tab w:val="left" w:pos="833"/>
          <w:tab w:val="left" w:pos="1071"/>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құрайды;</w:t>
      </w:r>
    </w:p>
    <w:p w:rsidR="008768D4" w:rsidRPr="003549C9" w:rsidRDefault="008768D4" w:rsidP="00114888">
      <w:pPr>
        <w:numPr>
          <w:ilvl w:val="0"/>
          <w:numId w:val="2"/>
        </w:numPr>
        <w:tabs>
          <w:tab w:val="left" w:pos="952"/>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Массаны беру жылдамдығы  мен сұйық ортаны араластыру жылдамдығын күшейтеді.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Ауадағы микроорганизмнен тазартылған ауаны, сығылған ауаны  алу күрделі технологиялық мақсатта арнайы жүйеде іске асырылады. Ауаны зарарсыздаудың және тазартудың принципиальды технологиялық сызба нұсқасы  15 суретте келтірілген. Атмосфералық ауаны шаңнан және оны сығылғаннан тазарту бірінші сатыда тұр. Атмосферадағы ауаны алдын ала тазарту 1 - фильтрі арқылы  2 - компрессорға  келіп түседі, онда қажетті қысымға дейін ( 350-500 кПа) сығылады. Микробиологиялық өндірістерде ауаны сығуда көбінесе құбырлы компрессор немесе поршенді компрессор қолданылады. Сығылған ауаны екінші сатыда  оптимальды термодинамикалық жағдайда ұстауы қажет.</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Сығылған ауа 100-200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 –температураға дейін қыздырылады, сондықтан оны жылу алмастырғышта 3-тен 25-30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 темперптураға дейін салқындатылады. Сығылған ауаны салқындатқанда атмосферадағы ылғал ауа  конденсирленіп 4 - ылғал бөлгіште бөлінеді. Су бөлінгеннен кейін  5 - қыздырғыш – жылу алмастырғышта қыздырылады. Одан әрмен қарай ауа 6 - басты фильтрге келіп түседі, оның оптимальды ылғалдылығын және температурасын  ұстап тұрады . Осы фильтрде ауаны салқын зарарсыздайды. Микроорганизм жасушалары және шаңның  бөлшектері бөлінеді.</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Үшінші сатыда 7-  жеке фильтрде ауаны соңына дейін тазалау және зарарсыздау іске асырылады.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bCs/>
          <w:iCs/>
          <w:sz w:val="28"/>
          <w:szCs w:val="28"/>
          <w:lang w:val="kk-KZ"/>
        </w:rPr>
        <w:t>Ауаны алдын ала тазарту фильтрі</w:t>
      </w:r>
      <w:r w:rsidRPr="003549C9">
        <w:rPr>
          <w:rFonts w:ascii="Times New Roman" w:hAnsi="Times New Roman" w:cs="Times New Roman"/>
          <w:i/>
          <w:iCs/>
          <w:sz w:val="28"/>
          <w:szCs w:val="28"/>
          <w:lang w:val="kk-KZ"/>
        </w:rPr>
        <w:t>.</w:t>
      </w:r>
      <w:r w:rsidRPr="003549C9">
        <w:rPr>
          <w:rFonts w:ascii="Times New Roman" w:hAnsi="Times New Roman" w:cs="Times New Roman"/>
          <w:sz w:val="28"/>
          <w:szCs w:val="28"/>
          <w:lang w:val="kk-KZ"/>
        </w:rPr>
        <w:t xml:space="preserve"> </w:t>
      </w:r>
      <w:r w:rsidRPr="003549C9">
        <w:rPr>
          <w:rFonts w:ascii="Times New Roman" w:hAnsi="Times New Roman" w:cs="Times New Roman"/>
          <w:bCs/>
          <w:iCs/>
          <w:sz w:val="28"/>
          <w:szCs w:val="28"/>
          <w:lang w:val="kk-KZ"/>
        </w:rPr>
        <w:t>Ауаны алдын ала тазарту фильтрі</w:t>
      </w:r>
      <w:r w:rsidRPr="003549C9">
        <w:rPr>
          <w:rFonts w:ascii="Times New Roman" w:hAnsi="Times New Roman" w:cs="Times New Roman"/>
          <w:sz w:val="28"/>
          <w:szCs w:val="28"/>
          <w:lang w:val="kk-KZ"/>
        </w:rPr>
        <w:t xml:space="preserve"> компрессордың алдында  сорғыш  жолда орнатылады.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p>
    <w:p w:rsidR="008768D4" w:rsidRPr="003549C9" w:rsidRDefault="008768D4"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noProof/>
          <w:sz w:val="28"/>
          <w:szCs w:val="28"/>
        </w:rPr>
        <w:drawing>
          <wp:inline distT="0" distB="0" distL="0" distR="0">
            <wp:extent cx="5588000" cy="230759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bright="-18000" contrast="36000"/>
                    </a:blip>
                    <a:srcRect/>
                    <a:stretch>
                      <a:fillRect/>
                    </a:stretch>
                  </pic:blipFill>
                  <pic:spPr bwMode="auto">
                    <a:xfrm>
                      <a:off x="0" y="0"/>
                      <a:ext cx="5588000" cy="2307590"/>
                    </a:xfrm>
                    <a:prstGeom prst="rect">
                      <a:avLst/>
                    </a:prstGeom>
                    <a:noFill/>
                    <a:ln w="9525">
                      <a:noFill/>
                      <a:miter lim="800000"/>
                      <a:headEnd/>
                      <a:tailEnd/>
                    </a:ln>
                  </pic:spPr>
                </pic:pic>
              </a:graphicData>
            </a:graphic>
          </wp:inline>
        </w:drawing>
      </w:r>
    </w:p>
    <w:p w:rsidR="00E77D7C" w:rsidRPr="00E77D7C" w:rsidRDefault="00E77D7C" w:rsidP="00E77D7C">
      <w:pPr>
        <w:tabs>
          <w:tab w:val="left" w:pos="9355"/>
        </w:tabs>
        <w:spacing w:after="0" w:line="240" w:lineRule="auto"/>
        <w:ind w:firstLine="454"/>
        <w:jc w:val="both"/>
        <w:rPr>
          <w:rFonts w:ascii="Times New Roman" w:hAnsi="Times New Roman" w:cs="Times New Roman"/>
          <w:sz w:val="24"/>
          <w:szCs w:val="24"/>
          <w:lang w:val="kk-KZ"/>
        </w:rPr>
      </w:pPr>
      <w:r w:rsidRPr="00E77D7C">
        <w:rPr>
          <w:rFonts w:ascii="Times New Roman" w:hAnsi="Times New Roman" w:cs="Times New Roman"/>
          <w:sz w:val="24"/>
          <w:szCs w:val="24"/>
          <w:lang w:val="kk-KZ"/>
        </w:rPr>
        <w:t>1-алдын – ала тазарту фильтрі; 2-құбырлы компрессор; 3-жылу алмастырғыш-салқындатқыш; 4-ылғал бөлгіш; 5-жылу алмастырғыш-қыздырғыш; 6-басты фильтр; 7- жеке фильтр;</w:t>
      </w:r>
    </w:p>
    <w:p w:rsidR="008768D4" w:rsidRPr="003549C9" w:rsidRDefault="008768D4" w:rsidP="003F4AAA">
      <w:pPr>
        <w:tabs>
          <w:tab w:val="left" w:pos="9355"/>
        </w:tabs>
        <w:spacing w:after="0" w:line="240" w:lineRule="auto"/>
        <w:jc w:val="both"/>
        <w:rPr>
          <w:rFonts w:ascii="Times New Roman" w:hAnsi="Times New Roman" w:cs="Times New Roman"/>
          <w:sz w:val="28"/>
          <w:szCs w:val="28"/>
          <w:lang w:val="kk-KZ"/>
        </w:rPr>
      </w:pPr>
    </w:p>
    <w:p w:rsidR="008768D4" w:rsidRPr="003549C9" w:rsidRDefault="00FF30F0" w:rsidP="00E77D7C">
      <w:pPr>
        <w:tabs>
          <w:tab w:val="left" w:pos="9355"/>
        </w:tabs>
        <w:spacing w:after="0" w:line="240" w:lineRule="auto"/>
        <w:jc w:val="center"/>
        <w:rPr>
          <w:rFonts w:ascii="Times New Roman" w:hAnsi="Times New Roman" w:cs="Times New Roman"/>
          <w:bCs/>
          <w:sz w:val="28"/>
          <w:szCs w:val="28"/>
          <w:lang w:val="kk-KZ"/>
        </w:rPr>
      </w:pPr>
      <w:r>
        <w:rPr>
          <w:rFonts w:ascii="Times New Roman" w:hAnsi="Times New Roman" w:cs="Times New Roman"/>
          <w:bCs/>
          <w:sz w:val="28"/>
          <w:szCs w:val="28"/>
          <w:lang w:val="kk-KZ"/>
        </w:rPr>
        <w:t>С</w:t>
      </w:r>
      <w:r w:rsidR="008768D4" w:rsidRPr="003549C9">
        <w:rPr>
          <w:rFonts w:ascii="Times New Roman" w:hAnsi="Times New Roman" w:cs="Times New Roman"/>
          <w:bCs/>
          <w:sz w:val="28"/>
          <w:szCs w:val="28"/>
          <w:lang w:val="kk-KZ"/>
        </w:rPr>
        <w:t>урет</w:t>
      </w:r>
      <w:r w:rsidR="00E77D7C">
        <w:rPr>
          <w:rFonts w:ascii="Times New Roman" w:hAnsi="Times New Roman" w:cs="Times New Roman"/>
          <w:bCs/>
          <w:sz w:val="28"/>
          <w:szCs w:val="28"/>
          <w:lang w:val="kk-KZ"/>
        </w:rPr>
        <w:t xml:space="preserve"> 2</w:t>
      </w:r>
      <w:r w:rsidR="008768D4" w:rsidRPr="003549C9">
        <w:rPr>
          <w:rFonts w:ascii="Times New Roman" w:hAnsi="Times New Roman" w:cs="Times New Roman"/>
          <w:bCs/>
          <w:sz w:val="28"/>
          <w:szCs w:val="28"/>
          <w:lang w:val="kk-KZ"/>
        </w:rPr>
        <w:t xml:space="preserve"> -Ауаны зарарсыздау және тазартудың технологиялық сызба нұсқасы.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Фильтрдің жұмыс істеу принципі ірі бөлшектердің размері 5 мкм – көлемді инерционда тұнумен жасалынады. Фильтрлеу жылдамдығы 1,5-3,0 м/с. Құрғақ бөлшектер тұнғаннан кейін фильтрден шығарылмайды, оның шаң қабаты майланады. Сондықтан мұндай фильтрді майлы фильтр деп атайды. Фильтрлеу алдын–ала тазарту периодты немесе үздіксіз болуы  мүмкін.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bCs/>
          <w:sz w:val="28"/>
          <w:szCs w:val="28"/>
          <w:lang w:val="kk-KZ"/>
        </w:rPr>
        <w:t>Ауаны  тазартуды бақылау  процесі</w:t>
      </w:r>
      <w:r w:rsidRPr="003549C9">
        <w:rPr>
          <w:rFonts w:ascii="Times New Roman" w:hAnsi="Times New Roman" w:cs="Times New Roman"/>
          <w:bCs/>
          <w:i/>
          <w:sz w:val="28"/>
          <w:szCs w:val="28"/>
          <w:lang w:val="kk-KZ"/>
        </w:rPr>
        <w:t xml:space="preserve">. </w:t>
      </w:r>
      <w:r w:rsidRPr="003549C9">
        <w:rPr>
          <w:rFonts w:ascii="Times New Roman" w:hAnsi="Times New Roman" w:cs="Times New Roman"/>
          <w:sz w:val="28"/>
          <w:szCs w:val="28"/>
          <w:lang w:val="kk-KZ"/>
        </w:rPr>
        <w:t xml:space="preserve">Ауаны тазарту және зарарсыздандыру жүйесінде  бақылау және реттеу процесі үшін арнайы қондырғы орнатылады. Ауаның температурасы  3 тоңазытқыштан шыққанда, кіргенде бақыланады, 5 қыздырғаннан кейінгі ауаның ылғалдылығы мен температурасы анықталады. Автоматты бақылау және ауаның параметрлерін реттеу және жұмыс істеу принциптері келесідей, 6 басты  фильтрге кіретін жерде температураның көрсеткішін тіркейтін аспап, ал арнайы реттегіш 5 қыздырғышта будың берілуін өзгертеді, олай болса ауаның температурасы регламент бойынша сәйкес келеді . Фильтрдің жұмыс істеу принципін бақылау тиімді, АЗ-3 және АЗ-5 түрлері шаңданған ауаның тазарғанын анализ жасап  жазып отырады. </w:t>
      </w:r>
      <w:r w:rsidRPr="003549C9">
        <w:rPr>
          <w:rFonts w:ascii="Times New Roman" w:hAnsi="Times New Roman" w:cs="Times New Roman"/>
          <w:sz w:val="28"/>
          <w:szCs w:val="28"/>
          <w:lang w:val="kk-KZ"/>
        </w:rPr>
        <w:lastRenderedPageBreak/>
        <w:t>Аспап жоғары сезімділікке ие ( өлшемі 0,3 мкм болатын 1м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-те 2-3 мың бөлшектер).</w:t>
      </w:r>
    </w:p>
    <w:p w:rsidR="008768D4" w:rsidRPr="003549C9" w:rsidRDefault="00947816" w:rsidP="00947816">
      <w:pPr>
        <w:tabs>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8172A" w:rsidRPr="003549C9" w:rsidRDefault="00C8172A" w:rsidP="003F4AAA">
      <w:pPr>
        <w:tabs>
          <w:tab w:val="left" w:pos="9355"/>
        </w:tabs>
        <w:spacing w:after="0" w:line="240" w:lineRule="auto"/>
        <w:ind w:firstLine="454"/>
        <w:jc w:val="center"/>
        <w:rPr>
          <w:rFonts w:ascii="Times New Roman" w:hAnsi="Times New Roman" w:cs="Times New Roman"/>
          <w:sz w:val="28"/>
          <w:szCs w:val="28"/>
          <w:lang w:val="kk-KZ"/>
        </w:rPr>
      </w:pPr>
    </w:p>
    <w:p w:rsidR="008768D4" w:rsidRPr="003549C9" w:rsidRDefault="005D3759" w:rsidP="003F4AAA">
      <w:pPr>
        <w:tabs>
          <w:tab w:val="left" w:pos="9355"/>
        </w:tabs>
        <w:spacing w:after="0" w:line="240" w:lineRule="auto"/>
        <w:ind w:firstLine="454"/>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ФЕРМЕНТАЦИЯЛЫҚ ҚҰРАЛ – ЖАБДЫҚТАРДЫҢ МАССА АЛМАСУ СИПАТТАМАСЫ</w:t>
      </w:r>
      <w:r w:rsidR="008768D4" w:rsidRPr="003549C9">
        <w:rPr>
          <w:rFonts w:ascii="Times New Roman" w:hAnsi="Times New Roman" w:cs="Times New Roman"/>
          <w:b/>
          <w:sz w:val="28"/>
          <w:szCs w:val="28"/>
          <w:lang w:val="kk-KZ"/>
        </w:rPr>
        <w:t>.</w:t>
      </w:r>
    </w:p>
    <w:p w:rsidR="008768D4" w:rsidRPr="003549C9" w:rsidRDefault="008768D4" w:rsidP="003F4AAA">
      <w:pPr>
        <w:tabs>
          <w:tab w:val="left" w:pos="9355"/>
        </w:tabs>
        <w:spacing w:after="0" w:line="240" w:lineRule="auto"/>
        <w:ind w:firstLine="454"/>
        <w:jc w:val="center"/>
        <w:rPr>
          <w:rFonts w:ascii="Times New Roman" w:hAnsi="Times New Roman" w:cs="Times New Roman"/>
          <w:b/>
          <w:sz w:val="28"/>
          <w:szCs w:val="28"/>
          <w:lang w:val="kk-KZ"/>
        </w:rPr>
      </w:pPr>
    </w:p>
    <w:p w:rsidR="008768D4" w:rsidRPr="003549C9" w:rsidRDefault="008768D4" w:rsidP="003F4AAA">
      <w:pPr>
        <w:tabs>
          <w:tab w:val="left" w:pos="9355"/>
        </w:tabs>
        <w:spacing w:after="0" w:line="240" w:lineRule="auto"/>
        <w:ind w:firstLine="454"/>
        <w:rPr>
          <w:rFonts w:ascii="Times New Roman" w:hAnsi="Times New Roman" w:cs="Times New Roman"/>
          <w:b/>
          <w:bCs/>
          <w:sz w:val="28"/>
          <w:szCs w:val="28"/>
          <w:lang w:val="kk-KZ"/>
        </w:rPr>
      </w:pPr>
      <w:r w:rsidRPr="003549C9">
        <w:rPr>
          <w:rFonts w:ascii="Times New Roman" w:hAnsi="Times New Roman" w:cs="Times New Roman"/>
          <w:b/>
          <w:bCs/>
          <w:sz w:val="28"/>
          <w:szCs w:val="28"/>
          <w:lang w:val="kk-KZ"/>
        </w:rPr>
        <w:t>Ферментация процесінің технологиялық ерекшеліктері</w:t>
      </w:r>
    </w:p>
    <w:p w:rsidR="008768D4" w:rsidRPr="003549C9" w:rsidRDefault="008768D4" w:rsidP="003F4AAA">
      <w:pPr>
        <w:pStyle w:val="a5"/>
        <w:tabs>
          <w:tab w:val="left" w:pos="9355"/>
        </w:tabs>
        <w:spacing w:after="0"/>
        <w:ind w:left="0" w:firstLine="454"/>
        <w:rPr>
          <w:sz w:val="28"/>
          <w:szCs w:val="28"/>
          <w:lang w:val="kk-KZ"/>
        </w:rPr>
      </w:pPr>
      <w:r w:rsidRPr="003549C9">
        <w:rPr>
          <w:sz w:val="28"/>
          <w:szCs w:val="28"/>
          <w:lang w:val="kk-KZ"/>
        </w:rPr>
        <w:t>“Ферментация” термині ертеректе ашу процесінде қолданылған, қазіргі кезде кеңінен қолданылуда. Ферментация процесінің арқасында микроорганизмдерді әр түрлі мақсатта өсіруде. Микроорганизмдерді культивирлеу процесі  әр түрлі. Микроорганизм – продуцентінің қасиеті әр түрлілігімен  түсіндіріледі, бірінші кезекте  оны өсіру технологиясын құруда ескеріледі.</w:t>
      </w:r>
    </w:p>
    <w:p w:rsidR="008768D4" w:rsidRPr="003549C9" w:rsidRDefault="008768D4" w:rsidP="003F4AAA">
      <w:pPr>
        <w:pStyle w:val="a5"/>
        <w:tabs>
          <w:tab w:val="left" w:pos="9355"/>
        </w:tabs>
        <w:spacing w:after="0"/>
        <w:ind w:left="0" w:firstLine="454"/>
        <w:rPr>
          <w:sz w:val="28"/>
          <w:szCs w:val="28"/>
          <w:lang w:val="kk-KZ"/>
        </w:rPr>
      </w:pPr>
      <w:r w:rsidRPr="003549C9">
        <w:rPr>
          <w:sz w:val="28"/>
          <w:szCs w:val="28"/>
          <w:lang w:val="kk-KZ"/>
        </w:rPr>
        <w:t>Технологиялық өрнектеу бойынша келесі биотехнологиялық процестер анықталады:</w:t>
      </w:r>
    </w:p>
    <w:p w:rsidR="008768D4" w:rsidRPr="003549C9" w:rsidRDefault="008768D4" w:rsidP="00114888">
      <w:pPr>
        <w:numPr>
          <w:ilvl w:val="0"/>
          <w:numId w:val="3"/>
        </w:numPr>
        <w:tabs>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аэробты және анаэробты культивирлеу;</w:t>
      </w:r>
    </w:p>
    <w:p w:rsidR="008768D4" w:rsidRPr="003549C9" w:rsidRDefault="008768D4" w:rsidP="00114888">
      <w:pPr>
        <w:numPr>
          <w:ilvl w:val="0"/>
          <w:numId w:val="3"/>
        </w:numPr>
        <w:tabs>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беттік және түптік культивирлеу;</w:t>
      </w:r>
    </w:p>
    <w:p w:rsidR="008768D4" w:rsidRPr="003549C9" w:rsidRDefault="008768D4" w:rsidP="00114888">
      <w:pPr>
        <w:numPr>
          <w:ilvl w:val="0"/>
          <w:numId w:val="3"/>
        </w:numPr>
        <w:tabs>
          <w:tab w:val="left" w:pos="9355"/>
        </w:tabs>
        <w:spacing w:after="0" w:line="240" w:lineRule="auto"/>
        <w:ind w:left="0"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периодты және үздіксіз культивирлеу;</w:t>
      </w:r>
    </w:p>
    <w:p w:rsidR="008768D4" w:rsidRPr="003549C9" w:rsidRDefault="008768D4" w:rsidP="003F4AAA">
      <w:pPr>
        <w:pStyle w:val="a5"/>
        <w:tabs>
          <w:tab w:val="left" w:pos="9355"/>
        </w:tabs>
        <w:spacing w:after="0"/>
        <w:ind w:left="0" w:firstLine="454"/>
        <w:rPr>
          <w:sz w:val="28"/>
          <w:szCs w:val="28"/>
          <w:lang w:val="kk-KZ"/>
        </w:rPr>
      </w:pPr>
      <w:r w:rsidRPr="003549C9">
        <w:rPr>
          <w:sz w:val="28"/>
          <w:szCs w:val="28"/>
          <w:lang w:val="kk-KZ"/>
        </w:rPr>
        <w:t>Өндірісте сұйық қоректік ортада аэробты микроорганизмді түптік культивирлеу процесі кеңінен таралған. Аэробты микроорганизмді түптік культивирлеуде бірқатар ерекшеліктер бар. Культивирлеу процесі күрделі көп фазалы жүйеде жүреді: газ – сұйық – қатты дене (жасушалар). Қатты фаза күйінде және суда ерімейтін көміртегі көзі түрінде болады (мысалы, н-парафиндер).</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Өмір сүретін микроорганизмдерден жылу бөлінеді және егер  лабороториялық жағдайда көлемі үлкен емес сосудта микроорганизмдер өсірілсе жылу бөліну процесі сезілмейді, ал үлкен көлемдегі аппаратта микроорганизмдерді культивирлеу процесінде жылудың бөлінгені сезіледі. Сондықтан культивирлеу процесінде культуралды сұйықтықтың барлық бөлігінде температураны барлық уақытта ұзақ ұстап тұру керек. Олай болса, микроорганизмді өсіру процесінде көп мөлшерде оттегі қажет, ал ол культуралды сұйықтықтың төмен еруін, үлкен көлемде ауаның аппараттан үздіксіз берілуін және  шығарылуын қамтамасыз етеді.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Ферментация процесінде көбік пайда болады, процесте көбіктің болмағаны дұрыс және оны жою керек. Көп жағдайда ферментация процесі кезінде аппаратқа бөгде микрофлора түспеуі қажет, демек зарарсыздау процесін ұзақ уақыт ұстау керек.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Биотехнологиялық процестің жалпы ерекшеліктері, сондай-ақ кейбір басқа да  микроорганизмнің нақты культурасы үшін ферментация процесінің ферментерінің арнайы конструкциясын қайта өңдеуде ескеріледі.</w:t>
      </w:r>
    </w:p>
    <w:p w:rsidR="00283979" w:rsidRPr="00947816" w:rsidRDefault="00283979" w:rsidP="00947816">
      <w:pPr>
        <w:pStyle w:val="a5"/>
        <w:spacing w:after="0"/>
        <w:ind w:left="0" w:firstLine="425"/>
        <w:rPr>
          <w:sz w:val="28"/>
          <w:szCs w:val="28"/>
          <w:lang w:val="kk-KZ"/>
        </w:rPr>
      </w:pPr>
      <w:r w:rsidRPr="00947816">
        <w:rPr>
          <w:b/>
          <w:sz w:val="28"/>
          <w:szCs w:val="28"/>
          <w:lang w:val="kk-KZ"/>
        </w:rPr>
        <w:t>Жабдық барботажды ферментер</w:t>
      </w:r>
      <w:r w:rsidR="00947816" w:rsidRPr="00947816">
        <w:rPr>
          <w:b/>
          <w:sz w:val="28"/>
          <w:szCs w:val="28"/>
          <w:lang w:val="kk-KZ"/>
        </w:rPr>
        <w:t xml:space="preserve"> </w:t>
      </w:r>
      <w:r w:rsidRPr="00947816">
        <w:rPr>
          <w:i/>
          <w:sz w:val="28"/>
          <w:szCs w:val="28"/>
          <w:lang w:val="kk-KZ"/>
        </w:rPr>
        <w:t>Барботажды ферментерлердің</w:t>
      </w:r>
      <w:r w:rsidRPr="00947816">
        <w:rPr>
          <w:sz w:val="28"/>
          <w:szCs w:val="28"/>
          <w:lang w:val="kk-KZ"/>
        </w:rPr>
        <w:t xml:space="preserve"> құрылысы жағынан қарапайым. Формасы цилиндрлі темір ыдыс болып келеді.Аппараттың түбінде ай тәрізді  барботер орнатылған, одан сығылған ауа беріліп отырады. </w:t>
      </w:r>
    </w:p>
    <w:p w:rsidR="00283979" w:rsidRPr="00947816" w:rsidRDefault="00283979" w:rsidP="00947816">
      <w:pPr>
        <w:spacing w:after="0" w:line="240" w:lineRule="auto"/>
        <w:ind w:firstLine="425"/>
        <w:jc w:val="both"/>
        <w:rPr>
          <w:rFonts w:ascii="Times New Roman" w:hAnsi="Times New Roman" w:cs="Times New Roman"/>
          <w:sz w:val="28"/>
          <w:szCs w:val="28"/>
          <w:lang w:val="kk-KZ"/>
        </w:rPr>
      </w:pPr>
      <w:r w:rsidRPr="00947816">
        <w:rPr>
          <w:rFonts w:ascii="Times New Roman" w:hAnsi="Times New Roman" w:cs="Times New Roman"/>
          <w:sz w:val="28"/>
          <w:szCs w:val="28"/>
          <w:lang w:val="kk-KZ"/>
        </w:rPr>
        <w:lastRenderedPageBreak/>
        <w:t>Аппарат резервуар түрінде болуы мүмкін, түбінде барботер орнатылған, тік бұрышты перфорирленген қақпағы бар ауа таратқыш қорап (тесіктің диаметрі 0,3-</w:t>
      </w:r>
      <w:smartTag w:uri="urn:schemas-microsoft-com:office:smarttags" w:element="metricconverter">
        <w:smartTagPr>
          <w:attr w:name="ProductID" w:val="0,5 мм"/>
        </w:smartTagPr>
        <w:r w:rsidRPr="00947816">
          <w:rPr>
            <w:rFonts w:ascii="Times New Roman" w:hAnsi="Times New Roman" w:cs="Times New Roman"/>
            <w:sz w:val="28"/>
            <w:szCs w:val="28"/>
            <w:lang w:val="kk-KZ"/>
          </w:rPr>
          <w:t>0,5 мм</w:t>
        </w:r>
      </w:smartTag>
      <w:r w:rsidRPr="00947816">
        <w:rPr>
          <w:rFonts w:ascii="Times New Roman" w:hAnsi="Times New Roman" w:cs="Times New Roman"/>
          <w:sz w:val="28"/>
          <w:szCs w:val="28"/>
          <w:lang w:val="kk-KZ"/>
        </w:rPr>
        <w:t>). Аэрациялаудың тиімділігі қораптың тесігінен шыққан газдың жылдамдығының жоғарылау есебінен болады. Аппаратта салқындатқыш қон дырғы орнатылған канал түрінде мұздай су жүретін коллектормен қосылған. Қазіргі кезде елімізде бұл аппараттар ВДА – 30 және ВДА – 100 маркалы болып шығарылады (цифрлары аппараттың сиымдылығын көрсетеді м</w:t>
      </w:r>
      <w:r w:rsidRPr="00947816">
        <w:rPr>
          <w:rFonts w:ascii="Times New Roman" w:hAnsi="Times New Roman" w:cs="Times New Roman"/>
          <w:sz w:val="28"/>
          <w:szCs w:val="28"/>
          <w:vertAlign w:val="superscript"/>
          <w:lang w:val="kk-KZ"/>
        </w:rPr>
        <w:t>3</w:t>
      </w:r>
      <w:r w:rsidRPr="00947816">
        <w:rPr>
          <w:rFonts w:ascii="Times New Roman" w:hAnsi="Times New Roman" w:cs="Times New Roman"/>
          <w:sz w:val="28"/>
          <w:szCs w:val="28"/>
          <w:lang w:val="kk-KZ"/>
        </w:rPr>
        <w:t xml:space="preserve">). Ферментерлер ашытқы өсіру үшін қолданылады, ашытқы өсіргіш аппарат деп аталады.Ферментатордың бұл типі микроорганизмдердің –биологиялық активті заттардың продуценттерін өсіруде стерильді процесстерде қолданылады. </w:t>
      </w:r>
    </w:p>
    <w:p w:rsidR="00283979" w:rsidRDefault="00283979" w:rsidP="00283979">
      <w:pPr>
        <w:pStyle w:val="a5"/>
        <w:ind w:left="0" w:firstLine="425"/>
        <w:jc w:val="center"/>
        <w:rPr>
          <w:b/>
          <w:szCs w:val="28"/>
        </w:rPr>
      </w:pPr>
      <w:r>
        <w:rPr>
          <w:noProof/>
        </w:rPr>
        <w:drawing>
          <wp:inline distT="0" distB="0" distL="0" distR="0">
            <wp:extent cx="3214804" cy="3211551"/>
            <wp:effectExtent l="19050" t="0" r="4646" b="0"/>
            <wp:docPr id="28"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1"/>
                    <a:srcRect/>
                    <a:stretch>
                      <a:fillRect/>
                    </a:stretch>
                  </pic:blipFill>
                  <pic:spPr bwMode="auto">
                    <a:xfrm>
                      <a:off x="0" y="0"/>
                      <a:ext cx="3207385" cy="3204140"/>
                    </a:xfrm>
                    <a:prstGeom prst="rect">
                      <a:avLst/>
                    </a:prstGeom>
                    <a:noFill/>
                    <a:ln w="9525">
                      <a:noFill/>
                      <a:miter lim="800000"/>
                      <a:headEnd/>
                      <a:tailEnd/>
                    </a:ln>
                  </pic:spPr>
                </pic:pic>
              </a:graphicData>
            </a:graphic>
          </wp:inline>
        </w:drawing>
      </w:r>
    </w:p>
    <w:p w:rsidR="00283979" w:rsidRPr="00947816" w:rsidRDefault="00283979" w:rsidP="00947816">
      <w:pPr>
        <w:spacing w:after="0" w:line="240" w:lineRule="auto"/>
        <w:ind w:firstLine="425"/>
        <w:jc w:val="both"/>
        <w:rPr>
          <w:rFonts w:ascii="Times New Roman" w:hAnsi="Times New Roman" w:cs="Times New Roman"/>
          <w:sz w:val="24"/>
          <w:szCs w:val="24"/>
          <w:lang w:val="kk-KZ"/>
        </w:rPr>
      </w:pPr>
      <w:r w:rsidRPr="00947816">
        <w:rPr>
          <w:rFonts w:ascii="Times New Roman" w:hAnsi="Times New Roman" w:cs="Times New Roman"/>
          <w:sz w:val="24"/>
          <w:szCs w:val="24"/>
          <w:lang w:val="kk-KZ"/>
        </w:rPr>
        <w:t xml:space="preserve">1-ектроқоздырғыш; 2-редуктор; 3-муфта; 4-подшипник; 5-сальник; 6-вал; 7-корпус; 8-турбинді араластырғыш; 9-змеик тәріздес жылуалмастырғыш; 10-муфта; 11-ауа өткізетін құбыр құбыр; 12-араластырғыш; 13-барботер; 14-винтті араластырғыш; 15-тіреу подшипник, 16-түсіруге арналған штуцер; 17-рубашка; 18-тасымалдаушы штуцер; 19-ауа өткізетін штуцер.  </w:t>
      </w:r>
    </w:p>
    <w:p w:rsidR="00283979" w:rsidRPr="00947816" w:rsidRDefault="00283979" w:rsidP="00947816">
      <w:pPr>
        <w:shd w:val="clear" w:color="auto" w:fill="FFFFFF"/>
        <w:spacing w:after="0" w:line="240" w:lineRule="auto"/>
        <w:ind w:firstLine="425"/>
        <w:jc w:val="center"/>
        <w:rPr>
          <w:rFonts w:ascii="Times New Roman" w:hAnsi="Times New Roman" w:cs="Times New Roman"/>
          <w:color w:val="000000"/>
          <w:sz w:val="28"/>
          <w:szCs w:val="28"/>
          <w:lang w:val="kk-KZ"/>
        </w:rPr>
      </w:pPr>
      <w:r w:rsidRPr="00947816">
        <w:rPr>
          <w:rFonts w:ascii="Times New Roman" w:hAnsi="Times New Roman" w:cs="Times New Roman"/>
          <w:color w:val="000000"/>
          <w:sz w:val="28"/>
          <w:szCs w:val="28"/>
          <w:lang w:val="kk-KZ"/>
        </w:rPr>
        <w:t>Сурет 3 Сыйымдылығы 1 м</w:t>
      </w:r>
      <w:r w:rsidRPr="00947816">
        <w:rPr>
          <w:rFonts w:ascii="Times New Roman" w:hAnsi="Times New Roman" w:cs="Times New Roman"/>
          <w:color w:val="000000"/>
          <w:sz w:val="28"/>
          <w:szCs w:val="28"/>
          <w:vertAlign w:val="superscript"/>
          <w:lang w:val="kk-KZ"/>
        </w:rPr>
        <w:t xml:space="preserve">3 </w:t>
      </w:r>
      <w:r w:rsidRPr="00947816">
        <w:rPr>
          <w:rFonts w:ascii="Times New Roman" w:hAnsi="Times New Roman" w:cs="Times New Roman"/>
          <w:color w:val="000000"/>
          <w:sz w:val="28"/>
          <w:szCs w:val="28"/>
          <w:lang w:val="kk-KZ"/>
        </w:rPr>
        <w:t xml:space="preserve"> барботажды типті пневматикалық араластырғышы бар ферментер</w:t>
      </w:r>
    </w:p>
    <w:p w:rsidR="00283979" w:rsidRPr="00947816" w:rsidRDefault="00283979" w:rsidP="00947816">
      <w:pPr>
        <w:spacing w:after="0" w:line="240" w:lineRule="auto"/>
        <w:ind w:firstLine="425"/>
        <w:jc w:val="both"/>
        <w:rPr>
          <w:rFonts w:ascii="Times New Roman" w:hAnsi="Times New Roman" w:cs="Times New Roman"/>
          <w:color w:val="000000"/>
          <w:sz w:val="28"/>
          <w:szCs w:val="28"/>
          <w:lang w:val="kk-KZ"/>
        </w:rPr>
      </w:pPr>
      <w:r w:rsidRPr="00947816">
        <w:rPr>
          <w:rFonts w:ascii="Times New Roman" w:hAnsi="Times New Roman" w:cs="Times New Roman"/>
          <w:color w:val="000000"/>
          <w:sz w:val="28"/>
          <w:szCs w:val="28"/>
          <w:lang w:val="kk-KZ"/>
        </w:rPr>
        <w:t xml:space="preserve">Ферментатордың бұл түрі тігінен орналасқан цилиндр формалы болады (5), Х18Н10Т сталінен немесе түбінде эллиптикалық қақпағы бар биметаллдан тұрады. Биіктігінің диаметріне қатынасы 2,6:1. Аппараттың қақпағында аралстырғыш жабдық пен механикалық көбік сөндіргіш; қоректік ортаны, егіс материалын, көбік сөндіргішті, шығарылатын және алынатын ауа, бақылау әйнектері, механикалық люктер,-визуальді бақылау приборлары  орналасқан; Штуцер </w:t>
      </w:r>
      <w:r w:rsidRPr="00947816">
        <w:rPr>
          <w:rFonts w:ascii="Times New Roman" w:hAnsi="Times New Roman" w:cs="Times New Roman"/>
          <w:i/>
          <w:color w:val="000000"/>
          <w:sz w:val="28"/>
          <w:szCs w:val="28"/>
          <w:lang w:val="kk-KZ"/>
        </w:rPr>
        <w:t>16</w:t>
      </w:r>
      <w:r w:rsidRPr="00947816">
        <w:rPr>
          <w:rFonts w:ascii="Times New Roman" w:hAnsi="Times New Roman" w:cs="Times New Roman"/>
          <w:color w:val="000000"/>
          <w:sz w:val="28"/>
          <w:szCs w:val="28"/>
          <w:lang w:val="kk-KZ"/>
        </w:rPr>
        <w:t xml:space="preserve"> арқылы аппараттың төменгі жағына культураны түсіреді. Аппараттың ішінен араластырғыш қондырғысымен бекітілген вал </w:t>
      </w:r>
      <w:r w:rsidRPr="00947816">
        <w:rPr>
          <w:rFonts w:ascii="Times New Roman" w:hAnsi="Times New Roman" w:cs="Times New Roman"/>
          <w:i/>
          <w:color w:val="000000"/>
          <w:sz w:val="28"/>
          <w:szCs w:val="28"/>
          <w:lang w:val="kk-KZ"/>
        </w:rPr>
        <w:t xml:space="preserve">6 </w:t>
      </w:r>
      <w:r w:rsidRPr="00947816">
        <w:rPr>
          <w:rFonts w:ascii="Times New Roman" w:hAnsi="Times New Roman" w:cs="Times New Roman"/>
          <w:color w:val="000000"/>
          <w:sz w:val="28"/>
          <w:szCs w:val="28"/>
          <w:lang w:val="kk-KZ"/>
        </w:rPr>
        <w:t>жүргізілген, ол вал жабық диаметрі 600-</w:t>
      </w:r>
      <w:smartTag w:uri="urn:schemas-microsoft-com:office:smarttags" w:element="metricconverter">
        <w:smartTagPr>
          <w:attr w:name="ProductID" w:val="1000 м3"/>
        </w:smartTagPr>
        <w:r w:rsidRPr="00947816">
          <w:rPr>
            <w:rFonts w:ascii="Times New Roman" w:hAnsi="Times New Roman" w:cs="Times New Roman"/>
            <w:color w:val="000000"/>
            <w:sz w:val="28"/>
            <w:szCs w:val="28"/>
            <w:lang w:val="kk-KZ"/>
          </w:rPr>
          <w:t>1000 м</w:t>
        </w:r>
        <w:r w:rsidRPr="00947816">
          <w:rPr>
            <w:rFonts w:ascii="Times New Roman" w:hAnsi="Times New Roman" w:cs="Times New Roman"/>
            <w:color w:val="000000"/>
            <w:sz w:val="28"/>
            <w:szCs w:val="28"/>
            <w:vertAlign w:val="superscript"/>
            <w:lang w:val="kk-KZ"/>
          </w:rPr>
          <w:t>3</w:t>
        </w:r>
      </w:smartTag>
      <w:r w:rsidRPr="00947816">
        <w:rPr>
          <w:rFonts w:ascii="Times New Roman" w:hAnsi="Times New Roman" w:cs="Times New Roman"/>
          <w:color w:val="000000"/>
          <w:sz w:val="28"/>
          <w:szCs w:val="28"/>
          <w:vertAlign w:val="superscript"/>
          <w:lang w:val="kk-KZ"/>
        </w:rPr>
        <w:t xml:space="preserve"> </w:t>
      </w:r>
      <w:r w:rsidRPr="00947816">
        <w:rPr>
          <w:rFonts w:ascii="Times New Roman" w:hAnsi="Times New Roman" w:cs="Times New Roman"/>
          <w:color w:val="000000"/>
          <w:sz w:val="28"/>
          <w:szCs w:val="28"/>
          <w:lang w:val="kk-KZ"/>
        </w:rPr>
        <w:t xml:space="preserve"> ені 150-200мм екі ярусты турбиндерден </w:t>
      </w:r>
      <w:r w:rsidRPr="00947816">
        <w:rPr>
          <w:rFonts w:ascii="Times New Roman" w:hAnsi="Times New Roman" w:cs="Times New Roman"/>
          <w:i/>
          <w:color w:val="000000"/>
          <w:sz w:val="28"/>
          <w:szCs w:val="28"/>
          <w:lang w:val="kk-KZ"/>
        </w:rPr>
        <w:t xml:space="preserve">8 </w:t>
      </w:r>
      <w:r w:rsidRPr="00947816">
        <w:rPr>
          <w:rFonts w:ascii="Times New Roman" w:hAnsi="Times New Roman" w:cs="Times New Roman"/>
          <w:color w:val="000000"/>
          <w:sz w:val="28"/>
          <w:szCs w:val="28"/>
          <w:lang w:val="kk-KZ"/>
        </w:rPr>
        <w:t xml:space="preserve">тұрады. Үшінші ашық турбиндер барботердің </w:t>
      </w:r>
      <w:r w:rsidRPr="00947816">
        <w:rPr>
          <w:rFonts w:ascii="Times New Roman" w:hAnsi="Times New Roman" w:cs="Times New Roman"/>
          <w:i/>
          <w:color w:val="000000"/>
          <w:sz w:val="28"/>
          <w:szCs w:val="28"/>
          <w:lang w:val="kk-KZ"/>
        </w:rPr>
        <w:t xml:space="preserve">13 </w:t>
      </w:r>
      <w:r w:rsidRPr="00947816">
        <w:rPr>
          <w:rFonts w:ascii="Times New Roman" w:hAnsi="Times New Roman" w:cs="Times New Roman"/>
          <w:color w:val="000000"/>
          <w:sz w:val="28"/>
          <w:szCs w:val="28"/>
          <w:lang w:val="kk-KZ"/>
        </w:rPr>
        <w:t xml:space="preserve">жоғарғы жағында ауа көбіршіктерін диспергирлеуге арналған. Барботер жинақталған ромб тәрізді құбырлардан тұрады. Оның жоғарғы бөлігінде 2000-3000 саңылаулар шахмат тәрізді орналасқан. </w:t>
      </w:r>
    </w:p>
    <w:p w:rsidR="00283979" w:rsidRPr="00947816" w:rsidRDefault="00283979" w:rsidP="00947816">
      <w:pPr>
        <w:spacing w:after="0" w:line="240" w:lineRule="auto"/>
        <w:ind w:firstLine="425"/>
        <w:jc w:val="both"/>
        <w:rPr>
          <w:rFonts w:ascii="Times New Roman" w:hAnsi="Times New Roman" w:cs="Times New Roman"/>
          <w:color w:val="000000"/>
          <w:sz w:val="28"/>
          <w:szCs w:val="28"/>
          <w:lang w:val="kk-KZ"/>
        </w:rPr>
      </w:pPr>
      <w:r w:rsidRPr="00947816">
        <w:rPr>
          <w:rFonts w:ascii="Times New Roman" w:hAnsi="Times New Roman" w:cs="Times New Roman"/>
          <w:color w:val="000000"/>
          <w:sz w:val="28"/>
          <w:szCs w:val="28"/>
          <w:lang w:val="kk-KZ"/>
        </w:rPr>
        <w:lastRenderedPageBreak/>
        <w:t xml:space="preserve">Вал </w:t>
      </w:r>
      <w:r w:rsidRPr="00947816">
        <w:rPr>
          <w:rFonts w:ascii="Times New Roman" w:hAnsi="Times New Roman" w:cs="Times New Roman"/>
          <w:i/>
          <w:color w:val="000000"/>
          <w:sz w:val="28"/>
          <w:szCs w:val="28"/>
          <w:lang w:val="kk-KZ"/>
        </w:rPr>
        <w:t xml:space="preserve">6 </w:t>
      </w:r>
      <w:r w:rsidRPr="00947816">
        <w:rPr>
          <w:rFonts w:ascii="Times New Roman" w:hAnsi="Times New Roman" w:cs="Times New Roman"/>
          <w:color w:val="000000"/>
          <w:sz w:val="28"/>
          <w:szCs w:val="28"/>
          <w:lang w:val="kk-KZ"/>
        </w:rPr>
        <w:t xml:space="preserve">және араластырғыш жабдық </w:t>
      </w:r>
      <w:r w:rsidRPr="00947816">
        <w:rPr>
          <w:rFonts w:ascii="Times New Roman" w:hAnsi="Times New Roman" w:cs="Times New Roman"/>
          <w:i/>
          <w:color w:val="000000"/>
          <w:sz w:val="28"/>
          <w:szCs w:val="28"/>
          <w:lang w:val="kk-KZ"/>
        </w:rPr>
        <w:t xml:space="preserve">8,12,14 </w:t>
      </w:r>
      <w:r w:rsidRPr="00947816">
        <w:rPr>
          <w:rFonts w:ascii="Times New Roman" w:hAnsi="Times New Roman" w:cs="Times New Roman"/>
          <w:color w:val="000000"/>
          <w:sz w:val="28"/>
          <w:szCs w:val="28"/>
          <w:lang w:val="kk-KZ"/>
        </w:rPr>
        <w:t>мотор-редуктордың</w:t>
      </w:r>
      <w:r w:rsidRPr="00947816">
        <w:rPr>
          <w:rFonts w:ascii="Times New Roman" w:hAnsi="Times New Roman" w:cs="Times New Roman"/>
          <w:i/>
          <w:color w:val="000000"/>
          <w:sz w:val="28"/>
          <w:szCs w:val="28"/>
          <w:lang w:val="kk-KZ"/>
        </w:rPr>
        <w:t xml:space="preserve">1,2 </w:t>
      </w:r>
      <w:r w:rsidRPr="00947816">
        <w:rPr>
          <w:rFonts w:ascii="Times New Roman" w:hAnsi="Times New Roman" w:cs="Times New Roman"/>
          <w:color w:val="000000"/>
          <w:sz w:val="28"/>
          <w:szCs w:val="28"/>
          <w:lang w:val="kk-KZ"/>
        </w:rPr>
        <w:t xml:space="preserve"> көмегімен айналады. Сатысыз айналу жиілігін  шамамен 110-250 мин</w:t>
      </w:r>
      <w:r w:rsidRPr="00947816">
        <w:rPr>
          <w:rFonts w:ascii="Times New Roman" w:hAnsi="Times New Roman" w:cs="Times New Roman"/>
          <w:color w:val="000000"/>
          <w:sz w:val="28"/>
          <w:szCs w:val="28"/>
          <w:vertAlign w:val="superscript"/>
          <w:lang w:val="kk-KZ"/>
        </w:rPr>
        <w:t xml:space="preserve">-1 </w:t>
      </w:r>
      <w:r w:rsidRPr="00947816">
        <w:rPr>
          <w:rFonts w:ascii="Times New Roman" w:hAnsi="Times New Roman" w:cs="Times New Roman"/>
          <w:color w:val="000000"/>
          <w:sz w:val="28"/>
          <w:szCs w:val="28"/>
          <w:lang w:val="kk-KZ"/>
        </w:rPr>
        <w:t xml:space="preserve">болғанда үздіксіз ток желісін қажет етеді. </w:t>
      </w:r>
    </w:p>
    <w:p w:rsidR="00283979" w:rsidRPr="00947816" w:rsidRDefault="00283979" w:rsidP="00947816">
      <w:pPr>
        <w:spacing w:after="0" w:line="240" w:lineRule="auto"/>
        <w:ind w:firstLine="425"/>
        <w:jc w:val="both"/>
        <w:rPr>
          <w:rFonts w:ascii="Times New Roman" w:hAnsi="Times New Roman" w:cs="Times New Roman"/>
          <w:sz w:val="28"/>
          <w:szCs w:val="28"/>
        </w:rPr>
      </w:pPr>
      <w:r w:rsidRPr="00947816">
        <w:rPr>
          <w:rFonts w:ascii="Times New Roman" w:hAnsi="Times New Roman" w:cs="Times New Roman"/>
          <w:color w:val="000000"/>
          <w:sz w:val="28"/>
          <w:szCs w:val="28"/>
        </w:rPr>
        <w:t xml:space="preserve">Ферментатор 6-8 ярусты-секциялы рубашкадан </w:t>
      </w:r>
      <w:r w:rsidRPr="00947816">
        <w:rPr>
          <w:rFonts w:ascii="Times New Roman" w:hAnsi="Times New Roman" w:cs="Times New Roman"/>
          <w:i/>
          <w:color w:val="000000"/>
          <w:sz w:val="28"/>
          <w:szCs w:val="28"/>
        </w:rPr>
        <w:t xml:space="preserve">17 </w:t>
      </w:r>
      <w:r w:rsidRPr="00947816">
        <w:rPr>
          <w:rFonts w:ascii="Times New Roman" w:hAnsi="Times New Roman" w:cs="Times New Roman"/>
          <w:color w:val="000000"/>
          <w:sz w:val="28"/>
          <w:szCs w:val="28"/>
        </w:rPr>
        <w:t xml:space="preserve"> тұрады. әр секция өлшемі 100х60мм 8 каналдан тұрады. Ферментатор 0,25МПа қысымда және 130-140°С стерилизациялау температурасына есептелген. Микроорганизмдерді өсіру кезінде ферментатордың ішкі қысымы 50кПа шамасында; стерильді ауа  шығымы 1м</w:t>
      </w:r>
      <w:r w:rsidRPr="00947816">
        <w:rPr>
          <w:rFonts w:ascii="Times New Roman" w:hAnsi="Times New Roman" w:cs="Times New Roman"/>
          <w:color w:val="000000"/>
          <w:sz w:val="28"/>
          <w:szCs w:val="28"/>
          <w:vertAlign w:val="superscript"/>
        </w:rPr>
        <w:t xml:space="preserve">3 </w:t>
      </w:r>
      <w:r w:rsidRPr="00947816">
        <w:rPr>
          <w:rFonts w:ascii="Times New Roman" w:hAnsi="Times New Roman" w:cs="Times New Roman"/>
          <w:color w:val="000000"/>
          <w:sz w:val="28"/>
          <w:szCs w:val="28"/>
        </w:rPr>
        <w:t>дейін, Аппарат ішіндегі сұйықтықтың биіктігі 5-6м, аппарат биіктігі 8м болған жағдайда. Прцесстің стерильділігін қамтамасыз ету үшін торцті валдар қолданылады. Торцті жылытқыштар 0,28 МПа және қалған қысым 2,7 кПа дейінгі жұмыс жасауға арналған. Микроорганизмді культивир</w:t>
      </w:r>
      <w:r w:rsidR="008A1F3C">
        <w:rPr>
          <w:rFonts w:ascii="Times New Roman" w:hAnsi="Times New Roman" w:cs="Times New Roman"/>
          <w:color w:val="000000"/>
          <w:sz w:val="28"/>
          <w:szCs w:val="28"/>
        </w:rPr>
        <w:softHyphen/>
      </w:r>
      <w:r w:rsidRPr="00947816">
        <w:rPr>
          <w:rFonts w:ascii="Times New Roman" w:hAnsi="Times New Roman" w:cs="Times New Roman"/>
          <w:color w:val="000000"/>
          <w:sz w:val="28"/>
          <w:szCs w:val="28"/>
        </w:rPr>
        <w:t xml:space="preserve">леу процессінде стерильді жағдайда термиялық затворлы ТТ типті торцті жылытқыштар қолданылады. </w:t>
      </w:r>
    </w:p>
    <w:p w:rsidR="00E77D7C" w:rsidRDefault="00283979" w:rsidP="00E77D7C">
      <w:pPr>
        <w:spacing w:after="0" w:line="240" w:lineRule="auto"/>
        <w:ind w:firstLine="425"/>
        <w:jc w:val="both"/>
        <w:rPr>
          <w:rFonts w:ascii="Times New Roman" w:hAnsi="Times New Roman" w:cs="Times New Roman"/>
          <w:b/>
          <w:sz w:val="28"/>
          <w:szCs w:val="28"/>
          <w:lang w:val="kk-KZ"/>
        </w:rPr>
      </w:pPr>
      <w:r w:rsidRPr="000C4DE8">
        <w:rPr>
          <w:b/>
          <w:color w:val="000000"/>
          <w:sz w:val="28"/>
          <w:szCs w:val="28"/>
        </w:rPr>
        <w:t xml:space="preserve"> </w:t>
      </w:r>
      <w:r w:rsidR="008768D4" w:rsidRPr="003549C9">
        <w:rPr>
          <w:rFonts w:ascii="Times New Roman" w:hAnsi="Times New Roman" w:cs="Times New Roman"/>
          <w:b/>
          <w:sz w:val="28"/>
          <w:szCs w:val="28"/>
          <w:lang w:val="kk-KZ"/>
        </w:rPr>
        <w:t>Өндірісті басқару және бақылау</w:t>
      </w:r>
      <w:r w:rsidR="00E77D7C">
        <w:rPr>
          <w:rFonts w:ascii="Times New Roman" w:hAnsi="Times New Roman" w:cs="Times New Roman"/>
          <w:b/>
          <w:sz w:val="28"/>
          <w:szCs w:val="28"/>
          <w:lang w:val="kk-KZ"/>
        </w:rPr>
        <w:t>.</w:t>
      </w:r>
    </w:p>
    <w:p w:rsidR="008768D4" w:rsidRPr="003549C9" w:rsidRDefault="008768D4" w:rsidP="00E77D7C">
      <w:pPr>
        <w:spacing w:after="0" w:line="240" w:lineRule="auto"/>
        <w:ind w:firstLine="425"/>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Ферментация процесі оператордың  басқаруымен биологиялық агенттің дамуы туралы және культивирлеу  ортасының динамикасы  туралы  ақпарат алуға болады. Ферментация процесін сипаттаудың негізгі көрсеткіші  келесідей. Физикалық: температура, қысым, бөлінген көлемі, араластырғыш бұлғағыштың айнау жиілігі, көбіктің пайда болуы , газдың ағымының жылдамдығы(ауа)  ортаның ағымының  жылдамдығы, тұтқырлығы, турбуленттілігі.Химиялық: рН ортасы,тотығу –тотықсыздану потенциалы,О</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 СО</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 xml:space="preserve"> еруінің құрамы, газдағы  О</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 СО</w:t>
      </w:r>
      <w:r w:rsidRPr="003549C9">
        <w:rPr>
          <w:rFonts w:ascii="Times New Roman" w:hAnsi="Times New Roman" w:cs="Times New Roman"/>
          <w:sz w:val="28"/>
          <w:szCs w:val="28"/>
          <w:vertAlign w:val="subscript"/>
          <w:lang w:val="kk-KZ"/>
        </w:rPr>
        <w:t xml:space="preserve"> </w:t>
      </w:r>
      <w:r w:rsidRPr="003549C9">
        <w:rPr>
          <w:rFonts w:ascii="Times New Roman" w:hAnsi="Times New Roman" w:cs="Times New Roman"/>
          <w:sz w:val="28"/>
          <w:szCs w:val="28"/>
          <w:lang w:val="kk-KZ"/>
        </w:rPr>
        <w:t xml:space="preserve"> құрамы, көміртегі құрамы,(предшествениктің) молекула құрамына кіріп құрайтын  бүтіндей бір молекуланы құрайды, құрамы, азот, фосфор,Mg</w:t>
      </w:r>
      <w:r w:rsidRPr="003549C9">
        <w:rPr>
          <w:rFonts w:ascii="Times New Roman" w:hAnsi="Times New Roman" w:cs="Times New Roman"/>
          <w:sz w:val="28"/>
          <w:szCs w:val="28"/>
          <w:vertAlign w:val="superscript"/>
          <w:lang w:val="kk-KZ"/>
        </w:rPr>
        <w:t>2-</w:t>
      </w:r>
      <w:r w:rsidRPr="003549C9">
        <w:rPr>
          <w:rFonts w:ascii="Times New Roman" w:hAnsi="Times New Roman" w:cs="Times New Roman"/>
          <w:sz w:val="28"/>
          <w:szCs w:val="28"/>
          <w:lang w:val="kk-KZ"/>
        </w:rPr>
        <w:t>, K</w:t>
      </w:r>
      <w:r w:rsidRPr="003549C9">
        <w:rPr>
          <w:rFonts w:ascii="Times New Roman" w:hAnsi="Times New Roman" w:cs="Times New Roman"/>
          <w:sz w:val="28"/>
          <w:szCs w:val="28"/>
          <w:vertAlign w:val="superscript"/>
          <w:lang w:val="kk-KZ"/>
        </w:rPr>
        <w:t>+</w:t>
      </w:r>
      <w:r w:rsidRPr="003549C9">
        <w:rPr>
          <w:rFonts w:ascii="Times New Roman" w:hAnsi="Times New Roman" w:cs="Times New Roman"/>
          <w:sz w:val="28"/>
          <w:szCs w:val="28"/>
          <w:lang w:val="kk-KZ"/>
        </w:rPr>
        <w:t xml:space="preserve">, Ca </w:t>
      </w:r>
      <w:r w:rsidRPr="003549C9">
        <w:rPr>
          <w:rFonts w:ascii="Times New Roman" w:hAnsi="Times New Roman" w:cs="Times New Roman"/>
          <w:sz w:val="28"/>
          <w:szCs w:val="28"/>
          <w:vertAlign w:val="superscript"/>
          <w:lang w:val="kk-KZ"/>
        </w:rPr>
        <w:t>2+</w:t>
      </w:r>
      <w:r w:rsidRPr="003549C9">
        <w:rPr>
          <w:rFonts w:ascii="Times New Roman" w:hAnsi="Times New Roman" w:cs="Times New Roman"/>
          <w:sz w:val="28"/>
          <w:szCs w:val="28"/>
          <w:lang w:val="kk-KZ"/>
        </w:rPr>
        <w:t>, Na</w:t>
      </w:r>
      <w:r w:rsidRPr="003549C9">
        <w:rPr>
          <w:rFonts w:ascii="Times New Roman" w:hAnsi="Times New Roman" w:cs="Times New Roman"/>
          <w:sz w:val="28"/>
          <w:szCs w:val="28"/>
          <w:vertAlign w:val="superscript"/>
          <w:lang w:val="kk-KZ"/>
        </w:rPr>
        <w:t>+</w:t>
      </w:r>
      <w:r w:rsidRPr="003549C9">
        <w:rPr>
          <w:rFonts w:ascii="Times New Roman" w:hAnsi="Times New Roman" w:cs="Times New Roman"/>
          <w:sz w:val="28"/>
          <w:szCs w:val="28"/>
          <w:lang w:val="kk-KZ"/>
        </w:rPr>
        <w:t>, Fe</w:t>
      </w:r>
      <w:r w:rsidRPr="003549C9">
        <w:rPr>
          <w:rFonts w:ascii="Times New Roman" w:hAnsi="Times New Roman" w:cs="Times New Roman"/>
          <w:sz w:val="28"/>
          <w:szCs w:val="28"/>
          <w:vertAlign w:val="superscript"/>
          <w:lang w:val="kk-KZ"/>
        </w:rPr>
        <w:t>2+</w:t>
      </w:r>
      <w:r w:rsidRPr="003549C9">
        <w:rPr>
          <w:rFonts w:ascii="Times New Roman" w:hAnsi="Times New Roman" w:cs="Times New Roman"/>
          <w:sz w:val="28"/>
          <w:szCs w:val="28"/>
          <w:lang w:val="kk-KZ"/>
        </w:rPr>
        <w:t>, SO</w:t>
      </w:r>
      <w:r w:rsidRPr="003549C9">
        <w:rPr>
          <w:rFonts w:ascii="Times New Roman" w:hAnsi="Times New Roman" w:cs="Times New Roman"/>
          <w:sz w:val="28"/>
          <w:szCs w:val="28"/>
          <w:vertAlign w:val="superscript"/>
          <w:lang w:val="kk-KZ"/>
        </w:rPr>
        <w:t>2-</w:t>
      </w:r>
      <w:r w:rsidRPr="003549C9">
        <w:rPr>
          <w:rFonts w:ascii="Times New Roman" w:hAnsi="Times New Roman" w:cs="Times New Roman"/>
          <w:sz w:val="28"/>
          <w:szCs w:val="28"/>
          <w:lang w:val="kk-KZ"/>
        </w:rPr>
        <w:t xml:space="preserve"> және т. б.</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Ферментация процесінің  маңызды көрсеткіші болып биомасса, субстрат өнімінің құрамы саналады және бөгде микрофлорамен  ластануды болдырмауы.Продуцентің физикалық жағдайын сипаттайтын өсудің меншікті  жылдамдығы, оның морфологиялық жағдайы,(жасушаның көлемі,жасушаның бөлінуінің саны),сондай-ақ бірқатар  биохимиялық көрсеткіштер (РНК, ДНК, құрамы, НАД, НАДФ,</w:t>
      </w:r>
    </w:p>
    <w:p w:rsidR="008768D4" w:rsidRPr="003549C9" w:rsidRDefault="008768D4"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АТФ,қосылатын ферменттің активтілігі).</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процесс үшін ортаның температурасы ғана  рН мәні, сондай-ақ еріген отегінің құрамы жоғары мәнге ие. рН мәнін анықтау үшін  еріген оттегіне ферментерге құрастырып бекітілген   зарарсыздалған электрод қолданылады. Еріген оттегін  анықтау үшін, көбнесе амперметрлік қоғасын –күміс немесе алтын күміс электродтар  қолданылады.</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Ферментация процесі жүруде  субстратың көбіктенуі, көбік пайда болуы үлкен әсер етеді.Күшті көбіктенген субстрат үшін автоматты жүйедегі көбік сөндіргіш қолданылады,химиялық әдісті қосқанда сондай-ақ механикалық заттарменде.</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Қазіргі жаңа  заманғы биотехнологиялық процесс ферментация процесін басқару үшін ЭЕМ қолданбаса мағнасы жоқ: рН  мәнін қалыпты ұстауда,температура, көбік пайда болады, араластырғыштың бұлғағышының  айналу жылдамдығы, еріген оттегінің мөлшері, субстраты беру жылдамдығы және т.б.  </w:t>
      </w:r>
    </w:p>
    <w:p w:rsidR="008768D4" w:rsidRPr="003549C9" w:rsidRDefault="008768D4" w:rsidP="004524B1">
      <w:pPr>
        <w:tabs>
          <w:tab w:val="left" w:pos="9355"/>
        </w:tabs>
        <w:spacing w:after="0" w:line="240" w:lineRule="auto"/>
        <w:ind w:firstLine="454"/>
        <w:jc w:val="both"/>
        <w:rPr>
          <w:rFonts w:ascii="Times New Roman" w:hAnsi="Times New Roman" w:cs="Times New Roman"/>
          <w:b/>
          <w:bCs/>
          <w:sz w:val="28"/>
          <w:szCs w:val="28"/>
          <w:lang w:val="kk-KZ"/>
        </w:rPr>
      </w:pPr>
      <w:r w:rsidRPr="003549C9">
        <w:rPr>
          <w:rFonts w:ascii="Times New Roman" w:hAnsi="Times New Roman" w:cs="Times New Roman"/>
          <w:b/>
          <w:bCs/>
          <w:sz w:val="28"/>
          <w:szCs w:val="28"/>
          <w:lang w:val="kk-KZ"/>
        </w:rPr>
        <w:lastRenderedPageBreak/>
        <w:t>Культуралды сұйықтықтан биомассаны бөліп алу және</w:t>
      </w:r>
    </w:p>
    <w:p w:rsidR="008768D4" w:rsidRPr="003549C9" w:rsidRDefault="008768D4" w:rsidP="004524B1">
      <w:pPr>
        <w:tabs>
          <w:tab w:val="left" w:pos="9355"/>
        </w:tabs>
        <w:spacing w:after="0" w:line="240" w:lineRule="auto"/>
        <w:ind w:firstLine="454"/>
        <w:jc w:val="both"/>
        <w:rPr>
          <w:sz w:val="28"/>
          <w:szCs w:val="28"/>
          <w:lang w:val="kk-KZ"/>
        </w:rPr>
      </w:pPr>
      <w:r w:rsidRPr="003549C9">
        <w:rPr>
          <w:rFonts w:ascii="Times New Roman" w:hAnsi="Times New Roman" w:cs="Times New Roman"/>
          <w:b/>
          <w:bCs/>
          <w:sz w:val="28"/>
          <w:szCs w:val="28"/>
          <w:lang w:val="kk-KZ"/>
        </w:rPr>
        <w:t>концентрлеу    сатысы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Ферментация процесі аяқталғаннан кейін культуралды сұйықтықтың құрамында микроорганизмдердің тіршілік етуіне қажет заттар, қоректік ортаның қалдықтары, көбік сөндіргіштер еріген және ерімеген заттар болады.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Биосинтез процесінің дайын өнімі болып, культуралды сұйықтықта еріген зат немесе микроорганизм жасушасының ішіндегі микроорганизмнің өзі, әлде оның метаболиті саналады. Барлық жағдайда дайын өнімді бөліп алу үшін, культуралды сұйықтықтан микроорганизмдер массасының өлшенген фазасын бөліп алу қажет.</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Культуралды сұйықтықтағы микроорганизмдердің құрамы төмен. 1л культуралды сұйықтықтың құрамында 5-10г ҚБ (құрғақ биомасса) болады. Фазаның мұндай мөлшерін бөліп алуда қиын технологиялық процесс жүреді, әр түрлі әдістер қолданылады, барлық уақытта биомассаны концентрлеумен шешіледі (флотирлеу, сепарирлеу, буландыру). Өндірістік жағдайда үлкен көлемде қиын фильтрленуші суспензияны өңдеуде мол мөлшерде энергияның жұмсалуына әкеліп соқтырады.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Культуралды сұйықтықтан микроорганизм жасушасының биомассасын бөліп алу әдістерін механикалық (центрифугалау, фильтрлеу, тұндыру) және жылутехникалық (кептіру) бөлімдеріне бөлуге болады. Соңғы өнімге байланысты осы әдістің сәйкес келетінін таңдауға болады. Культуралды сұйықтықтағы микроорганизм концентрациясын, биопрепараттың тауарлы формасын ескеріп, концентрлеудің және биомассаны бөліп алудың сызба  нұсқасы таңдалып  экономикалық бағасы беріледі. </w:t>
      </w:r>
    </w:p>
    <w:p w:rsidR="00E77D7C" w:rsidRDefault="008768D4" w:rsidP="00E77D7C">
      <w:pPr>
        <w:pStyle w:val="a5"/>
        <w:tabs>
          <w:tab w:val="left" w:pos="1547"/>
          <w:tab w:val="left" w:pos="1785"/>
          <w:tab w:val="left" w:pos="1904"/>
          <w:tab w:val="left" w:pos="2023"/>
          <w:tab w:val="left" w:pos="9355"/>
        </w:tabs>
        <w:spacing w:after="0"/>
        <w:ind w:left="0" w:firstLine="454"/>
        <w:jc w:val="both"/>
        <w:rPr>
          <w:sz w:val="28"/>
          <w:szCs w:val="28"/>
          <w:lang w:val="kk-KZ"/>
        </w:rPr>
      </w:pPr>
      <w:r w:rsidRPr="003549C9">
        <w:rPr>
          <w:bCs/>
          <w:sz w:val="28"/>
          <w:szCs w:val="28"/>
          <w:lang w:val="kk-KZ"/>
        </w:rPr>
        <w:t xml:space="preserve">Флотирлеу. </w:t>
      </w:r>
      <w:r w:rsidRPr="003549C9">
        <w:rPr>
          <w:sz w:val="28"/>
          <w:szCs w:val="28"/>
          <w:lang w:val="kk-KZ"/>
        </w:rPr>
        <w:t>Азықтық ақуыз өндірісінде ашытқы жасушасын концентрлеу үшін флотирлеу әдісі қолданылады. Орындалу мақсаты культуралды сұйқтық көбіктенгенде ашытқының негізгі массасы ауамен бірге көбікке ауысады, оны культуралды сұйықтықтан бөліп алады. Флотирлеу процесі арнайы аппаратта – құрылысы әр түрлі флотаторда жүргізіледі. Биотехнологиялық өндірісте флотаторлы аппарат қолданылады, бірнеше вариантта орындалады:  көлденең конусты, тігінен цилиндрлі, бір сатылы және екі сатылы ішінде стаканы бар болып келеді.</w:t>
      </w:r>
      <w:r w:rsidR="00E77D7C" w:rsidRPr="00E77D7C">
        <w:rPr>
          <w:sz w:val="28"/>
          <w:szCs w:val="28"/>
          <w:lang w:val="kk-KZ"/>
        </w:rPr>
        <w:t xml:space="preserve"> </w:t>
      </w:r>
    </w:p>
    <w:p w:rsidR="00E77D7C" w:rsidRPr="003549C9" w:rsidRDefault="00E77D7C" w:rsidP="00E77D7C">
      <w:pPr>
        <w:pStyle w:val="a5"/>
        <w:tabs>
          <w:tab w:val="left" w:pos="1547"/>
          <w:tab w:val="left" w:pos="1785"/>
          <w:tab w:val="left" w:pos="1904"/>
          <w:tab w:val="left" w:pos="2023"/>
          <w:tab w:val="left" w:pos="9355"/>
        </w:tabs>
        <w:spacing w:after="0"/>
        <w:ind w:left="0" w:firstLine="454"/>
        <w:jc w:val="both"/>
        <w:rPr>
          <w:sz w:val="28"/>
          <w:szCs w:val="28"/>
          <w:lang w:val="kk-KZ"/>
        </w:rPr>
      </w:pPr>
      <w:r w:rsidRPr="003549C9">
        <w:rPr>
          <w:sz w:val="28"/>
          <w:szCs w:val="28"/>
          <w:lang w:val="kk-KZ"/>
        </w:rPr>
        <w:t>Флотатор түбі тегіс цилиндрлі корпустан және ішкі жағында көбік жинағыш  стаканы бар. Корпус пен көбік жинағыштың арасындағы сақиналы кеңістік (1-V) тігінен секциялы бөліктерге бөлінген. Бөлгіш қоршаулар бірінші мен соңғы секциядан басқасы түбіне жетпей тұрады. ІІ-V секцияда аэратор орнатылған.</w:t>
      </w:r>
    </w:p>
    <w:p w:rsidR="00E77D7C" w:rsidRPr="003549C9" w:rsidRDefault="00E77D7C" w:rsidP="00E77D7C">
      <w:pPr>
        <w:pStyle w:val="a5"/>
        <w:tabs>
          <w:tab w:val="left" w:pos="9355"/>
        </w:tabs>
        <w:spacing w:after="0"/>
        <w:ind w:left="0" w:firstLine="454"/>
        <w:jc w:val="both"/>
        <w:rPr>
          <w:sz w:val="28"/>
          <w:szCs w:val="28"/>
          <w:lang w:val="kk-KZ"/>
        </w:rPr>
      </w:pPr>
      <w:r w:rsidRPr="003549C9">
        <w:rPr>
          <w:sz w:val="28"/>
          <w:szCs w:val="28"/>
          <w:lang w:val="kk-KZ"/>
        </w:rPr>
        <w:t xml:space="preserve">Ашытқы суспензиясы ашытқы өсіруші аппараттан бірінші ұзындығы бойынша ең үлкен флотатордың секциясына келеді, осы жерде ашытқының негізгі массасы газ суспензиясы құрамының  есебінен флотирлеу іске асырылады. Пайда болған көбік ішкі стаканның жоғарғы жағынан асып ағып, көбік жинағышқа келеді. Культуралды сұйықтықта қалған ашытқы, флотирлеудің қалған секциясында, аэратор арқылы берілген ауаның көмегімен іске асырылады. Пайда болған көбік, көбік жинағышқа келіп түседі. Көбік </w:t>
      </w:r>
      <w:r w:rsidRPr="003549C9">
        <w:rPr>
          <w:sz w:val="28"/>
          <w:szCs w:val="28"/>
          <w:lang w:val="kk-KZ"/>
        </w:rPr>
        <w:lastRenderedPageBreak/>
        <w:t>жинағыштағы көбікті механикалық көбік сөндіргішпен сөндіріледі. Көбік жинағыштан ашытқы концентраты сепарацияға беріледі.</w:t>
      </w:r>
    </w:p>
    <w:p w:rsidR="008768D4" w:rsidRPr="003549C9" w:rsidRDefault="008768D4" w:rsidP="003F4AAA">
      <w:pPr>
        <w:pStyle w:val="a5"/>
        <w:tabs>
          <w:tab w:val="left" w:pos="9355"/>
        </w:tabs>
        <w:spacing w:after="0"/>
        <w:ind w:left="0" w:firstLine="454"/>
        <w:jc w:val="both"/>
        <w:rPr>
          <w:bCs/>
          <w:sz w:val="28"/>
          <w:szCs w:val="28"/>
          <w:lang w:val="kk-KZ"/>
        </w:rPr>
      </w:pPr>
    </w:p>
    <w:p w:rsidR="008768D4" w:rsidRPr="003549C9" w:rsidRDefault="008768D4" w:rsidP="003F4AAA">
      <w:pPr>
        <w:pStyle w:val="a5"/>
        <w:tabs>
          <w:tab w:val="left" w:pos="9355"/>
        </w:tabs>
        <w:spacing w:after="0"/>
        <w:ind w:left="0" w:firstLine="454"/>
        <w:jc w:val="both"/>
        <w:rPr>
          <w:sz w:val="28"/>
          <w:szCs w:val="28"/>
          <w:lang w:val="kk-KZ"/>
        </w:rPr>
      </w:pPr>
      <w:r w:rsidRPr="003549C9">
        <w:rPr>
          <w:noProof/>
          <w:sz w:val="28"/>
          <w:szCs w:val="28"/>
        </w:rPr>
        <w:drawing>
          <wp:inline distT="0" distB="0" distL="0" distR="0">
            <wp:extent cx="4978400" cy="216281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lum bright="-54000" contrast="72000"/>
                    </a:blip>
                    <a:srcRect/>
                    <a:stretch>
                      <a:fillRect/>
                    </a:stretch>
                  </pic:blipFill>
                  <pic:spPr bwMode="auto">
                    <a:xfrm>
                      <a:off x="0" y="0"/>
                      <a:ext cx="4978400" cy="2162810"/>
                    </a:xfrm>
                    <a:prstGeom prst="rect">
                      <a:avLst/>
                    </a:prstGeom>
                    <a:noFill/>
                    <a:ln w="9525">
                      <a:noFill/>
                      <a:miter lim="800000"/>
                      <a:headEnd/>
                      <a:tailEnd/>
                    </a:ln>
                  </pic:spPr>
                </pic:pic>
              </a:graphicData>
            </a:graphic>
          </wp:inline>
        </w:drawing>
      </w:r>
      <w:r w:rsidRPr="003549C9">
        <w:rPr>
          <w:sz w:val="28"/>
          <w:szCs w:val="28"/>
          <w:lang w:val="kk-KZ"/>
        </w:rPr>
        <w:t xml:space="preserve">             </w:t>
      </w:r>
    </w:p>
    <w:p w:rsidR="008768D4" w:rsidRPr="003549C9" w:rsidRDefault="008768D4" w:rsidP="003F4AAA">
      <w:pPr>
        <w:pStyle w:val="a5"/>
        <w:tabs>
          <w:tab w:val="left" w:pos="9355"/>
        </w:tabs>
        <w:spacing w:after="0"/>
        <w:ind w:left="0" w:firstLine="454"/>
        <w:jc w:val="both"/>
        <w:rPr>
          <w:sz w:val="28"/>
          <w:szCs w:val="28"/>
          <w:lang w:val="kk-KZ"/>
        </w:rPr>
      </w:pPr>
    </w:p>
    <w:p w:rsidR="00E77D7C" w:rsidRPr="00E77D7C" w:rsidRDefault="00E77D7C" w:rsidP="00E77D7C">
      <w:pPr>
        <w:pStyle w:val="a5"/>
        <w:tabs>
          <w:tab w:val="left" w:pos="1547"/>
          <w:tab w:val="left" w:pos="1785"/>
          <w:tab w:val="left" w:pos="1904"/>
          <w:tab w:val="left" w:pos="2023"/>
          <w:tab w:val="left" w:pos="9355"/>
        </w:tabs>
        <w:spacing w:after="0"/>
        <w:ind w:left="0" w:firstLine="454"/>
        <w:jc w:val="center"/>
        <w:rPr>
          <w:lang w:val="kk-KZ"/>
        </w:rPr>
      </w:pPr>
      <w:r w:rsidRPr="00E77D7C">
        <w:rPr>
          <w:lang w:val="kk-KZ"/>
        </w:rPr>
        <w:t>1- ашытқы суспензиясын құюға арналған патрубка;</w:t>
      </w:r>
    </w:p>
    <w:p w:rsidR="00E77D7C" w:rsidRPr="00E77D7C" w:rsidRDefault="00E77D7C" w:rsidP="00E77D7C">
      <w:pPr>
        <w:pStyle w:val="a5"/>
        <w:tabs>
          <w:tab w:val="left" w:pos="1547"/>
          <w:tab w:val="left" w:pos="1785"/>
          <w:tab w:val="left" w:pos="1904"/>
          <w:tab w:val="left" w:pos="2023"/>
          <w:tab w:val="left" w:pos="9355"/>
        </w:tabs>
        <w:spacing w:after="0"/>
        <w:ind w:left="0" w:firstLine="454"/>
        <w:jc w:val="center"/>
        <w:rPr>
          <w:lang w:val="kk-KZ"/>
        </w:rPr>
      </w:pPr>
      <w:r w:rsidRPr="00E77D7C">
        <w:rPr>
          <w:lang w:val="kk-KZ"/>
        </w:rPr>
        <w:t>2-корпус;  3-ішкі стакан; 4-бірігіп тұратын қалта;</w:t>
      </w:r>
    </w:p>
    <w:p w:rsidR="00E77D7C" w:rsidRPr="00E77D7C" w:rsidRDefault="00E77D7C" w:rsidP="00E77D7C">
      <w:pPr>
        <w:pStyle w:val="a5"/>
        <w:tabs>
          <w:tab w:val="left" w:pos="1547"/>
          <w:tab w:val="left" w:pos="1785"/>
          <w:tab w:val="left" w:pos="1904"/>
          <w:tab w:val="left" w:pos="2023"/>
          <w:tab w:val="left" w:pos="9355"/>
        </w:tabs>
        <w:spacing w:after="0"/>
        <w:ind w:left="0" w:firstLine="454"/>
        <w:jc w:val="center"/>
        <w:rPr>
          <w:lang w:val="kk-KZ"/>
        </w:rPr>
      </w:pPr>
      <w:r w:rsidRPr="00E77D7C">
        <w:rPr>
          <w:lang w:val="kk-KZ"/>
        </w:rPr>
        <w:t>5-механикалық көбік сөндіргіш;  6-аэраторлар.</w:t>
      </w:r>
    </w:p>
    <w:p w:rsidR="00E77D7C" w:rsidRDefault="00E77D7C" w:rsidP="003F4AAA">
      <w:pPr>
        <w:pStyle w:val="a5"/>
        <w:tabs>
          <w:tab w:val="left" w:pos="9355"/>
        </w:tabs>
        <w:spacing w:after="0"/>
        <w:ind w:left="0" w:firstLine="454"/>
        <w:jc w:val="both"/>
        <w:rPr>
          <w:sz w:val="28"/>
          <w:szCs w:val="28"/>
          <w:lang w:val="kk-KZ"/>
        </w:rPr>
      </w:pPr>
    </w:p>
    <w:p w:rsidR="008768D4" w:rsidRPr="003549C9" w:rsidRDefault="00E77D7C" w:rsidP="00E77D7C">
      <w:pPr>
        <w:pStyle w:val="a5"/>
        <w:tabs>
          <w:tab w:val="left" w:pos="9355"/>
        </w:tabs>
        <w:spacing w:after="0"/>
        <w:ind w:left="0" w:firstLine="454"/>
        <w:jc w:val="center"/>
        <w:rPr>
          <w:sz w:val="28"/>
          <w:szCs w:val="28"/>
          <w:lang w:val="kk-KZ"/>
        </w:rPr>
      </w:pPr>
      <w:r>
        <w:rPr>
          <w:sz w:val="28"/>
          <w:szCs w:val="28"/>
          <w:lang w:val="kk-KZ"/>
        </w:rPr>
        <w:t>С</w:t>
      </w:r>
      <w:r w:rsidR="008768D4" w:rsidRPr="003549C9">
        <w:rPr>
          <w:sz w:val="28"/>
          <w:szCs w:val="28"/>
          <w:lang w:val="kk-KZ"/>
        </w:rPr>
        <w:t>урет</w:t>
      </w:r>
      <w:r>
        <w:rPr>
          <w:sz w:val="28"/>
          <w:szCs w:val="28"/>
          <w:lang w:val="kk-KZ"/>
        </w:rPr>
        <w:t xml:space="preserve"> 4</w:t>
      </w:r>
      <w:r w:rsidR="008768D4" w:rsidRPr="003549C9">
        <w:rPr>
          <w:sz w:val="28"/>
          <w:szCs w:val="28"/>
          <w:lang w:val="kk-KZ"/>
        </w:rPr>
        <w:t xml:space="preserve"> -  Бірсатылы флотатор:</w:t>
      </w:r>
    </w:p>
    <w:p w:rsidR="008768D4" w:rsidRPr="003549C9" w:rsidRDefault="008768D4" w:rsidP="00E77D7C">
      <w:pPr>
        <w:pStyle w:val="a5"/>
        <w:tabs>
          <w:tab w:val="left" w:pos="1547"/>
          <w:tab w:val="left" w:pos="1785"/>
          <w:tab w:val="left" w:pos="1904"/>
          <w:tab w:val="left" w:pos="2023"/>
          <w:tab w:val="left" w:pos="9355"/>
        </w:tabs>
        <w:spacing w:after="0"/>
        <w:ind w:left="0" w:firstLine="454"/>
        <w:rPr>
          <w:sz w:val="28"/>
          <w:szCs w:val="28"/>
          <w:lang w:val="kk-KZ"/>
        </w:rPr>
      </w:pPr>
      <w:r w:rsidRPr="003549C9">
        <w:rPr>
          <w:sz w:val="28"/>
          <w:szCs w:val="28"/>
          <w:lang w:val="kk-KZ"/>
        </w:rPr>
        <w:t xml:space="preserve">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Өңделген культуралды сұйықтық соңғы секциядағы гидрозатордың қызметін атқаратын қалтасынан шығарылады.Флотатордың өнімділігі бастапқы ашытқы суспензиясы бойынша 40-70м</w:t>
      </w:r>
      <w:r w:rsidRPr="003549C9">
        <w:rPr>
          <w:sz w:val="28"/>
          <w:szCs w:val="28"/>
          <w:vertAlign w:val="superscript"/>
          <w:lang w:val="kk-KZ"/>
        </w:rPr>
        <w:t>3</w:t>
      </w:r>
      <w:r w:rsidRPr="003549C9">
        <w:rPr>
          <w:sz w:val="28"/>
          <w:szCs w:val="28"/>
          <w:lang w:val="kk-KZ"/>
        </w:rPr>
        <w:t xml:space="preserve">/сағатты құрайды. Флотирлеу әдісі тек қана ашытқыны концентрлеу үшін қолданылады. </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r w:rsidRPr="00947816">
        <w:rPr>
          <w:rFonts w:ascii="Times New Roman" w:hAnsi="Times New Roman" w:cs="Times New Roman"/>
          <w:sz w:val="28"/>
          <w:szCs w:val="28"/>
          <w:lang w:val="kk-KZ"/>
        </w:rPr>
        <w:t>Табақшалы типтес жарықтандырғыш-сепараторлары сұйықтық немесе суспензия қоспаларын бөлуде және сұйықтарды жарықтандыру үшін микробиология өндірісінде қолданылады (5).</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r w:rsidRPr="00947816">
        <w:rPr>
          <w:rFonts w:ascii="Times New Roman" w:hAnsi="Times New Roman" w:cs="Times New Roman"/>
          <w:sz w:val="28"/>
          <w:szCs w:val="28"/>
          <w:lang w:val="kk-KZ"/>
        </w:rPr>
        <w:t>АСЭ-Б типіндегі сепаратор бұру механизмі бар қаңқасынан, табақшалар арасындағы сұйықтарды құю үшін клапаны бар барабаннан, 18 қабылдау шығару қондырғысынан, 7 гидротізбектен және тежегіштен тұрады. Сепарирлеу процесінде суытатын сұйықтықты енгізу және шығару үшін кеселері екі штуцермен қамтамасыз етілген. Барабан негізгі жұмысшы мүшесі болып табылады, онда орталық айналу күштері әсерінен табақшалар арасындағы кеңістікте культуралды сұйықтықтан өлшенген бөлшектердің бөлінуі жүреді. Барабанның 11 корпусында 14 табақша ұстағыш, 15 табақша комплектісі, 13 поршень және 10 клапандар орналасады. Жабылуды басқаруға арналған гидрожелісі кішкене кесе тәріздес ыдыста орналасады, сондай-ақ онда түсіру барабаны және клапандарды ашуды басқаратын гидрожелілер де бар.</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r w:rsidRPr="00947816">
        <w:rPr>
          <w:rFonts w:ascii="Times New Roman" w:hAnsi="Times New Roman" w:cs="Times New Roman"/>
          <w:sz w:val="28"/>
          <w:szCs w:val="28"/>
          <w:lang w:val="kk-KZ"/>
        </w:rPr>
        <w:t>Айналдырғанда барабан жеке электр қозғалтқышқа келтіреді. Электр қозғалтқыш муфта арқылы 4 горизонтальды белбеуге жалғастырылады, оның нәтижесінде айналу кезіндегі бірден болатын өзгерістер тегістеліп келеді. Айналудың тұрақты және майлы берілуі фракционды-орталық айналымдағы муфта көмегімен жүзеге асырылады.</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r w:rsidRPr="00947816">
        <w:rPr>
          <w:rFonts w:ascii="Times New Roman" w:hAnsi="Times New Roman" w:cs="Times New Roman"/>
          <w:sz w:val="28"/>
          <w:szCs w:val="28"/>
          <w:lang w:val="kk-KZ"/>
        </w:rPr>
        <w:t xml:space="preserve">Культуралды сұйықтық орталық сіңіретін 19 құбыр арқылы табақша ұстағыштың ішкі қуысына түседі, ал содан кейін 23 барабанның шламды </w:t>
      </w:r>
      <w:r w:rsidRPr="00947816">
        <w:rPr>
          <w:rFonts w:ascii="Times New Roman" w:hAnsi="Times New Roman" w:cs="Times New Roman"/>
          <w:sz w:val="28"/>
          <w:szCs w:val="28"/>
          <w:lang w:val="kk-KZ"/>
        </w:rPr>
        <w:lastRenderedPageBreak/>
        <w:t>кеңістіге барады. Биомассаның өте ірі және ауыр бөлшектері орталық айналымдағы күштер әсерінен барабан периферийіне тасталынады, ал биомассаның өте майда бөлшектері бар сұйықтығы конусты табақшалар құтысына  бағытталады. Ағымның жұқа қабаттылығы және ламинарлығы табақшалардың ішкі жоғарғы бетіндегі табақшалар арасындағы кеңістікте биомассаның өте майда бөлшектерінің бөлінуін қамтамасыз етеді.</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p>
    <w:p w:rsidR="004524B1" w:rsidRPr="00947816" w:rsidRDefault="004524B1" w:rsidP="00947816">
      <w:pPr>
        <w:spacing w:after="0" w:line="240" w:lineRule="auto"/>
        <w:ind w:firstLine="425"/>
        <w:jc w:val="center"/>
        <w:rPr>
          <w:rFonts w:ascii="Times New Roman" w:hAnsi="Times New Roman" w:cs="Times New Roman"/>
          <w:sz w:val="28"/>
          <w:szCs w:val="28"/>
        </w:rPr>
      </w:pPr>
      <w:r w:rsidRPr="00947816">
        <w:rPr>
          <w:rFonts w:ascii="Times New Roman" w:hAnsi="Times New Roman" w:cs="Times New Roman"/>
          <w:noProof/>
          <w:sz w:val="28"/>
          <w:szCs w:val="28"/>
        </w:rPr>
        <w:drawing>
          <wp:inline distT="0" distB="0" distL="0" distR="0">
            <wp:extent cx="5196205" cy="4731385"/>
            <wp:effectExtent l="19050" t="0" r="4445" b="0"/>
            <wp:docPr id="3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a:srcRect/>
                    <a:stretch>
                      <a:fillRect/>
                    </a:stretch>
                  </pic:blipFill>
                  <pic:spPr bwMode="auto">
                    <a:xfrm>
                      <a:off x="0" y="0"/>
                      <a:ext cx="5196205" cy="4731385"/>
                    </a:xfrm>
                    <a:prstGeom prst="rect">
                      <a:avLst/>
                    </a:prstGeom>
                    <a:noFill/>
                    <a:ln w="9525">
                      <a:noFill/>
                      <a:miter lim="800000"/>
                      <a:headEnd/>
                      <a:tailEnd/>
                    </a:ln>
                  </pic:spPr>
                </pic:pic>
              </a:graphicData>
            </a:graphic>
          </wp:inline>
        </w:drawing>
      </w:r>
    </w:p>
    <w:p w:rsidR="004524B1" w:rsidRPr="00947816" w:rsidRDefault="004524B1" w:rsidP="00947816">
      <w:pPr>
        <w:spacing w:after="0" w:line="240" w:lineRule="auto"/>
        <w:ind w:firstLine="425"/>
        <w:jc w:val="both"/>
        <w:rPr>
          <w:rFonts w:ascii="Times New Roman" w:hAnsi="Times New Roman" w:cs="Times New Roman"/>
          <w:sz w:val="28"/>
          <w:szCs w:val="28"/>
          <w:lang w:val="en-US"/>
        </w:rPr>
      </w:pPr>
    </w:p>
    <w:p w:rsidR="004524B1" w:rsidRPr="00E77D7C" w:rsidRDefault="004524B1" w:rsidP="00947816">
      <w:pPr>
        <w:spacing w:after="0" w:line="240" w:lineRule="auto"/>
        <w:ind w:firstLine="425"/>
        <w:jc w:val="both"/>
        <w:rPr>
          <w:rFonts w:ascii="Times New Roman" w:hAnsi="Times New Roman" w:cs="Times New Roman"/>
          <w:sz w:val="24"/>
          <w:szCs w:val="24"/>
          <w:lang w:val="en-US"/>
        </w:rPr>
      </w:pPr>
      <w:r w:rsidRPr="00E77D7C">
        <w:rPr>
          <w:rFonts w:ascii="Times New Roman" w:hAnsi="Times New Roman" w:cs="Times New Roman"/>
          <w:sz w:val="24"/>
          <w:szCs w:val="24"/>
          <w:lang w:val="en-US"/>
        </w:rPr>
        <w:t>1,6-</w:t>
      </w:r>
      <w:r w:rsidRPr="00E77D7C">
        <w:rPr>
          <w:rFonts w:ascii="Times New Roman" w:hAnsi="Times New Roman" w:cs="Times New Roman"/>
          <w:sz w:val="24"/>
          <w:szCs w:val="24"/>
        </w:rPr>
        <w:t>тығындар</w:t>
      </w:r>
      <w:r w:rsidRPr="00E77D7C">
        <w:rPr>
          <w:rFonts w:ascii="Times New Roman" w:hAnsi="Times New Roman" w:cs="Times New Roman"/>
          <w:sz w:val="24"/>
          <w:szCs w:val="24"/>
          <w:lang w:val="en-US"/>
        </w:rPr>
        <w:t>; 2-</w:t>
      </w:r>
      <w:r w:rsidRPr="00E77D7C">
        <w:rPr>
          <w:rFonts w:ascii="Times New Roman" w:hAnsi="Times New Roman" w:cs="Times New Roman"/>
          <w:sz w:val="24"/>
          <w:szCs w:val="24"/>
        </w:rPr>
        <w:t>станина</w:t>
      </w:r>
      <w:r w:rsidRPr="00E77D7C">
        <w:rPr>
          <w:rFonts w:ascii="Times New Roman" w:hAnsi="Times New Roman" w:cs="Times New Roman"/>
          <w:sz w:val="24"/>
          <w:szCs w:val="24"/>
          <w:lang w:val="en-US"/>
        </w:rPr>
        <w:t>; 3-</w:t>
      </w:r>
      <w:r w:rsidRPr="00E77D7C">
        <w:rPr>
          <w:rFonts w:ascii="Times New Roman" w:hAnsi="Times New Roman" w:cs="Times New Roman"/>
          <w:sz w:val="24"/>
          <w:szCs w:val="24"/>
        </w:rPr>
        <w:t>май</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деңгейін</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көрсеткіш</w:t>
      </w:r>
      <w:r w:rsidRPr="00E77D7C">
        <w:rPr>
          <w:rFonts w:ascii="Times New Roman" w:hAnsi="Times New Roman" w:cs="Times New Roman"/>
          <w:sz w:val="24"/>
          <w:szCs w:val="24"/>
          <w:lang w:val="en-US"/>
        </w:rPr>
        <w:t>; 4-</w:t>
      </w:r>
      <w:r w:rsidRPr="00E77D7C">
        <w:rPr>
          <w:rFonts w:ascii="Times New Roman" w:hAnsi="Times New Roman" w:cs="Times New Roman"/>
          <w:sz w:val="24"/>
          <w:szCs w:val="24"/>
        </w:rPr>
        <w:t>көлденең</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білік</w:t>
      </w:r>
      <w:r w:rsidRPr="00E77D7C">
        <w:rPr>
          <w:rFonts w:ascii="Times New Roman" w:hAnsi="Times New Roman" w:cs="Times New Roman"/>
          <w:sz w:val="24"/>
          <w:szCs w:val="24"/>
          <w:lang w:val="en-US"/>
        </w:rPr>
        <w:t>; 5-</w:t>
      </w:r>
      <w:r w:rsidRPr="00E77D7C">
        <w:rPr>
          <w:rFonts w:ascii="Times New Roman" w:hAnsi="Times New Roman" w:cs="Times New Roman"/>
          <w:sz w:val="24"/>
          <w:szCs w:val="24"/>
        </w:rPr>
        <w:t>тахо</w:t>
      </w:r>
      <w:r w:rsidR="008A1F3C" w:rsidRPr="00E77D7C">
        <w:rPr>
          <w:rFonts w:ascii="Times New Roman" w:hAnsi="Times New Roman" w:cs="Times New Roman"/>
          <w:sz w:val="24"/>
          <w:szCs w:val="24"/>
          <w:lang w:val="en-US"/>
        </w:rPr>
        <w:softHyphen/>
      </w:r>
      <w:r w:rsidRPr="00E77D7C">
        <w:rPr>
          <w:rFonts w:ascii="Times New Roman" w:hAnsi="Times New Roman" w:cs="Times New Roman"/>
          <w:sz w:val="24"/>
          <w:szCs w:val="24"/>
        </w:rPr>
        <w:t>метр</w:t>
      </w:r>
      <w:r w:rsidRPr="00E77D7C">
        <w:rPr>
          <w:rFonts w:ascii="Times New Roman" w:hAnsi="Times New Roman" w:cs="Times New Roman"/>
          <w:sz w:val="24"/>
          <w:szCs w:val="24"/>
          <w:lang w:val="en-US"/>
        </w:rPr>
        <w:t>; 7-</w:t>
      </w:r>
      <w:r w:rsidRPr="00E77D7C">
        <w:rPr>
          <w:rFonts w:ascii="Times New Roman" w:hAnsi="Times New Roman" w:cs="Times New Roman"/>
          <w:sz w:val="24"/>
          <w:szCs w:val="24"/>
        </w:rPr>
        <w:t>гидротүйін</w:t>
      </w:r>
      <w:r w:rsidRPr="00E77D7C">
        <w:rPr>
          <w:rFonts w:ascii="Times New Roman" w:hAnsi="Times New Roman" w:cs="Times New Roman"/>
          <w:sz w:val="24"/>
          <w:szCs w:val="24"/>
          <w:lang w:val="en-US"/>
        </w:rPr>
        <w:t>; 8-</w:t>
      </w:r>
      <w:r w:rsidRPr="00E77D7C">
        <w:rPr>
          <w:rFonts w:ascii="Times New Roman" w:hAnsi="Times New Roman" w:cs="Times New Roman"/>
          <w:sz w:val="24"/>
          <w:szCs w:val="24"/>
        </w:rPr>
        <w:t>табақша</w:t>
      </w:r>
      <w:r w:rsidRPr="00E77D7C">
        <w:rPr>
          <w:rFonts w:ascii="Times New Roman" w:hAnsi="Times New Roman" w:cs="Times New Roman"/>
          <w:sz w:val="24"/>
          <w:szCs w:val="24"/>
          <w:lang w:val="en-US"/>
        </w:rPr>
        <w:t>; 9-</w:t>
      </w:r>
      <w:r w:rsidRPr="00E77D7C">
        <w:rPr>
          <w:rFonts w:ascii="Times New Roman" w:hAnsi="Times New Roman" w:cs="Times New Roman"/>
          <w:sz w:val="24"/>
          <w:szCs w:val="24"/>
        </w:rPr>
        <w:t>қабылдағыш</w:t>
      </w:r>
      <w:r w:rsidRPr="00E77D7C">
        <w:rPr>
          <w:rFonts w:ascii="Times New Roman" w:hAnsi="Times New Roman" w:cs="Times New Roman"/>
          <w:sz w:val="24"/>
          <w:szCs w:val="24"/>
          <w:lang w:val="en-US"/>
        </w:rPr>
        <w:t>; 10-</w:t>
      </w:r>
      <w:r w:rsidRPr="00E77D7C">
        <w:rPr>
          <w:rFonts w:ascii="Times New Roman" w:hAnsi="Times New Roman" w:cs="Times New Roman"/>
          <w:sz w:val="24"/>
          <w:szCs w:val="24"/>
        </w:rPr>
        <w:t>клапондар</w:t>
      </w:r>
      <w:r w:rsidRPr="00E77D7C">
        <w:rPr>
          <w:rFonts w:ascii="Times New Roman" w:hAnsi="Times New Roman" w:cs="Times New Roman"/>
          <w:sz w:val="24"/>
          <w:szCs w:val="24"/>
          <w:lang w:val="en-US"/>
        </w:rPr>
        <w:t>; 11-</w:t>
      </w:r>
      <w:r w:rsidRPr="00E77D7C">
        <w:rPr>
          <w:rFonts w:ascii="Times New Roman" w:hAnsi="Times New Roman" w:cs="Times New Roman"/>
          <w:sz w:val="24"/>
          <w:szCs w:val="24"/>
        </w:rPr>
        <w:t>барабан</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корпусы</w:t>
      </w:r>
      <w:r w:rsidRPr="00E77D7C">
        <w:rPr>
          <w:rFonts w:ascii="Times New Roman" w:hAnsi="Times New Roman" w:cs="Times New Roman"/>
          <w:sz w:val="24"/>
          <w:szCs w:val="24"/>
          <w:lang w:val="en-US"/>
        </w:rPr>
        <w:t>; 12-</w:t>
      </w:r>
      <w:r w:rsidRPr="00E77D7C">
        <w:rPr>
          <w:rFonts w:ascii="Times New Roman" w:hAnsi="Times New Roman" w:cs="Times New Roman"/>
          <w:sz w:val="24"/>
          <w:szCs w:val="24"/>
        </w:rPr>
        <w:t>барабанның</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негізі</w:t>
      </w:r>
      <w:r w:rsidRPr="00E77D7C">
        <w:rPr>
          <w:rFonts w:ascii="Times New Roman" w:hAnsi="Times New Roman" w:cs="Times New Roman"/>
          <w:sz w:val="24"/>
          <w:szCs w:val="24"/>
          <w:lang w:val="en-US"/>
        </w:rPr>
        <w:t>; 13-</w:t>
      </w:r>
      <w:r w:rsidRPr="00E77D7C">
        <w:rPr>
          <w:rFonts w:ascii="Times New Roman" w:hAnsi="Times New Roman" w:cs="Times New Roman"/>
          <w:sz w:val="24"/>
          <w:szCs w:val="24"/>
        </w:rPr>
        <w:t>поршень</w:t>
      </w:r>
      <w:r w:rsidRPr="00E77D7C">
        <w:rPr>
          <w:rFonts w:ascii="Times New Roman" w:hAnsi="Times New Roman" w:cs="Times New Roman"/>
          <w:sz w:val="24"/>
          <w:szCs w:val="24"/>
          <w:lang w:val="en-US"/>
        </w:rPr>
        <w:t>; 14-</w:t>
      </w:r>
      <w:r w:rsidRPr="00E77D7C">
        <w:rPr>
          <w:rFonts w:ascii="Times New Roman" w:hAnsi="Times New Roman" w:cs="Times New Roman"/>
          <w:sz w:val="24"/>
          <w:szCs w:val="24"/>
        </w:rPr>
        <w:t>тарелка</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ұстағыш</w:t>
      </w:r>
      <w:r w:rsidRPr="00E77D7C">
        <w:rPr>
          <w:rFonts w:ascii="Times New Roman" w:hAnsi="Times New Roman" w:cs="Times New Roman"/>
          <w:sz w:val="24"/>
          <w:szCs w:val="24"/>
          <w:lang w:val="en-US"/>
        </w:rPr>
        <w:t>; 15-</w:t>
      </w:r>
      <w:r w:rsidRPr="00E77D7C">
        <w:rPr>
          <w:rFonts w:ascii="Times New Roman" w:hAnsi="Times New Roman" w:cs="Times New Roman"/>
          <w:sz w:val="24"/>
          <w:szCs w:val="24"/>
        </w:rPr>
        <w:t>тарелка</w:t>
      </w:r>
      <w:r w:rsidR="008A1F3C" w:rsidRPr="00E77D7C">
        <w:rPr>
          <w:rFonts w:ascii="Times New Roman" w:hAnsi="Times New Roman" w:cs="Times New Roman"/>
          <w:sz w:val="24"/>
          <w:szCs w:val="24"/>
          <w:lang w:val="en-US"/>
        </w:rPr>
        <w:softHyphen/>
      </w:r>
      <w:r w:rsidRPr="00E77D7C">
        <w:rPr>
          <w:rFonts w:ascii="Times New Roman" w:hAnsi="Times New Roman" w:cs="Times New Roman"/>
          <w:sz w:val="24"/>
          <w:szCs w:val="24"/>
        </w:rPr>
        <w:t>лар</w:t>
      </w:r>
      <w:r w:rsidRPr="00E77D7C">
        <w:rPr>
          <w:rFonts w:ascii="Times New Roman" w:hAnsi="Times New Roman" w:cs="Times New Roman"/>
          <w:sz w:val="24"/>
          <w:szCs w:val="24"/>
          <w:lang w:val="en-US"/>
        </w:rPr>
        <w:t>; 16-</w:t>
      </w:r>
      <w:r w:rsidRPr="00E77D7C">
        <w:rPr>
          <w:rFonts w:ascii="Times New Roman" w:hAnsi="Times New Roman" w:cs="Times New Roman"/>
          <w:sz w:val="24"/>
          <w:szCs w:val="24"/>
        </w:rPr>
        <w:t>барабан</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қақпағы</w:t>
      </w:r>
      <w:r w:rsidRPr="00E77D7C">
        <w:rPr>
          <w:rFonts w:ascii="Times New Roman" w:hAnsi="Times New Roman" w:cs="Times New Roman"/>
          <w:sz w:val="24"/>
          <w:szCs w:val="24"/>
          <w:lang w:val="en-US"/>
        </w:rPr>
        <w:t>; 17-</w:t>
      </w:r>
      <w:r w:rsidRPr="00E77D7C">
        <w:rPr>
          <w:rFonts w:ascii="Times New Roman" w:hAnsi="Times New Roman" w:cs="Times New Roman"/>
          <w:sz w:val="24"/>
          <w:szCs w:val="24"/>
        </w:rPr>
        <w:t>күшті</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диск</w:t>
      </w:r>
      <w:r w:rsidRPr="00E77D7C">
        <w:rPr>
          <w:rFonts w:ascii="Times New Roman" w:hAnsi="Times New Roman" w:cs="Times New Roman"/>
          <w:sz w:val="24"/>
          <w:szCs w:val="24"/>
          <w:lang w:val="en-US"/>
        </w:rPr>
        <w:t>; 18-</w:t>
      </w:r>
      <w:r w:rsidRPr="00E77D7C">
        <w:rPr>
          <w:rFonts w:ascii="Times New Roman" w:hAnsi="Times New Roman" w:cs="Times New Roman"/>
          <w:sz w:val="24"/>
          <w:szCs w:val="24"/>
        </w:rPr>
        <w:t>қабылдағыш</w:t>
      </w:r>
      <w:r w:rsidRPr="00E77D7C">
        <w:rPr>
          <w:rFonts w:ascii="Times New Roman" w:hAnsi="Times New Roman" w:cs="Times New Roman"/>
          <w:sz w:val="24"/>
          <w:szCs w:val="24"/>
          <w:lang w:val="en-US"/>
        </w:rPr>
        <w:t>-</w:t>
      </w:r>
      <w:r w:rsidRPr="00E77D7C">
        <w:rPr>
          <w:rFonts w:ascii="Times New Roman" w:hAnsi="Times New Roman" w:cs="Times New Roman"/>
          <w:sz w:val="24"/>
          <w:szCs w:val="24"/>
        </w:rPr>
        <w:t>шығарғыш</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қондырғы</w:t>
      </w:r>
      <w:r w:rsidRPr="00E77D7C">
        <w:rPr>
          <w:rFonts w:ascii="Times New Roman" w:hAnsi="Times New Roman" w:cs="Times New Roman"/>
          <w:sz w:val="24"/>
          <w:szCs w:val="24"/>
          <w:lang w:val="en-US"/>
        </w:rPr>
        <w:t>; 19-</w:t>
      </w:r>
      <w:r w:rsidRPr="00E77D7C">
        <w:rPr>
          <w:rFonts w:ascii="Times New Roman" w:hAnsi="Times New Roman" w:cs="Times New Roman"/>
          <w:sz w:val="24"/>
          <w:szCs w:val="24"/>
        </w:rPr>
        <w:t>орталық</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құбыр</w:t>
      </w:r>
      <w:r w:rsidRPr="00E77D7C">
        <w:rPr>
          <w:rFonts w:ascii="Times New Roman" w:hAnsi="Times New Roman" w:cs="Times New Roman"/>
          <w:sz w:val="24"/>
          <w:szCs w:val="24"/>
          <w:lang w:val="en-US"/>
        </w:rPr>
        <w:t>; 20,21-</w:t>
      </w:r>
      <w:r w:rsidRPr="00E77D7C">
        <w:rPr>
          <w:rFonts w:ascii="Times New Roman" w:hAnsi="Times New Roman" w:cs="Times New Roman"/>
          <w:sz w:val="24"/>
          <w:szCs w:val="24"/>
        </w:rPr>
        <w:t>ішке</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тарту</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сақиналары</w:t>
      </w:r>
      <w:r w:rsidRPr="00E77D7C">
        <w:rPr>
          <w:rFonts w:ascii="Times New Roman" w:hAnsi="Times New Roman" w:cs="Times New Roman"/>
          <w:sz w:val="24"/>
          <w:szCs w:val="24"/>
          <w:lang w:val="en-US"/>
        </w:rPr>
        <w:t>; 22-</w:t>
      </w:r>
      <w:r w:rsidRPr="00E77D7C">
        <w:rPr>
          <w:rFonts w:ascii="Times New Roman" w:hAnsi="Times New Roman" w:cs="Times New Roman"/>
          <w:sz w:val="24"/>
          <w:szCs w:val="24"/>
        </w:rPr>
        <w:t>шламды</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қабылдағыш</w:t>
      </w:r>
      <w:r w:rsidRPr="00E77D7C">
        <w:rPr>
          <w:rFonts w:ascii="Times New Roman" w:hAnsi="Times New Roman" w:cs="Times New Roman"/>
          <w:sz w:val="24"/>
          <w:szCs w:val="24"/>
          <w:lang w:val="en-US"/>
        </w:rPr>
        <w:t>; 23-</w:t>
      </w:r>
      <w:r w:rsidRPr="00E77D7C">
        <w:rPr>
          <w:rFonts w:ascii="Times New Roman" w:hAnsi="Times New Roman" w:cs="Times New Roman"/>
          <w:sz w:val="24"/>
          <w:szCs w:val="24"/>
        </w:rPr>
        <w:t>шламды</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кеңістік</w:t>
      </w:r>
      <w:r w:rsidRPr="00E77D7C">
        <w:rPr>
          <w:rFonts w:ascii="Times New Roman" w:hAnsi="Times New Roman" w:cs="Times New Roman"/>
          <w:sz w:val="24"/>
          <w:szCs w:val="24"/>
          <w:lang w:val="en-US"/>
        </w:rPr>
        <w:t>; 24-</w:t>
      </w:r>
      <w:r w:rsidRPr="00E77D7C">
        <w:rPr>
          <w:rFonts w:ascii="Times New Roman" w:hAnsi="Times New Roman" w:cs="Times New Roman"/>
          <w:sz w:val="24"/>
          <w:szCs w:val="24"/>
        </w:rPr>
        <w:t>жоғарғы</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тірек</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подшипнигі</w:t>
      </w:r>
      <w:r w:rsidRPr="00E77D7C">
        <w:rPr>
          <w:rFonts w:ascii="Times New Roman" w:hAnsi="Times New Roman" w:cs="Times New Roman"/>
          <w:sz w:val="24"/>
          <w:szCs w:val="24"/>
          <w:lang w:val="en-US"/>
        </w:rPr>
        <w:t>; 25-</w:t>
      </w:r>
      <w:r w:rsidRPr="00E77D7C">
        <w:rPr>
          <w:rFonts w:ascii="Times New Roman" w:hAnsi="Times New Roman" w:cs="Times New Roman"/>
          <w:sz w:val="24"/>
          <w:szCs w:val="24"/>
        </w:rPr>
        <w:t>жоғарғы</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тіреуіш</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пружина</w:t>
      </w:r>
      <w:r w:rsidR="008A1F3C" w:rsidRPr="00E77D7C">
        <w:rPr>
          <w:rFonts w:ascii="Times New Roman" w:hAnsi="Times New Roman" w:cs="Times New Roman"/>
          <w:sz w:val="24"/>
          <w:szCs w:val="24"/>
          <w:lang w:val="en-US"/>
        </w:rPr>
        <w:softHyphen/>
      </w:r>
      <w:r w:rsidRPr="00E77D7C">
        <w:rPr>
          <w:rFonts w:ascii="Times New Roman" w:hAnsi="Times New Roman" w:cs="Times New Roman"/>
          <w:sz w:val="24"/>
          <w:szCs w:val="24"/>
        </w:rPr>
        <w:t>лары</w:t>
      </w:r>
      <w:r w:rsidRPr="00E77D7C">
        <w:rPr>
          <w:rFonts w:ascii="Times New Roman" w:hAnsi="Times New Roman" w:cs="Times New Roman"/>
          <w:sz w:val="24"/>
          <w:szCs w:val="24"/>
          <w:lang w:val="en-US"/>
        </w:rPr>
        <w:t>; 26-</w:t>
      </w:r>
      <w:r w:rsidRPr="00E77D7C">
        <w:rPr>
          <w:rFonts w:ascii="Times New Roman" w:hAnsi="Times New Roman" w:cs="Times New Roman"/>
          <w:sz w:val="24"/>
          <w:szCs w:val="24"/>
        </w:rPr>
        <w:t>тік</w:t>
      </w:r>
      <w:r w:rsidRPr="00E77D7C">
        <w:rPr>
          <w:rFonts w:ascii="Times New Roman" w:hAnsi="Times New Roman" w:cs="Times New Roman"/>
          <w:sz w:val="24"/>
          <w:szCs w:val="24"/>
          <w:lang w:val="en-US"/>
        </w:rPr>
        <w:t xml:space="preserve"> </w:t>
      </w:r>
      <w:r w:rsidRPr="00E77D7C">
        <w:rPr>
          <w:rFonts w:ascii="Times New Roman" w:hAnsi="Times New Roman" w:cs="Times New Roman"/>
          <w:sz w:val="24"/>
          <w:szCs w:val="24"/>
        </w:rPr>
        <w:t>білік</w:t>
      </w:r>
      <w:r w:rsidRPr="00E77D7C">
        <w:rPr>
          <w:rFonts w:ascii="Times New Roman" w:hAnsi="Times New Roman" w:cs="Times New Roman"/>
          <w:sz w:val="24"/>
          <w:szCs w:val="24"/>
          <w:lang w:val="en-US"/>
        </w:rPr>
        <w:t>.</w:t>
      </w:r>
    </w:p>
    <w:p w:rsidR="004524B1" w:rsidRDefault="004524B1" w:rsidP="00947816">
      <w:pPr>
        <w:spacing w:after="0" w:line="240" w:lineRule="auto"/>
        <w:ind w:firstLine="425"/>
        <w:jc w:val="center"/>
        <w:rPr>
          <w:rFonts w:ascii="Times New Roman" w:hAnsi="Times New Roman" w:cs="Times New Roman"/>
          <w:sz w:val="28"/>
          <w:szCs w:val="28"/>
          <w:lang w:val="kk-KZ"/>
        </w:rPr>
      </w:pPr>
      <w:r w:rsidRPr="00947816">
        <w:rPr>
          <w:rFonts w:ascii="Times New Roman" w:hAnsi="Times New Roman" w:cs="Times New Roman"/>
          <w:sz w:val="28"/>
          <w:szCs w:val="28"/>
        </w:rPr>
        <w:t>Сурет</w:t>
      </w:r>
      <w:r w:rsidRPr="00E77D7C">
        <w:rPr>
          <w:rFonts w:ascii="Times New Roman" w:hAnsi="Times New Roman" w:cs="Times New Roman"/>
          <w:sz w:val="28"/>
          <w:szCs w:val="28"/>
        </w:rPr>
        <w:t xml:space="preserve"> </w:t>
      </w:r>
      <w:r w:rsidR="00E77D7C">
        <w:rPr>
          <w:rFonts w:ascii="Times New Roman" w:hAnsi="Times New Roman" w:cs="Times New Roman"/>
          <w:sz w:val="28"/>
          <w:szCs w:val="28"/>
          <w:lang w:val="kk-KZ"/>
        </w:rPr>
        <w:t>5</w:t>
      </w:r>
      <w:r w:rsidRPr="00E77D7C">
        <w:rPr>
          <w:rFonts w:ascii="Times New Roman" w:hAnsi="Times New Roman" w:cs="Times New Roman"/>
          <w:sz w:val="28"/>
          <w:szCs w:val="28"/>
        </w:rPr>
        <w:t xml:space="preserve"> </w:t>
      </w:r>
      <w:r w:rsidRPr="00947816">
        <w:rPr>
          <w:rFonts w:ascii="Times New Roman" w:hAnsi="Times New Roman" w:cs="Times New Roman"/>
          <w:sz w:val="28"/>
          <w:szCs w:val="28"/>
        </w:rPr>
        <w:t>АСЭ</w:t>
      </w:r>
      <w:r w:rsidRPr="00E77D7C">
        <w:rPr>
          <w:rFonts w:ascii="Times New Roman" w:hAnsi="Times New Roman" w:cs="Times New Roman"/>
          <w:sz w:val="28"/>
          <w:szCs w:val="28"/>
        </w:rPr>
        <w:t>-</w:t>
      </w:r>
      <w:r w:rsidRPr="00947816">
        <w:rPr>
          <w:rFonts w:ascii="Times New Roman" w:hAnsi="Times New Roman" w:cs="Times New Roman"/>
          <w:sz w:val="28"/>
          <w:szCs w:val="28"/>
        </w:rPr>
        <w:t>Б</w:t>
      </w:r>
      <w:r w:rsidRPr="00E77D7C">
        <w:rPr>
          <w:rFonts w:ascii="Times New Roman" w:hAnsi="Times New Roman" w:cs="Times New Roman"/>
          <w:sz w:val="28"/>
          <w:szCs w:val="28"/>
        </w:rPr>
        <w:t xml:space="preserve"> </w:t>
      </w:r>
      <w:r w:rsidRPr="00947816">
        <w:rPr>
          <w:rFonts w:ascii="Times New Roman" w:hAnsi="Times New Roman" w:cs="Times New Roman"/>
          <w:sz w:val="28"/>
          <w:szCs w:val="28"/>
        </w:rPr>
        <w:t>типті</w:t>
      </w:r>
      <w:r w:rsidRPr="00E77D7C">
        <w:rPr>
          <w:rFonts w:ascii="Times New Roman" w:hAnsi="Times New Roman" w:cs="Times New Roman"/>
          <w:sz w:val="28"/>
          <w:szCs w:val="28"/>
        </w:rPr>
        <w:t xml:space="preserve"> </w:t>
      </w:r>
      <w:r w:rsidRPr="00947816">
        <w:rPr>
          <w:rFonts w:ascii="Times New Roman" w:hAnsi="Times New Roman" w:cs="Times New Roman"/>
          <w:sz w:val="28"/>
          <w:szCs w:val="28"/>
        </w:rPr>
        <w:t>сепаратор</w:t>
      </w:r>
      <w:r w:rsidR="00E77D7C">
        <w:rPr>
          <w:rFonts w:ascii="Times New Roman" w:hAnsi="Times New Roman" w:cs="Times New Roman"/>
          <w:sz w:val="28"/>
          <w:szCs w:val="28"/>
          <w:lang w:val="kk-KZ"/>
        </w:rPr>
        <w:t>.</w:t>
      </w:r>
    </w:p>
    <w:p w:rsidR="00E77D7C" w:rsidRPr="00E77D7C" w:rsidRDefault="00E77D7C" w:rsidP="00947816">
      <w:pPr>
        <w:spacing w:after="0" w:line="240" w:lineRule="auto"/>
        <w:ind w:firstLine="425"/>
        <w:jc w:val="center"/>
        <w:rPr>
          <w:rFonts w:ascii="Times New Roman" w:hAnsi="Times New Roman" w:cs="Times New Roman"/>
          <w:sz w:val="28"/>
          <w:szCs w:val="28"/>
          <w:lang w:val="kk-KZ"/>
        </w:rPr>
      </w:pPr>
    </w:p>
    <w:p w:rsidR="004524B1" w:rsidRPr="00697E72" w:rsidRDefault="004524B1" w:rsidP="00947816">
      <w:pPr>
        <w:spacing w:after="0" w:line="240" w:lineRule="auto"/>
        <w:ind w:firstLine="425"/>
        <w:jc w:val="both"/>
        <w:rPr>
          <w:rFonts w:ascii="Times New Roman" w:hAnsi="Times New Roman" w:cs="Times New Roman"/>
          <w:sz w:val="28"/>
          <w:szCs w:val="28"/>
          <w:lang w:val="kk-KZ"/>
        </w:rPr>
      </w:pPr>
      <w:r w:rsidRPr="00697E72">
        <w:rPr>
          <w:rFonts w:ascii="Times New Roman" w:hAnsi="Times New Roman" w:cs="Times New Roman"/>
          <w:sz w:val="28"/>
          <w:szCs w:val="28"/>
          <w:lang w:val="kk-KZ"/>
        </w:rPr>
        <w:t>Жарықтанған фугат сұйықтығы табақша ұстағыштың сыртқы каналдарымен 17 қатты ағыс дисікінің камерасына көтеріледі және  барабаннан шығарылаы, ал  биомассаның бөлінген бөлшектері табақшаның жоғарғы беті бойынша барабанның шламды кеңістігіне сырғанап түседі. Шлам кеңістігін биомассамен толық толтырған кезде, культуралды сұйықтықты беруд тоқтатады және екі кла</w:t>
      </w:r>
      <w:r w:rsidR="008A1F3C" w:rsidRPr="00697E72">
        <w:rPr>
          <w:rFonts w:ascii="Times New Roman" w:hAnsi="Times New Roman" w:cs="Times New Roman"/>
          <w:sz w:val="28"/>
          <w:szCs w:val="28"/>
          <w:lang w:val="kk-KZ"/>
        </w:rPr>
        <w:softHyphen/>
      </w:r>
      <w:r w:rsidRPr="00697E72">
        <w:rPr>
          <w:rFonts w:ascii="Times New Roman" w:hAnsi="Times New Roman" w:cs="Times New Roman"/>
          <w:sz w:val="28"/>
          <w:szCs w:val="28"/>
          <w:lang w:val="kk-KZ"/>
        </w:rPr>
        <w:t xml:space="preserve">пан механизмдері көмегімен фугатты табақша арасындағы кеңістіктен қабылдағышқа төгеді. Түсіру механизмі көмегімен биомассаны шламның 22 </w:t>
      </w:r>
      <w:r w:rsidRPr="00697E72">
        <w:rPr>
          <w:rFonts w:ascii="Times New Roman" w:hAnsi="Times New Roman" w:cs="Times New Roman"/>
          <w:sz w:val="28"/>
          <w:szCs w:val="28"/>
          <w:lang w:val="kk-KZ"/>
        </w:rPr>
        <w:lastRenderedPageBreak/>
        <w:t>қабылдағышына  тастайды (14). Қуысқа буфер суын беруді тоқтатқан соң пор</w:t>
      </w:r>
      <w:r w:rsidR="008A1F3C" w:rsidRPr="00697E72">
        <w:rPr>
          <w:rFonts w:ascii="Times New Roman" w:hAnsi="Times New Roman" w:cs="Times New Roman"/>
          <w:sz w:val="28"/>
          <w:szCs w:val="28"/>
          <w:lang w:val="kk-KZ"/>
        </w:rPr>
        <w:softHyphen/>
      </w:r>
      <w:r w:rsidRPr="00697E72">
        <w:rPr>
          <w:rFonts w:ascii="Times New Roman" w:hAnsi="Times New Roman" w:cs="Times New Roman"/>
          <w:sz w:val="28"/>
          <w:szCs w:val="28"/>
          <w:lang w:val="kk-KZ"/>
        </w:rPr>
        <w:t>шень үстіндегі барабанды жабады және технологиялық цикл қайталанады.</w:t>
      </w:r>
    </w:p>
    <w:p w:rsidR="004524B1" w:rsidRPr="00FD74B8" w:rsidRDefault="004524B1" w:rsidP="00947816">
      <w:pPr>
        <w:spacing w:after="0" w:line="240" w:lineRule="auto"/>
        <w:ind w:firstLine="425"/>
        <w:jc w:val="both"/>
        <w:rPr>
          <w:rFonts w:ascii="Times New Roman" w:hAnsi="Times New Roman" w:cs="Times New Roman"/>
          <w:sz w:val="28"/>
          <w:szCs w:val="28"/>
          <w:lang w:val="kk-KZ"/>
        </w:rPr>
      </w:pPr>
      <w:r w:rsidRPr="00FD74B8">
        <w:rPr>
          <w:rFonts w:ascii="Times New Roman" w:hAnsi="Times New Roman" w:cs="Times New Roman"/>
          <w:sz w:val="28"/>
          <w:szCs w:val="28"/>
          <w:lang w:val="kk-KZ"/>
        </w:rPr>
        <w:t>Тұнбаны түсіру тетігі бар орталық айналымдағы сепараторлардағы шлам кеңістігін герметизациялау үшін барабан ішінде сұйықтықтар арасындағы қысымның түсуін жасау және жоғарғы бетін қымтайтын келтірілген элементтің қысымын жасау қажет. Бұл үшін көмекші буфер сұйықтығын, фугат, ауа, сон</w:t>
      </w:r>
      <w:r w:rsidR="008A1F3C" w:rsidRPr="00FD74B8">
        <w:rPr>
          <w:rFonts w:ascii="Times New Roman" w:hAnsi="Times New Roman" w:cs="Times New Roman"/>
          <w:sz w:val="28"/>
          <w:szCs w:val="28"/>
          <w:lang w:val="kk-KZ"/>
        </w:rPr>
        <w:softHyphen/>
      </w:r>
      <w:r w:rsidRPr="00FD74B8">
        <w:rPr>
          <w:rFonts w:ascii="Times New Roman" w:hAnsi="Times New Roman" w:cs="Times New Roman"/>
          <w:sz w:val="28"/>
          <w:szCs w:val="28"/>
          <w:lang w:val="kk-KZ"/>
        </w:rPr>
        <w:t>дай-ақ көтергіштер немесе басқа борпылдақ элементтерді қолдануға болады.</w:t>
      </w:r>
    </w:p>
    <w:p w:rsidR="004524B1" w:rsidRPr="00947816" w:rsidRDefault="004524B1" w:rsidP="00947816">
      <w:pPr>
        <w:spacing w:after="0" w:line="240" w:lineRule="auto"/>
        <w:ind w:firstLine="425"/>
        <w:jc w:val="both"/>
        <w:rPr>
          <w:rFonts w:ascii="Times New Roman" w:hAnsi="Times New Roman" w:cs="Times New Roman"/>
          <w:sz w:val="28"/>
          <w:szCs w:val="28"/>
          <w:lang w:val="kk-KZ"/>
        </w:rPr>
      </w:pPr>
      <w:r w:rsidRPr="00FD74B8">
        <w:rPr>
          <w:rFonts w:ascii="Times New Roman" w:hAnsi="Times New Roman" w:cs="Times New Roman"/>
          <w:sz w:val="28"/>
          <w:szCs w:val="28"/>
          <w:lang w:val="kk-KZ"/>
        </w:rPr>
        <w:t xml:space="preserve">Барабан диаметрі </w:t>
      </w:r>
      <w:smartTag w:uri="urn:schemas-microsoft-com:office:smarttags" w:element="metricconverter">
        <w:smartTagPr>
          <w:attr w:name="ProductID" w:val="600 мм"/>
        </w:smartTagPr>
        <w:r w:rsidRPr="00FD74B8">
          <w:rPr>
            <w:rFonts w:ascii="Times New Roman" w:hAnsi="Times New Roman" w:cs="Times New Roman"/>
            <w:sz w:val="28"/>
            <w:szCs w:val="28"/>
            <w:lang w:val="kk-KZ"/>
          </w:rPr>
          <w:t>600 мм</w:t>
        </w:r>
      </w:smartTag>
      <w:r w:rsidRPr="00FD74B8">
        <w:rPr>
          <w:rFonts w:ascii="Times New Roman" w:hAnsi="Times New Roman" w:cs="Times New Roman"/>
          <w:sz w:val="28"/>
          <w:szCs w:val="28"/>
          <w:lang w:val="kk-KZ"/>
        </w:rPr>
        <w:t xml:space="preserve">, табақшалар арасындағы саңылаулар </w:t>
      </w:r>
      <w:smartTag w:uri="urn:schemas-microsoft-com:office:smarttags" w:element="metricconverter">
        <w:smartTagPr>
          <w:attr w:name="ProductID" w:val="0,5 мм"/>
        </w:smartTagPr>
        <w:r w:rsidRPr="00FD74B8">
          <w:rPr>
            <w:rFonts w:ascii="Times New Roman" w:hAnsi="Times New Roman" w:cs="Times New Roman"/>
            <w:sz w:val="28"/>
            <w:szCs w:val="28"/>
            <w:lang w:val="kk-KZ"/>
          </w:rPr>
          <w:t>0,5 мм</w:t>
        </w:r>
      </w:smartTag>
      <w:r w:rsidRPr="00FD74B8">
        <w:rPr>
          <w:rFonts w:ascii="Times New Roman" w:hAnsi="Times New Roman" w:cs="Times New Roman"/>
          <w:sz w:val="28"/>
          <w:szCs w:val="28"/>
          <w:lang w:val="kk-KZ"/>
        </w:rPr>
        <w:t>, арабанның айналу жиілігі 5000 мин</w:t>
      </w:r>
      <w:r w:rsidRPr="00FD74B8">
        <w:rPr>
          <w:rFonts w:ascii="Times New Roman" w:hAnsi="Times New Roman" w:cs="Times New Roman"/>
          <w:sz w:val="28"/>
          <w:szCs w:val="28"/>
          <w:vertAlign w:val="superscript"/>
          <w:lang w:val="kk-KZ"/>
        </w:rPr>
        <w:t>-1</w:t>
      </w:r>
      <w:r w:rsidRPr="00FD74B8">
        <w:rPr>
          <w:rFonts w:ascii="Times New Roman" w:hAnsi="Times New Roman" w:cs="Times New Roman"/>
          <w:sz w:val="28"/>
          <w:szCs w:val="28"/>
          <w:lang w:val="kk-KZ"/>
        </w:rPr>
        <w:t>.</w:t>
      </w:r>
      <w:r w:rsidRPr="00947816">
        <w:rPr>
          <w:rFonts w:ascii="Times New Roman" w:hAnsi="Times New Roman" w:cs="Times New Roman"/>
          <w:sz w:val="28"/>
          <w:szCs w:val="28"/>
          <w:lang w:val="kk-KZ"/>
        </w:rPr>
        <w:t xml:space="preserve"> Орталық айналымдағы тұнбаны түсіру тетігі бар сепараторлардың техникалық сипаттамалары</w:t>
      </w:r>
    </w:p>
    <w:p w:rsidR="008768D4" w:rsidRPr="003549C9" w:rsidRDefault="008768D4" w:rsidP="004524B1">
      <w:pPr>
        <w:pStyle w:val="a5"/>
        <w:tabs>
          <w:tab w:val="left" w:pos="9355"/>
        </w:tabs>
        <w:spacing w:after="0"/>
        <w:ind w:left="426"/>
        <w:jc w:val="both"/>
        <w:rPr>
          <w:b/>
          <w:bCs/>
          <w:sz w:val="28"/>
          <w:szCs w:val="28"/>
          <w:lang w:val="kk-KZ"/>
        </w:rPr>
      </w:pPr>
      <w:r w:rsidRPr="003549C9">
        <w:rPr>
          <w:b/>
          <w:bCs/>
          <w:sz w:val="28"/>
          <w:szCs w:val="28"/>
          <w:lang w:val="kk-KZ"/>
        </w:rPr>
        <w:t>Микробиологиялық синтездің дайын өнімін бөлу сатысы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Ферментация сатысының соңғы өнімі болып, микроорганизм суспензиясын құрайтын культуралды сұйықтық саналады.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Культуралды сұйықтық болып мол мөлшерде араласқан күрделі компонент саналады, осының көбісі физико – химиялық қасиетке ие болады. Еріген минералды тұздармен, көмірсу, ақуыз және тағы басқа да  органикалық заттар мен жартылай диспересті коллоидты бөлшектердің белгілі саны культуралды сұйықтықты құрады. Олар көп компонентті ертінді ғана емес, және сонымен қатар суспензия болып табылады, бұл суспензияның дисперсті фазасы микроорганизм жасушасынан және мицелиядан тұрады, сондай-ақ қатты бөлшектен, көбінесе қоректік зат-ұн, жүгері экстрактісіндегі қауыздан және тағы басқалардан құралады. Культуралды сұйықтық сипатының ерекшелігі болып дайын өнімнің салыстырмалы құрамы саналады. Мысалы: ашытқы өндірісіндегі биомасса құрамы  5-10 % құрайды, ал бактерия препаратты өндірісіндегі биомасса құрамы 1-2 %  аспайды.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Көбінесе микробиологиялық синтездің дайын өнімі әр түрлі факторлардың әсерінен тұрақты емес. Мысалы, ақуызды қыздырғанда сезімділігінің күштілігі, көптеген физикалық және химиялық әсері, ортаның рН өзгергіштігі. Дайын өнімді бөліп алу технологиясын өңдеуде,  культуралды сұйықтықтың физико – химиялық қасиетін ескермегенде, оның дайын өнімдегі төменгі концентрациясын ескеру керек және  биопрепараттың дайын тауарлы формасының түрін ескерту керек. Биопрепараттың барлық тауарлы формасының технологиясын негізгі үш топқа бөлуге болады.</w:t>
      </w:r>
    </w:p>
    <w:p w:rsidR="008768D4" w:rsidRPr="003549C9" w:rsidRDefault="008768D4" w:rsidP="003F4AAA">
      <w:pPr>
        <w:pStyle w:val="a5"/>
        <w:tabs>
          <w:tab w:val="left" w:pos="9355"/>
        </w:tabs>
        <w:spacing w:after="0"/>
        <w:ind w:left="0" w:firstLine="454"/>
        <w:jc w:val="both"/>
        <w:rPr>
          <w:sz w:val="28"/>
          <w:szCs w:val="28"/>
          <w:lang w:val="kk-KZ"/>
        </w:rPr>
      </w:pPr>
      <w:r w:rsidRPr="003549C9">
        <w:rPr>
          <w:i/>
          <w:sz w:val="28"/>
          <w:szCs w:val="28"/>
          <w:lang w:val="kk-KZ"/>
        </w:rPr>
        <w:t>Бірінші топта</w:t>
      </w:r>
      <w:r w:rsidRPr="003549C9">
        <w:rPr>
          <w:sz w:val="28"/>
          <w:szCs w:val="28"/>
          <w:lang w:val="kk-KZ"/>
        </w:rPr>
        <w:t xml:space="preserve"> – биопрепараттар, инактивтелген жасушаның биомассасы негізінде және оны  өңдеудегі өнімі (азықтық ашытқы, саңырауқұлақ мицелиясы және т.б.). </w:t>
      </w:r>
    </w:p>
    <w:p w:rsidR="008768D4" w:rsidRPr="003549C9" w:rsidRDefault="008768D4" w:rsidP="003F4AAA">
      <w:pPr>
        <w:pStyle w:val="a5"/>
        <w:tabs>
          <w:tab w:val="left" w:pos="9355"/>
        </w:tabs>
        <w:spacing w:after="0"/>
        <w:ind w:left="0" w:firstLine="454"/>
        <w:jc w:val="both"/>
        <w:rPr>
          <w:sz w:val="28"/>
          <w:szCs w:val="28"/>
          <w:lang w:val="kk-KZ"/>
        </w:rPr>
      </w:pPr>
      <w:r w:rsidRPr="003549C9">
        <w:rPr>
          <w:i/>
          <w:sz w:val="28"/>
          <w:szCs w:val="28"/>
          <w:lang w:val="kk-KZ"/>
        </w:rPr>
        <w:t xml:space="preserve"> Екінші топта</w:t>
      </w:r>
      <w:r w:rsidRPr="003549C9">
        <w:rPr>
          <w:sz w:val="28"/>
          <w:szCs w:val="28"/>
          <w:lang w:val="kk-KZ"/>
        </w:rPr>
        <w:t xml:space="preserve"> – биопрепараттар, тазартылған өнім негізіндегі микроорганизмнің метаболизмі (витаминдер, аминқышқылдары, ферменттер, антибиотиктер және т.б.).</w:t>
      </w:r>
    </w:p>
    <w:p w:rsidR="008768D4" w:rsidRPr="003549C9" w:rsidRDefault="008768D4" w:rsidP="003F4AAA">
      <w:pPr>
        <w:pStyle w:val="a5"/>
        <w:tabs>
          <w:tab w:val="left" w:pos="9355"/>
        </w:tabs>
        <w:spacing w:after="0"/>
        <w:ind w:left="0" w:firstLine="454"/>
        <w:jc w:val="both"/>
        <w:rPr>
          <w:sz w:val="28"/>
          <w:szCs w:val="28"/>
          <w:lang w:val="kk-KZ"/>
        </w:rPr>
      </w:pPr>
      <w:r w:rsidRPr="003549C9">
        <w:rPr>
          <w:i/>
          <w:sz w:val="28"/>
          <w:szCs w:val="28"/>
          <w:lang w:val="kk-KZ"/>
        </w:rPr>
        <w:t>Үшінші топта</w:t>
      </w:r>
      <w:r w:rsidRPr="003549C9">
        <w:rPr>
          <w:sz w:val="28"/>
          <w:szCs w:val="28"/>
          <w:lang w:val="kk-KZ"/>
        </w:rPr>
        <w:t xml:space="preserve"> – өмір сүруге қабілетті микроорганизмдер негізіндегі (өсімдікті қорғайтын препараттар, бактериялы тыңайтқыштар және азықтықты силостау үшін ашыту т.б.).</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Биопрепараттың тауарлы формасын таңдау өнімнің қасиетіне байланысты, қолдануға қолайлығына, тасымалдағанда және сақтағанда биологиялық қасиетін  сақтауына  байланысты және т.б.қарай таңдалады.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lastRenderedPageBreak/>
        <w:t xml:space="preserve">Микробиологиялық синтездің дайын өнімі болып микроорганизм биомассасының өзі болуы мүмкін (инактивтелген немесе тірі жасуша),әлде  метаболизм өнімі, культуралды сұйықтықта еріген түрінде немесе жасушаның ішінде болады .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Бірінші топтағы биопрепаратты алу үшін инактивтелген биомассаны бөлу, технологиясы жағынан қарапайым және культуралды сұйықтық концентрленген болып келеді (немесе одан биомасса бөлініп алынған)  және кептіріледі.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Метоболит негізінде өнімді бөліп алу технологиясына байланысты, культуралды сұйықтықта дайын өнімнің болуы немесе микроорганизм жасушасының ішінде болуы. Бірінші жағдайда осындай әдістер қолданылады, әлде экстракция әдісі қолданылады, әлде жасуша қабырғасы (бұзылғасын) дезинтеграциядан кейін дайын өнімді бөліп алады.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Үшінші топтағы биопрепаратты алу үшін өмір сүруге қабілетті микроорганизмдерді  бөліп алу (концентрлеу, кептіру) әдісін қолдану, бірақ өндірістің  жоғарғы культурасы  қажет болмайды.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Дайын өнімді өте жиі бөлуде бір ғана  әдісті қолдану мүмкін емес. Сондықтан комбинирленген бірнеше әдістер қолданады.</w:t>
      </w:r>
    </w:p>
    <w:p w:rsidR="008768D4" w:rsidRPr="003549C9" w:rsidRDefault="008768D4" w:rsidP="003F4AAA">
      <w:pPr>
        <w:pStyle w:val="a5"/>
        <w:tabs>
          <w:tab w:val="left" w:pos="9355"/>
        </w:tabs>
        <w:spacing w:after="0"/>
        <w:ind w:left="0" w:firstLine="454"/>
        <w:jc w:val="both"/>
        <w:rPr>
          <w:i/>
          <w:sz w:val="28"/>
          <w:szCs w:val="28"/>
          <w:lang w:val="kk-KZ"/>
        </w:rPr>
      </w:pPr>
      <w:r w:rsidRPr="003549C9">
        <w:rPr>
          <w:bCs/>
          <w:sz w:val="28"/>
          <w:szCs w:val="28"/>
          <w:lang w:val="kk-KZ"/>
        </w:rPr>
        <w:t>Инактивтелген биомассаны бөліп алу</w:t>
      </w:r>
      <w:r w:rsidRPr="003549C9">
        <w:rPr>
          <w:i/>
          <w:sz w:val="28"/>
          <w:szCs w:val="28"/>
          <w:lang w:val="kk-KZ"/>
        </w:rPr>
        <w:t>.</w:t>
      </w:r>
      <w:r w:rsidRPr="003549C9">
        <w:rPr>
          <w:sz w:val="28"/>
          <w:szCs w:val="28"/>
          <w:lang w:val="kk-KZ"/>
        </w:rPr>
        <w:t>Қазіргі кезде көптеген биопрепараттар микробиологиялық концентрат түрінде өндіріледі. Микробиолгиялық концентраттың негізгі бөлімі ауыл шаруашылық мал азығын құнарландырауға қоспа ретінде ( азықтық ақуыз, азықтық антибиотик, аминқышқылы, фермент) қолданылады.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Микробиологиялық концентраттар культуралды сұйықтық белгілі ылғалдылыққа дейін кептірілген болып келеді. Демек, олар микроорганизм биомассасын, оның метоболизмінің өнімдерін, қоректік ортаның қалған  компонентін, көбік сөндіргіш  және т.б. құрайды.    Кейбір жағдайда концентрат алуда культуралды сұйықтықты өңдеу қажет болады, дайын өнімді концентрлеу мақсатында немесе керек емес компонент бөлінгенде.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Микробиологиялық концентратты алуда басқа биопрепаратпен салыстырғанда соңғы өнімді бөліп алу сатысының технологиясы қарапайым. Жалпы барлық микробиологиялық концентрат үшін суды толығымен немесе біртіндеп суды жою болып саналады. Концентрат алуда негізгі технологиялық операция -  булау және кептіру.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Тасымалдауда, ұзақ уақыт сақтауда жарамды ақуыз препаратын алуда жасуша биомассасының ылғалдылығын 8-10 % дейін кептіру керек. Микроорганизм массасының маңызды жағдайы ,бағалы биологиялық активті зат тез жоғалып және әрмен қарай бұзыла бастайды. Жасуша суспензиясы буланғаннан кейін, 24-26 % құрғақ затты құрайтын арнайы кептіргіш қондырғыда кептіріледі.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Кептіргіш қондырғы.Жаншып үгетін білікті кептіргіш өнімділігі аз өндірілетін өндірісте қолданылады. Кептіру процесіндегі мұндай аппаратта айналатын барабанның ыстық бетіне биомасса суспензиясы жанасады. Мұндай кептіргіштің құрылысы бір және екі білікті кептіргіш болып келеді, батырылған </w:t>
      </w:r>
      <w:r w:rsidRPr="003549C9">
        <w:rPr>
          <w:sz w:val="28"/>
          <w:szCs w:val="28"/>
          <w:lang w:val="kk-KZ"/>
        </w:rPr>
        <w:lastRenderedPageBreak/>
        <w:t xml:space="preserve">және батырылмаған. Батырылмаған ВСГ типтегі екі білікті кептіргіш екі жартылай  көлденең болаттан жасалған  барабаннан тұрады (35 сурет). </w:t>
      </w:r>
    </w:p>
    <w:p w:rsidR="008768D4" w:rsidRPr="003549C9" w:rsidRDefault="00E77D7C" w:rsidP="00E77D7C">
      <w:pPr>
        <w:pStyle w:val="a5"/>
        <w:tabs>
          <w:tab w:val="left" w:pos="9355"/>
        </w:tabs>
        <w:spacing w:after="0"/>
        <w:ind w:left="0" w:firstLine="454"/>
        <w:jc w:val="both"/>
        <w:rPr>
          <w:sz w:val="28"/>
          <w:szCs w:val="28"/>
          <w:lang w:val="kk-KZ"/>
        </w:rPr>
      </w:pPr>
      <w:r>
        <w:rPr>
          <w:sz w:val="28"/>
          <w:szCs w:val="28"/>
          <w:lang w:val="kk-KZ"/>
        </w:rPr>
        <w:t xml:space="preserve"> </w:t>
      </w:r>
      <w:r w:rsidR="008768D4" w:rsidRPr="003549C9">
        <w:rPr>
          <w:sz w:val="28"/>
          <w:szCs w:val="28"/>
          <w:lang w:val="kk-KZ"/>
        </w:rPr>
        <w:t>Барабанның бу берілетін жанында жабылатын қақпағы бар. Барабан қатаң параллель құрастырылған.</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Барабанның жанының жоғарғы жағында барабан мен ваннаның арасында сына орнатылған, оған бимомасса концентраты үздіксіз түседі.</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Биомасса концентраты ваннада шамамен 100</w:t>
      </w:r>
      <w:r w:rsidRPr="003549C9">
        <w:rPr>
          <w:sz w:val="28"/>
          <w:szCs w:val="28"/>
          <w:vertAlign w:val="superscript"/>
          <w:lang w:val="kk-KZ"/>
        </w:rPr>
        <w:t>0</w:t>
      </w:r>
      <w:r w:rsidRPr="003549C9">
        <w:rPr>
          <w:sz w:val="28"/>
          <w:szCs w:val="28"/>
          <w:lang w:val="kk-KZ"/>
        </w:rPr>
        <w:t>С температураға дейін  қыздырылады және осы кезде судың бір бөлігі буланып кетеді. Барабан бір – біріне қарама – қарсы айналғанда  жасуша биомассасы жұқа қабатпен оның бетіне жағылады, және ылғалдылығы 8-10 % дейін кептіріледі. Құрғақ биомасса барабанның бетінен пышақпен  сылынып алынады және көлденең шнекке құйылып түседі. Содан соң буып түюге беріледі.</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Батырылған типтегі СДА екі білікті кептіргіш 1200/3600 жоғарыда айтылғаннан айырмашылығы бар кептіргіш барабан жасуша суспензиясымен ваннаға батырылған және өздігінен жұмыс істейді (36-сурет).</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w:t>
      </w:r>
      <w:r w:rsidRPr="003549C9">
        <w:rPr>
          <w:noProof/>
          <w:sz w:val="28"/>
          <w:szCs w:val="28"/>
        </w:rPr>
        <w:drawing>
          <wp:inline distT="0" distB="0" distL="0" distR="0">
            <wp:extent cx="5152390" cy="197421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lum bright="-36000" contrast="54000"/>
                    </a:blip>
                    <a:srcRect/>
                    <a:stretch>
                      <a:fillRect/>
                    </a:stretch>
                  </pic:blipFill>
                  <pic:spPr bwMode="auto">
                    <a:xfrm>
                      <a:off x="0" y="0"/>
                      <a:ext cx="5152390" cy="1974215"/>
                    </a:xfrm>
                    <a:prstGeom prst="rect">
                      <a:avLst/>
                    </a:prstGeom>
                    <a:noFill/>
                    <a:ln w="9525">
                      <a:noFill/>
                      <a:miter lim="800000"/>
                      <a:headEnd/>
                      <a:tailEnd/>
                    </a:ln>
                  </pic:spPr>
                </pic:pic>
              </a:graphicData>
            </a:graphic>
          </wp:inline>
        </w:drawing>
      </w:r>
    </w:p>
    <w:p w:rsidR="00E77D7C" w:rsidRDefault="00E77D7C" w:rsidP="003F4AAA">
      <w:pPr>
        <w:pStyle w:val="a5"/>
        <w:tabs>
          <w:tab w:val="left" w:pos="9355"/>
        </w:tabs>
        <w:spacing w:after="0"/>
        <w:ind w:left="0" w:firstLine="454"/>
        <w:jc w:val="both"/>
        <w:rPr>
          <w:sz w:val="28"/>
          <w:szCs w:val="28"/>
          <w:lang w:val="kk-KZ"/>
        </w:rPr>
      </w:pPr>
    </w:p>
    <w:p w:rsidR="00E77D7C" w:rsidRPr="00E77D7C" w:rsidRDefault="00E77D7C" w:rsidP="00E77D7C">
      <w:pPr>
        <w:pStyle w:val="a5"/>
        <w:tabs>
          <w:tab w:val="left" w:pos="9355"/>
        </w:tabs>
        <w:spacing w:after="0"/>
        <w:ind w:left="0" w:firstLine="454"/>
        <w:jc w:val="center"/>
        <w:rPr>
          <w:lang w:val="kk-KZ"/>
        </w:rPr>
      </w:pPr>
      <w:r w:rsidRPr="00E77D7C">
        <w:t>1-шнек;2-пшақ;</w:t>
      </w:r>
      <w:r w:rsidRPr="00E77D7C">
        <w:rPr>
          <w:lang w:val="kk-KZ"/>
        </w:rPr>
        <w:t xml:space="preserve"> </w:t>
      </w:r>
      <w:r w:rsidRPr="00E77D7C">
        <w:t>3-барабан;</w:t>
      </w:r>
      <w:r w:rsidRPr="00E77D7C">
        <w:rPr>
          <w:lang w:val="kk-KZ"/>
        </w:rPr>
        <w:t xml:space="preserve"> </w:t>
      </w:r>
      <w:r w:rsidRPr="00E77D7C">
        <w:t>4-ванналар;</w:t>
      </w:r>
      <w:r w:rsidRPr="00E77D7C">
        <w:rPr>
          <w:lang w:val="kk-KZ"/>
        </w:rPr>
        <w:t xml:space="preserve"> </w:t>
      </w:r>
      <w:r w:rsidRPr="00E77D7C">
        <w:t>5-араластырғыш;</w:t>
      </w:r>
      <w:r w:rsidRPr="00E77D7C">
        <w:rPr>
          <w:lang w:val="kk-KZ"/>
        </w:rPr>
        <w:t xml:space="preserve"> </w:t>
      </w:r>
      <w:r w:rsidRPr="00E77D7C">
        <w:t>6-жылуалмастырғыш;</w:t>
      </w:r>
    </w:p>
    <w:p w:rsidR="00E77D7C" w:rsidRDefault="00E77D7C" w:rsidP="003F4AAA">
      <w:pPr>
        <w:pStyle w:val="a5"/>
        <w:tabs>
          <w:tab w:val="left" w:pos="9355"/>
        </w:tabs>
        <w:spacing w:after="0"/>
        <w:ind w:left="0" w:firstLine="454"/>
        <w:jc w:val="both"/>
        <w:rPr>
          <w:sz w:val="28"/>
          <w:szCs w:val="28"/>
          <w:lang w:val="kk-KZ"/>
        </w:rPr>
      </w:pPr>
    </w:p>
    <w:p w:rsidR="00E77D7C" w:rsidRPr="003549C9" w:rsidRDefault="00E77D7C" w:rsidP="00E77D7C">
      <w:pPr>
        <w:pStyle w:val="a5"/>
        <w:tabs>
          <w:tab w:val="left" w:pos="9355"/>
        </w:tabs>
        <w:spacing w:after="0"/>
        <w:ind w:left="0" w:firstLine="454"/>
        <w:jc w:val="center"/>
        <w:rPr>
          <w:sz w:val="28"/>
          <w:szCs w:val="28"/>
          <w:lang w:val="kk-KZ"/>
        </w:rPr>
      </w:pPr>
      <w:r>
        <w:rPr>
          <w:sz w:val="28"/>
          <w:szCs w:val="28"/>
          <w:lang w:val="kk-KZ"/>
        </w:rPr>
        <w:t>С</w:t>
      </w:r>
      <w:r w:rsidR="008768D4" w:rsidRPr="003549C9">
        <w:rPr>
          <w:sz w:val="28"/>
          <w:szCs w:val="28"/>
          <w:lang w:val="kk-KZ"/>
        </w:rPr>
        <w:t xml:space="preserve">урет </w:t>
      </w:r>
      <w:r>
        <w:rPr>
          <w:sz w:val="28"/>
          <w:szCs w:val="28"/>
          <w:lang w:val="kk-KZ"/>
        </w:rPr>
        <w:t xml:space="preserve"> 6</w:t>
      </w:r>
      <w:r w:rsidR="008768D4" w:rsidRPr="003549C9">
        <w:rPr>
          <w:sz w:val="28"/>
          <w:szCs w:val="28"/>
          <w:lang w:val="kk-KZ"/>
        </w:rPr>
        <w:t xml:space="preserve">- Екі білікті  тиелген типтегі бу кептіргіш   </w:t>
      </w:r>
    </w:p>
    <w:p w:rsidR="008768D4" w:rsidRPr="003549C9" w:rsidRDefault="008768D4" w:rsidP="003F4AAA">
      <w:pPr>
        <w:pStyle w:val="a5"/>
        <w:tabs>
          <w:tab w:val="left" w:pos="9355"/>
        </w:tabs>
        <w:spacing w:after="0"/>
        <w:ind w:left="0" w:firstLine="454"/>
        <w:jc w:val="both"/>
        <w:rPr>
          <w:sz w:val="28"/>
          <w:szCs w:val="28"/>
          <w:lang w:val="kk-KZ"/>
        </w:rPr>
      </w:pP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Суспензия ваннада бұлғағыш араластырғышпен араластырылады, ваннаға берілер алдында жылу алмастырғышта қыздырылады.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Білікті кептіргіште ақуыздың жоғалуы 15 % жетеді.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Шашыратқыш кептіргіш. Микробиологиялық синтездің көптеген өнімін өндіруде қолданылады. Олар кептіргіш агенттің кептіргіш материалымен әрекеттесу әдісімен ажыратылады (тура ағымдағы, қарама – қарсы ағымдағы немесе аралас) температурамен және газ-тасымалдағыш құрамымен, шашыратқыш механизм қондырғысымен және т.б</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Азықтық ашытқыны кептіруде өнімділігі жоғары шашыратқыш кептіргіш қолданылады.  37-суретте ортадан тепкіш күш шашыратқыш кептіргіштің және төменнен кептіргіш агент жүргізілген сызба нұсқасы келтірілген.</w:t>
      </w:r>
      <w:r w:rsidR="00A3765D">
        <w:rPr>
          <w:sz w:val="28"/>
          <w:szCs w:val="28"/>
          <w:lang w:val="kk-KZ"/>
        </w:rPr>
        <w:t xml:space="preserve"> </w:t>
      </w:r>
      <w:r w:rsidR="00A3765D" w:rsidRPr="003549C9">
        <w:rPr>
          <w:sz w:val="28"/>
          <w:szCs w:val="28"/>
          <w:lang w:val="kk-KZ"/>
        </w:rPr>
        <w:t>Ашытқы суспензиясы үздіксіз аз қысыммен үздіксіз шашыратқыш механизм табақша дискіге беріліп отырады(</w:t>
      </w:r>
      <w:r w:rsidR="00A3765D">
        <w:rPr>
          <w:sz w:val="28"/>
          <w:szCs w:val="28"/>
          <w:lang w:val="kk-KZ"/>
        </w:rPr>
        <w:t>7</w:t>
      </w:r>
      <w:r w:rsidR="00A3765D" w:rsidRPr="003549C9">
        <w:rPr>
          <w:sz w:val="28"/>
          <w:szCs w:val="28"/>
          <w:lang w:val="kk-KZ"/>
        </w:rPr>
        <w:t xml:space="preserve"> сурет). Ортадан тепкіш күштің әсерінен диск айналғанда пайда болатын ертінді қабықша түрінде үздіксіз жоғарғы жылдамдықпен дискінің  шет-шетіне көшеді және майда тамшыға 50-70 мкм ыдырайды</w:t>
      </w:r>
    </w:p>
    <w:p w:rsidR="008768D4" w:rsidRPr="003549C9" w:rsidRDefault="008768D4" w:rsidP="003F4AAA">
      <w:pPr>
        <w:pStyle w:val="a5"/>
        <w:tabs>
          <w:tab w:val="left" w:pos="9355"/>
        </w:tabs>
        <w:spacing w:after="0"/>
        <w:ind w:left="0" w:firstLine="454"/>
        <w:jc w:val="both"/>
        <w:rPr>
          <w:sz w:val="28"/>
          <w:szCs w:val="28"/>
          <w:lang w:val="kk-KZ"/>
        </w:rPr>
      </w:pPr>
      <w:r w:rsidRPr="003549C9">
        <w:rPr>
          <w:noProof/>
          <w:sz w:val="28"/>
          <w:szCs w:val="28"/>
        </w:rPr>
        <w:lastRenderedPageBreak/>
        <w:drawing>
          <wp:inline distT="0" distB="0" distL="0" distR="0">
            <wp:extent cx="4150995" cy="3236595"/>
            <wp:effectExtent l="19050" t="0" r="190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lum bright="-24000" contrast="48000"/>
                    </a:blip>
                    <a:srcRect/>
                    <a:stretch>
                      <a:fillRect/>
                    </a:stretch>
                  </pic:blipFill>
                  <pic:spPr bwMode="auto">
                    <a:xfrm>
                      <a:off x="0" y="0"/>
                      <a:ext cx="4150995" cy="3236595"/>
                    </a:xfrm>
                    <a:prstGeom prst="rect">
                      <a:avLst/>
                    </a:prstGeom>
                    <a:noFill/>
                    <a:ln w="9525">
                      <a:noFill/>
                      <a:miter lim="800000"/>
                      <a:headEnd/>
                      <a:tailEnd/>
                    </a:ln>
                  </pic:spPr>
                </pic:pic>
              </a:graphicData>
            </a:graphic>
          </wp:inline>
        </w:drawing>
      </w:r>
    </w:p>
    <w:p w:rsidR="008768D4" w:rsidRPr="003549C9" w:rsidRDefault="008768D4" w:rsidP="003F4AAA">
      <w:pPr>
        <w:pStyle w:val="a5"/>
        <w:tabs>
          <w:tab w:val="left" w:pos="9355"/>
        </w:tabs>
        <w:spacing w:after="0"/>
        <w:ind w:left="0" w:firstLine="454"/>
        <w:jc w:val="both"/>
        <w:rPr>
          <w:sz w:val="28"/>
          <w:szCs w:val="28"/>
          <w:lang w:val="kk-KZ"/>
        </w:rPr>
      </w:pPr>
    </w:p>
    <w:p w:rsidR="0024179A" w:rsidRPr="0024179A" w:rsidRDefault="0024179A" w:rsidP="0024179A">
      <w:pPr>
        <w:pStyle w:val="a5"/>
        <w:tabs>
          <w:tab w:val="left" w:pos="9355"/>
        </w:tabs>
        <w:spacing w:after="0"/>
        <w:ind w:left="0" w:firstLine="454"/>
        <w:jc w:val="both"/>
        <w:rPr>
          <w:lang w:val="kk-KZ"/>
        </w:rPr>
      </w:pPr>
      <w:r w:rsidRPr="0024179A">
        <w:rPr>
          <w:lang w:val="kk-KZ"/>
        </w:rPr>
        <w:t xml:space="preserve">       1- ортадан тепкіш шашыратқыш механизм; 2-бағытағыш аппарат;</w:t>
      </w:r>
    </w:p>
    <w:p w:rsidR="0024179A" w:rsidRPr="0024179A" w:rsidRDefault="0024179A" w:rsidP="0024179A">
      <w:pPr>
        <w:pStyle w:val="a5"/>
        <w:tabs>
          <w:tab w:val="left" w:pos="9355"/>
        </w:tabs>
        <w:spacing w:after="0"/>
        <w:ind w:left="0" w:firstLine="454"/>
        <w:jc w:val="both"/>
        <w:rPr>
          <w:lang w:val="kk-KZ"/>
        </w:rPr>
      </w:pPr>
      <w:r w:rsidRPr="0024179A">
        <w:rPr>
          <w:lang w:val="kk-KZ"/>
        </w:rPr>
        <w:t xml:space="preserve">       3-жылу тасмалдау үшін газ өткізгіш; 4-кептіргіш камера;</w:t>
      </w:r>
    </w:p>
    <w:p w:rsidR="0024179A" w:rsidRPr="0024179A" w:rsidRDefault="0024179A" w:rsidP="0024179A">
      <w:pPr>
        <w:pStyle w:val="a5"/>
        <w:tabs>
          <w:tab w:val="left" w:pos="9355"/>
        </w:tabs>
        <w:spacing w:after="0"/>
        <w:ind w:left="0" w:firstLine="454"/>
        <w:jc w:val="both"/>
        <w:rPr>
          <w:lang w:val="kk-KZ"/>
        </w:rPr>
      </w:pPr>
      <w:r w:rsidRPr="0024179A">
        <w:rPr>
          <w:lang w:val="kk-KZ"/>
        </w:rPr>
        <w:t xml:space="preserve">       5-өнімді жинауға арналған затвор;  6-пневмотранспорт құбыры;</w:t>
      </w:r>
    </w:p>
    <w:p w:rsidR="0024179A" w:rsidRDefault="0024179A" w:rsidP="003F4AAA">
      <w:pPr>
        <w:pStyle w:val="a5"/>
        <w:tabs>
          <w:tab w:val="left" w:pos="9355"/>
        </w:tabs>
        <w:spacing w:after="0"/>
        <w:ind w:left="0" w:firstLine="454"/>
        <w:jc w:val="both"/>
        <w:rPr>
          <w:sz w:val="28"/>
          <w:szCs w:val="28"/>
          <w:lang w:val="kk-KZ"/>
        </w:rPr>
      </w:pPr>
    </w:p>
    <w:p w:rsidR="008768D4" w:rsidRDefault="00E77D7C" w:rsidP="0024179A">
      <w:pPr>
        <w:pStyle w:val="a5"/>
        <w:tabs>
          <w:tab w:val="left" w:pos="9355"/>
        </w:tabs>
        <w:spacing w:after="0"/>
        <w:ind w:left="0" w:firstLine="454"/>
        <w:jc w:val="center"/>
        <w:rPr>
          <w:sz w:val="28"/>
          <w:szCs w:val="28"/>
          <w:lang w:val="kk-KZ"/>
        </w:rPr>
      </w:pPr>
      <w:r>
        <w:rPr>
          <w:sz w:val="28"/>
          <w:szCs w:val="28"/>
          <w:lang w:val="kk-KZ"/>
        </w:rPr>
        <w:t>С</w:t>
      </w:r>
      <w:r w:rsidR="008768D4" w:rsidRPr="003549C9">
        <w:rPr>
          <w:sz w:val="28"/>
          <w:szCs w:val="28"/>
          <w:lang w:val="kk-KZ"/>
        </w:rPr>
        <w:t xml:space="preserve">урет </w:t>
      </w:r>
      <w:r w:rsidR="0024179A">
        <w:rPr>
          <w:sz w:val="28"/>
          <w:szCs w:val="28"/>
          <w:lang w:val="kk-KZ"/>
        </w:rPr>
        <w:t xml:space="preserve">7 </w:t>
      </w:r>
      <w:r w:rsidR="008768D4" w:rsidRPr="003549C9">
        <w:rPr>
          <w:sz w:val="28"/>
          <w:szCs w:val="28"/>
          <w:lang w:val="kk-KZ"/>
        </w:rPr>
        <w:t>-  Орт</w:t>
      </w:r>
      <w:r w:rsidR="0024179A">
        <w:rPr>
          <w:sz w:val="28"/>
          <w:szCs w:val="28"/>
          <w:lang w:val="kk-KZ"/>
        </w:rPr>
        <w:t>адан тепкіш шаңдатқыш кептіргіш</w:t>
      </w:r>
    </w:p>
    <w:p w:rsidR="0024179A" w:rsidRPr="003549C9" w:rsidRDefault="0024179A" w:rsidP="0024179A">
      <w:pPr>
        <w:pStyle w:val="a5"/>
        <w:tabs>
          <w:tab w:val="left" w:pos="9355"/>
        </w:tabs>
        <w:spacing w:after="0"/>
        <w:ind w:left="0" w:firstLine="454"/>
        <w:jc w:val="center"/>
        <w:rPr>
          <w:sz w:val="28"/>
          <w:szCs w:val="28"/>
          <w:lang w:val="kk-KZ"/>
        </w:rPr>
      </w:pP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Кептіргіш агент (қыздырылған ауа немесе түтінді газ ауамен араласқан) кептіргіш камераға газ өтетін түтікпен беріледі, ол аппаратураға бағыттағыш аппарат көмегімен кептіргіш камерадан шығарылады, жылу тасымалдағыштың үлкен жылдамдығы құрылады және бір мезгілде спирал тәрізді жылу тасымалдағыштың жылжуы бағытталады.</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Кептіргіш агенттің алғашқы температурасы азықтық ашытқыны кептіруде 300-350</w:t>
      </w:r>
      <w:r w:rsidRPr="003549C9">
        <w:rPr>
          <w:sz w:val="28"/>
          <w:szCs w:val="28"/>
          <w:vertAlign w:val="superscript"/>
          <w:lang w:val="kk-KZ"/>
        </w:rPr>
        <w:t>0</w:t>
      </w:r>
      <w:r w:rsidRPr="003549C9">
        <w:rPr>
          <w:sz w:val="28"/>
          <w:szCs w:val="28"/>
          <w:lang w:val="kk-KZ"/>
        </w:rPr>
        <w:t>С жетеді. Ашытқы суспензиясы шашыратқыш жылу тасымалдағышпен контактіде болып суды кептіреді.</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 Ашытқы суспензиясынан судың булануы шашыратқыштың жоғары дәрежесінің арқасында кептіргіш агент тез салқындайды және оның температурасы кептіргіштен шығарда 90</w:t>
      </w:r>
      <w:r w:rsidRPr="003549C9">
        <w:rPr>
          <w:sz w:val="28"/>
          <w:szCs w:val="28"/>
          <w:vertAlign w:val="superscript"/>
          <w:lang w:val="kk-KZ"/>
        </w:rPr>
        <w:t>0</w:t>
      </w:r>
      <w:r w:rsidRPr="003549C9">
        <w:rPr>
          <w:sz w:val="28"/>
          <w:szCs w:val="28"/>
          <w:lang w:val="kk-KZ"/>
        </w:rPr>
        <w:t>С температураға жоғарыламайды. Кептірілген ашытқы осы температурадан жоғары  қыздырылмайды.</w:t>
      </w:r>
      <w:r w:rsidR="0024179A" w:rsidRPr="0024179A">
        <w:rPr>
          <w:sz w:val="28"/>
          <w:szCs w:val="28"/>
          <w:lang w:val="kk-KZ"/>
        </w:rPr>
        <w:t xml:space="preserve"> </w:t>
      </w:r>
      <w:r w:rsidR="0024179A" w:rsidRPr="003549C9">
        <w:rPr>
          <w:sz w:val="28"/>
          <w:szCs w:val="28"/>
          <w:lang w:val="kk-KZ"/>
        </w:rPr>
        <w:t xml:space="preserve">Құрғақ азықтық ашытқы ұнтақ түрінде кептіргіштің төменгі конусты бөлігіне түседі, содан үздіксіз жойылады. Қолданылған жылу тасымалдағыш кептіргіш камерадан газ жүретін жерден шығарылады. Ашытқының бір бөлігі (15-20 %) жылу тасымалдағышпен бірге шығарылады және оны ұстау үшін арнайы шаң ұстағыш аппараттар – циклондар орнатылады. </w:t>
      </w:r>
      <w:r w:rsidR="0024179A">
        <w:rPr>
          <w:sz w:val="28"/>
          <w:szCs w:val="28"/>
          <w:lang w:val="kk-KZ"/>
        </w:rPr>
        <w:t xml:space="preserve"> </w:t>
      </w:r>
    </w:p>
    <w:p w:rsidR="008768D4" w:rsidRPr="003549C9" w:rsidRDefault="008768D4" w:rsidP="003F4AAA">
      <w:pPr>
        <w:pStyle w:val="a5"/>
        <w:tabs>
          <w:tab w:val="left" w:pos="9355"/>
        </w:tabs>
        <w:spacing w:after="0"/>
        <w:ind w:left="0" w:firstLine="454"/>
        <w:jc w:val="both"/>
        <w:rPr>
          <w:sz w:val="28"/>
          <w:szCs w:val="28"/>
          <w:lang w:val="kk-KZ"/>
        </w:rPr>
      </w:pPr>
      <w:r w:rsidRPr="003549C9">
        <w:rPr>
          <w:sz w:val="28"/>
          <w:szCs w:val="28"/>
          <w:lang w:val="kk-KZ"/>
        </w:rPr>
        <w:t xml:space="preserve">Құрғақ ашытқы конусты кептіргіштен және циклоннан пневмотасымалдағышпен буып түюге беріледі. </w:t>
      </w:r>
    </w:p>
    <w:p w:rsidR="008768D4" w:rsidRPr="003549C9" w:rsidRDefault="008768D4" w:rsidP="003F4AA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Шашыратқыш кептіргіш күрделі және қауіпсіз қондырғы, сол себептен оның жұмысын автоматтандыруға болады. Кептіру процессін автоматты басқару, процесті тиі мді етуге көмектеседі, кептірілген өнімнің сапасын жоғарылатады, отынның және энергияның меншікті шығынын қысқартады. </w:t>
      </w:r>
    </w:p>
    <w:p w:rsidR="00F471AE" w:rsidRDefault="004524B1" w:rsidP="00947816">
      <w:pPr>
        <w:pStyle w:val="a5"/>
        <w:tabs>
          <w:tab w:val="left" w:pos="9355"/>
        </w:tabs>
        <w:spacing w:after="0"/>
        <w:ind w:left="0" w:firstLine="454"/>
        <w:jc w:val="center"/>
        <w:rPr>
          <w:b/>
          <w:sz w:val="28"/>
          <w:szCs w:val="28"/>
          <w:lang w:val="kk-KZ"/>
        </w:rPr>
      </w:pPr>
      <w:r w:rsidRPr="004524B1">
        <w:rPr>
          <w:b/>
          <w:sz w:val="28"/>
          <w:szCs w:val="28"/>
          <w:lang w:val="kk-KZ"/>
        </w:rPr>
        <w:lastRenderedPageBreak/>
        <w:t xml:space="preserve">ТІРІ НЕМЕСЕ ИНАКТИВТЕНДІРІЛГЕН МИКРООРГАНИЗМДЕР  БИОМАССАСЫН ПАЙДАЛАНУҒА НЕГІЗДЕЛГЕН ӨНДІРІС. </w:t>
      </w:r>
    </w:p>
    <w:p w:rsidR="00F471AE" w:rsidRDefault="00F471AE" w:rsidP="00947816">
      <w:pPr>
        <w:pStyle w:val="a5"/>
        <w:tabs>
          <w:tab w:val="left" w:pos="9355"/>
        </w:tabs>
        <w:spacing w:after="0"/>
        <w:ind w:left="0" w:firstLine="454"/>
        <w:jc w:val="center"/>
        <w:rPr>
          <w:b/>
          <w:sz w:val="28"/>
          <w:szCs w:val="28"/>
          <w:lang w:val="kk-KZ"/>
        </w:rPr>
      </w:pPr>
    </w:p>
    <w:p w:rsidR="00F471AE" w:rsidRPr="00F471AE" w:rsidRDefault="00F471AE" w:rsidP="00F471AE">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471AE">
        <w:rPr>
          <w:rFonts w:ascii="Times New Roman" w:hAnsi="Times New Roman" w:cs="Times New Roman"/>
          <w:sz w:val="28"/>
          <w:szCs w:val="28"/>
          <w:lang w:val="kk-KZ"/>
        </w:rPr>
        <w:t xml:space="preserve">Биотехнологиялық өндірістің технологиялық процесінде бір – бірімен байланысқан технологиялық операциялардың ағымы, шикізат материалын өңдеуден бастап, дайын өнімді бөліп алуға дейін қарастырылған. Қазіргі заманғы биотехнологиялық өндірістерде әр түрлі биопрепараттар өндірілуде және олардың әр қайсысының өзіне тән технологиясы құрылған. </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Бірақ барлық өндірісітерде микроорганизмдердің өмір сүруіне негізделген и жалпы сатылары бірдей. </w:t>
      </w:r>
    </w:p>
    <w:p w:rsidR="00F471AE" w:rsidRPr="00F471AE" w:rsidRDefault="00F471AE" w:rsidP="00F471AE">
      <w:pPr>
        <w:spacing w:after="0" w:line="240" w:lineRule="auto"/>
        <w:ind w:firstLine="18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Сондықтан биотехнологиялық синтездің принципиалды технологиялық сызба- нұсқасы қарастырылған. Барлық биотехнологиялық өндірістердің сатысында жалпы және міндетті түрде жүретін процестер көрсетілген.   Биотехнологиялық процестің негізгі сатылары болып саналатындар:</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1/ егіс материалын алу;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2/ шикізатты дайындау;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3/ қоректік ортаны дайындау;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4/ ауаны зарарсыздандару және дайындау;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5/ микроорганизмдерді беттік және түптік культивирлеу;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6/ дайын өнімді бөліп алу;</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7/ ағын су мен газ қалдықтарын тазарту.</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Микробиологиялық өндіріс зауыттарында жоғарыда келтірілген технологиялық процестің сатылары арнаулы цехтарда және бөлімдерде жүргізіледі. Шикізатты дайындауда құрамында көміртегі бар материалдар мен шикізаттар, минералды тұздар, қоректік ортаны дайындау сатысына келіп түседі. Қоректік ортаның бір бөлігі егіс материалды дайындау үшін инокуляторға жіберіледі, ал қалған бөлігі микробиологиялық процестің негізгі аппараты – ферментерге жіберіледі. Зарарсызданып дайындаған ауа мен егіс материалы фенрментация сатысына келіп түседі, осы жерде аэрациялау мен араластырудың нәтижесінде микроорганизмдердің қарқынды өсуі  мен көбеюі жүреді. Содансоң культуралды сұйықтықтан биомассаны бөліп алу сатысына келіп түседі, культуралды сұйықтық биомассаға бөлінуге және өңделген культуралды сұйықтыққа бөлінуге жіберіледі. өндірістерде культуралды сұйықтан биомассаны бөліп алмай – ақ ферментерден тікелей соңғы дайын өнімді бөліп алу сатысына да жіберіледі.</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Биомассаны бөліп алғаннан кейін, соңғы дайын өнімді бөліп алу сатысында, дайын өнімнің қай жерде екеніне байланысты биомассаның өзі немесе культуралды сұйықтықтың өзі жіберіледі. </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Әрбір микробиологиялық өндірістің өзіне тән ерекшеліктері болады. Технологиялық процесс әрбір сатыларда іс жүзінде кездесіп отырады. Шикізат көзіне байланысты кез келген өндіріс сатыларында өзінің сызба – нұсқасы, шикізаты өңдеу мен тасымалдау сияқты және тағы басқалар да болады.</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Микроорганизм- продуцентінің физиологиялық ерекшелігіне қарай микроорганизмді культивирлеуге қолайлы жағдай таңдалады.</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lastRenderedPageBreak/>
        <w:t>Әр түрлі биотехнологиялық өндірісте технологиялық сызба- нұсқалардың «соңғы» сатысында, демек соңғы өнімді бөліп алу сатысында үлкен айырмашылықтар бар. Микробиологиялық синтездегі дайын өнім микроорганизмнің массасы болып саналады, соңғы өнімді бөліп алу сатысы айтарлықтай қарапайым, биомассаны концентрлеу мен кептіру арқылы жүргізіледі.</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Егерде соңғы өнім – метоболит болса, өмір сүргіш микроорганизмдердің өнімі жасуша ішінде немесе культуралды сұйықтықта болады, онда соңғы өнімді бөліп лау сатысы бірнеше есе күрделі операциялардан жүреді. Бірақ бұл ерекшеліктер биотехнологиялық өндірістің жалпы технологиялық процесінің сызба – нұсқасын өзгертпейді. </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Микробиологиялық синтездің нәтижелі болуы, технологиялық сызба – нұсқаның әрбір сатысының жеке- жеке қарастырылуына және жұмыстың нәтижелі жүргізілуіне байланысты.    </w:t>
      </w:r>
    </w:p>
    <w:p w:rsidR="00F471AE" w:rsidRPr="00F471AE" w:rsidRDefault="00F471AE" w:rsidP="00F471AE">
      <w:pPr>
        <w:spacing w:after="0" w:line="240" w:lineRule="auto"/>
        <w:ind w:firstLine="709"/>
        <w:jc w:val="both"/>
        <w:rPr>
          <w:rFonts w:ascii="Times New Roman" w:hAnsi="Times New Roman" w:cs="Times New Roman"/>
          <w:sz w:val="28"/>
          <w:szCs w:val="28"/>
          <w:lang w:val="kk-KZ"/>
        </w:rPr>
      </w:pPr>
    </w:p>
    <w:p w:rsidR="00F471AE" w:rsidRPr="00F471AE" w:rsidRDefault="00F471AE" w:rsidP="00F471AE">
      <w:pPr>
        <w:tabs>
          <w:tab w:val="left" w:pos="7650"/>
        </w:tabs>
        <w:spacing w:after="0" w:line="240" w:lineRule="auto"/>
        <w:jc w:val="both"/>
        <w:rPr>
          <w:rFonts w:ascii="Times New Roman" w:hAnsi="Times New Roman" w:cs="Times New Roman"/>
          <w:b/>
          <w:sz w:val="28"/>
          <w:szCs w:val="28"/>
          <w:lang w:val="kk-KZ"/>
        </w:rPr>
      </w:pPr>
      <w:r w:rsidRPr="00F471AE">
        <w:rPr>
          <w:rFonts w:ascii="Times New Roman" w:hAnsi="Times New Roman" w:cs="Times New Roman"/>
          <w:sz w:val="28"/>
          <w:szCs w:val="28"/>
          <w:lang w:val="kk-KZ"/>
        </w:rPr>
        <w:t xml:space="preserve">     </w:t>
      </w:r>
      <w:r w:rsidRPr="00F471AE">
        <w:rPr>
          <w:rFonts w:ascii="Times New Roman" w:hAnsi="Times New Roman" w:cs="Times New Roman"/>
          <w:b/>
          <w:sz w:val="28"/>
          <w:szCs w:val="28"/>
          <w:lang w:val="kk-KZ"/>
        </w:rPr>
        <w:t xml:space="preserve">  Биотехнологиялық синтездегі микроағзалардың маңызы</w:t>
      </w:r>
      <w:r>
        <w:rPr>
          <w:rFonts w:ascii="Times New Roman" w:hAnsi="Times New Roman" w:cs="Times New Roman"/>
          <w:b/>
          <w:sz w:val="28"/>
          <w:szCs w:val="28"/>
          <w:lang w:val="kk-KZ"/>
        </w:rPr>
        <w:t>.</w:t>
      </w:r>
      <w:r w:rsidRPr="00F471AE">
        <w:rPr>
          <w:rFonts w:ascii="Times New Roman" w:hAnsi="Times New Roman" w:cs="Times New Roman"/>
          <w:b/>
          <w:sz w:val="28"/>
          <w:szCs w:val="28"/>
          <w:lang w:val="kk-KZ"/>
        </w:rPr>
        <w:t xml:space="preserve">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Өндірістік    биотехнологиялық     синтез     және   биологиялық   техноло-гия    ертеректен   белгілі      маңызды      мәселелердің    бір     аумағы   болып табылады.     Микроорганизмдердің    көмегімен    адам    баласына     қажетті бағалы    өнімдерді      биотехнологиялық     синтез        технологиясымен ала-ды.      Адам          баласы        микроорганизмдердідің      әр    түрін  бұрыннан қолданып    келе      жатқан,      шарап          ашытуда,    сыра    қайнатуда,  нан пісіруде,  спирт       ашытуда     сүт   қышқылы     өнімін    алуда    қолданған.</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Қазіргі      кезде       спирт      мол        мөлшерде        техникалық     мақсат-тарда     және       халық       шаруашылығында     қолданылады,       атап    айт-қанда      синтетикалық          каучук         өндіруде,          фотопленка        және қағаз        өндірісінде,     күрделі        эфир      өндірісінде,     шарап   өндірісін-де,    медицинада,       парфюмерия       өндірісінде       және      көптеген  басқа өндіріс       салаларында     да     қолданыдады.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Өндірісте       микроорганизмдерді        культивирлеудің       бірқатар     ар-тықшылығы    бар.    Микроорганизмдердің     көмегімен    өндірістік     масш-табта         антибиотик,      ақуыз,        витамин,       фермент       және        тағы басқалар     алынады.        Биотехнологиялық       синтездеумен        химиядық жолмен       ала       алмаға     күрделі       және     қымбат     өнімдер   алынады.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Микроорганимдерді     арзан,   оңай    табылатын         (өндіріс     қалдықтары)  ауыл         шаруашылық         қалдықтарында       өсіруге      болады.     Биотех-нологиялық       синтезден         алынған            өнімдер      азықтық         ақуыз, амин          қышқылы,            ферменттер,        жануарлар     мен       құстардың қоректенетін       өнімдерін       үнемдейді.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Биотехнология       деп   тірі   организмдерді           және      биологиялық жүйелермен       процестерді      адамның    мақсатына      сай    өндірісте   қол-дануды        түсіндіреді.       Биотехнология     терминінең     өзінен      тіршілік  заңдылықтарының         индустриялы     өндіріспен        үйлесетінін   байқауға болады.    Биотехнология        екі     жақты:   ғылыми     және    өндірістік    са-лаларды    жүйелі        түрде      біріктіреді.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lastRenderedPageBreak/>
        <w:t xml:space="preserve">      Қазіргі       биотехнология        адамның     практикалық   әрекетінің     бар-лық        жақтарына          үлкен     әсер    етеді.    Қазіргі       кезде  оның      кө-мегімен    10-нан   аса      бағалы      биологиялық     активті       заттар-гормон-дар,        ферменттер,        витаминдер,       антибиотиктер,       кейбір        дәрі-дәрмектер       алынады.         Биотехнология      жетістіктері     ең       алдымен оның   іргелі     ғалымдары   мен  тығыз    байланысының    арқасында    пайда болды,   осының    нәтижесінде   биотехнологияның    жаңа    салалары     мен әдістері-генетиканың,    клеткалық       және           ақуыздық      инженериясы,  энзимология         инженериясы,       жануарлар,         өсімдіктер     және    бак-териялар      жасушасының          культурасын         көбейту       және        жасу-шаларды        біріктіру      әдісі        кеңінен      қанат     жаюда.</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Өсімдікті        жәндіктерден      қорғайтын        микробиологиялық  препарат</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тардың       арқасында,       ауыл       шаруашылық       өнімінің өнімділігін       жоғарылатуға     мүмкіндік        жасайды.      Ауыл          шаруа-шылық,       тамақ,       сүт,        медицина,        жеңіл       және     химия     өнді-рісінде,      қара            және      түсті       металлургияда,        машина   жасауда және      көптеген        халық     шаруашылығының          басқа      да      салала-рында        биотехнология           өнімдерін        тұтыну            жыл          сайын өсуде.      Жаңа       жүз         жылдықта       ғылыми     жаңалықтардың    жаңа-руының        арқасында    биотехнология        қарқынды    дамуда.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w:t>
      </w:r>
      <w:r w:rsidRPr="00F471AE">
        <w:rPr>
          <w:rFonts w:ascii="Times New Roman" w:hAnsi="Times New Roman" w:cs="Times New Roman"/>
          <w:b/>
          <w:sz w:val="28"/>
          <w:szCs w:val="28"/>
          <w:lang w:val="kk-KZ"/>
        </w:rPr>
        <w:t>Биотехнологиялық процестердің өнімдері</w:t>
      </w:r>
      <w:r>
        <w:rPr>
          <w:rFonts w:ascii="Times New Roman" w:hAnsi="Times New Roman" w:cs="Times New Roman"/>
          <w:b/>
          <w:sz w:val="28"/>
          <w:szCs w:val="28"/>
          <w:lang w:val="kk-KZ"/>
        </w:rPr>
        <w:t>.</w:t>
      </w:r>
      <w:r w:rsidRPr="00F471AE">
        <w:rPr>
          <w:rFonts w:ascii="Times New Roman" w:hAnsi="Times New Roman" w:cs="Times New Roman"/>
          <w:sz w:val="28"/>
          <w:szCs w:val="28"/>
          <w:lang w:val="kk-KZ"/>
        </w:rPr>
        <w:t xml:space="preserve">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Өндірістің        әртүрлі       өнімін      өндіру           үшін          биологиялық процестерді          және     тірі       организмдерді     қолданып   тірі         заттың көмегімен       өндіру      өндірісін         биотехнология        дейді.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Микроорганизнің        қабілетін,       жасуша        ұлпасын        және         оның бөлшектерін            өнеркәсіпте       қолдану          мақсатында          биохимия-ны,     микробиологияны    және     инженерлік    ғылымды    біріктіріп      қол-дануды – биотехнология    дейді.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Сонымен   табиғатта микроорганизм    көмегімен     заттардың       күрделі айналымы    жүріп     жатады.   Микроорганизмдер        тіршілігінің    ең     бір  айқын     байқалатын     жері     ашыту    процесі    микробиология     өнеркәсі-бінің    негізгі    мақсаты     халық    шаруашылығын     мал    азықтық    ақуыз, ферменттер,     антибиотиктер,    витаминдер    амин     қышқылдары,        бак-териялы     тыңайтқыштар      өсімдіктерді      қорғауға    қажетті   препараттар және   басқа   да   микробтық     өнімдермен     қамтамасыз     ету.  Айта   кете-тін    жайт    кейбір    заттардың    мысалы     В12-витамині   ферменттер, амин-қышқылдары    тек    қана   микробиологиялық    жолмен    алады.    Ал     бұл заттарды     рационға       қосса      малдан,        құстан     қосымша      көптеген өнім    алуға    болады.    Сонымен    бірге    микроорганизмде     адам,      жан-уарлар      мен      өсімдіктер     тіршілігіне     зиянды  әсер    ететін    де мәлім.       Қазіргі     кезде   олармен    күресу    шаралары    белгіленіп      отыр,   бұларға қарсы   басқа    микробтармен       алынатын       антибиотиктерді   емдік   вак-цинаға,    сары      сулардың    (сывортка)     қолдану    жақсы   нәтиже    беріп отыр.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lastRenderedPageBreak/>
        <w:t xml:space="preserve">      Микроорганизмдердің     табиғатта   өтіп   жатқан   көптеген   өзгерістерге тікелей    байланысты.   Олардың     белсенді     әрекетінің     әсерінен       жан-уарлар    мен    өсімдіктердің     күрделі    органикалық    заттарға   бай      қал-дықтарға       айналады,     қайтадан    табиғаттағы    заттар   айналымына  ене-ді.   Топырақты   азотқа    байытуда   ондағы    азот      сіңіруші      микроорга-низмдердің     атқаратын    қызметі     көп.   Себебі    атмосферадағы   азоттың топыраққа      оралуы,     тек   осы   микроорганизмдер    тіршілігіне       байла-нысты.   Ауыл   шаруашылығының    шешуші   салаларының    бірі – мал   ша-руашылығында    микроорганизмдер    жиі    қолданылады.    Малға     қажетті шырынды,     жемшөпті,         яғни      сүрлемді        етіп        дайындау    толық осы    микроорганизмдер        әрекетіне        негізделген.        Көптеген  микро-организмдер     ертеден       тамақ  өнеркәсібінде    және         тұрмыста   қолданылады.   Мысалы:    ашытқының       көмегімен      спирт,       шараптың  бірнеше    түрлерін,   сыраны,    нанды    ашытып      жасайды.  Сүт  қышқылы бактериялары     айран,      сүзбе,       қаймақ,       түрлі         сырлар,      ірімшік жасауда,        көкөніс          ашытуға       пайдаланылады.    Сондай-ақ     ашыт-қылар       қымыз,        квас         дайындауда      да     кеңінен       қолданылады. Зығыр       талшықтарын      ылғалдап       айыру,       өнеркәсіптік        жолмен сірке      суын,       ацетон,     бутил    спиртін           алу        микроорганизмдер қасиетіне     негізделген.</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Түрлі         фермент,   антибиотиктер,     амин        қышқылдарын,     вита-миндер          өндіруде    де    микроорганизмдер      үлкен      үлес        қосады. Соңғы    жылдары       микроорганизмдер         қа</w:t>
      </w:r>
      <w:r w:rsidRPr="00F471AE">
        <w:rPr>
          <w:rFonts w:ascii="Times New Roman" w:hAnsi="Times New Roman" w:cs="Times New Roman"/>
          <w:sz w:val="28"/>
          <w:szCs w:val="28"/>
          <w:lang w:val="kk-KZ"/>
        </w:rPr>
        <w:tab/>
        <w:t>зба        байлықтарды   іздес-тіруде     геология      саласында     да    қолданып   жүр.        Қазір      олардың тау       жыныстарын,        қазба         байлықтарын           бүлдіре    алатын   қа-сиеті   анықталды.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Қазір   ғалымдарымыз    бүкіл    микробтардың     10-15℅    анықтады. Ал қалғандарын    тауып,    олардың   пайдалы    жақтарын   адам    баласы  игілі-гіне    кеңінен    қолдану,    зиянды     түрлерімен    тиімді       күресу -  биотех-нология     ғылымының    бүгінгі   алдына қ    ойған   мақсаты.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Микроағзаларды           пайдаланатын    өндірістер        микробиологиялық өнімдермен     қатар,     микробиологиялық     емес   өнімдерді   де  шығарады. Микробиологиялық     өнімдер    шығаруда    өндірістің     мақсаттық        өнімі    микробтық    синтездің      нәтижесінде         алынады,     ал,       микро-биологиялық       емес       өнімдер        шығаруда,       микробиологиялық про-цестер      жануарлардан           немесе           өсімдіктерден       алынған   өнім-дерді        дайындауда       қолданылады. </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Өнеркәсіптік     маңызы    бар    микробтық    синтездің   өнімдерін    басты 3  категорияға    бөледі: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1) микробтық жасушалар;</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2) үлкен молекулалы заттар-ферменттер, вакциналардың құрамдық бөлшектері, инсектицидтер;</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3) кіші молекулалы заттар екі топқа бөлінеді;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а)  алғашқы метоболиттер (өсуге керекті компоненттер);</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в)  екінші реттік метоболиттер (өсуге қажетті емес компоненттер).</w:t>
      </w:r>
    </w:p>
    <w:p w:rsidR="00F471AE" w:rsidRPr="00F471AE" w:rsidRDefault="00F471AE" w:rsidP="00F471AE">
      <w:pPr>
        <w:spacing w:after="0" w:line="240" w:lineRule="auto"/>
        <w:ind w:firstLine="360"/>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lastRenderedPageBreak/>
        <w:t>1) Ауылшаруашылығынан  алынатын    шикізаттарды   қайта      өңдеумен айналысатын тамақ және ашыту өндірістері.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2)  Негізгі технологиялық сатысы    микроағзаларды    культуралау   болып табылатын    өндірістер. Осыған     байланысты     олар      микробиологиялық өнеркәсіпке жатқызылады.    Биотехнологиялық     белгілері   бойынша    олар   екі топшаға бөлінеді: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а)  Органикалық           қышқылдар,      спирттер,        микробтық  биомасса өндіретін көп тоннажды өндірістер,       олардың        ерекшеліктері - қоректік орталарды    қант, спирт, мұнай      көмірсутектері  сияқты   компоненттерінің концентрациясы   көптеген   микроағзалардың    өсуін    қиындататын   терең-детіліп   (яғни    суспензиялық)  өсіруді   пайдалану, кей жағдайда аэрацияны қажет    етпейтін    анаэробтарды     пайдалану      және т.с.с.       Қондырғының      сиымдылығы-10000      литр    шамасында. Негізгі өнімдері-тұтынуға арналған және төмен мамандандырылған боладв. Осының барлығы процестерді    бөтен    микрофлорадан   қорғауға       жоғары      талаптар  қой-мауға   мүмкіндік    береді.    Нәтижесінде,   көп   мөлшердегі   сұйықтықты сенімді    етіп    залалсыздандыру ,     ауаны      терең       деңгейде      тазалау, құрал-жабдықтарды      залалсыздандыру    және   герметизациялау    сияқты мәселелер   тумайды.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б)  Терең    микробиологиялық    синтездің    аз     тоннажды     өндірістері. Бұл    өндірістерде     бактериялық   препараттар   және    жоғары         физио-логиялық активтілігі     бар,    құрылымы      күрделі    заттар       (витаминдер, ферменттер)    алынады,     тереңдетіліп    өсіру,   сенімді з     алласыздандыру мен   герметизация      пайдаланылады.    Соңғы    өнімді     бөліп    алу    және тазалау    бірқатар    күрделі      операцияларды      қамтиды.      Қондырғының сиымдылығы   100-1000   литр   шамасында    болады.    Негізгі        өнімдері жоғары    мамандандырылған,       медицина    және  фармацевтикалық  өнер-кәсіп    үшін,    соның    ішінде   генетикалық    манипуляциялар    үшін    дай-ындалады.    Технологиялық     процесті    жақсы    үргізудің   негізгі   шарты болып   жоғары   өнімді   өнеркәсіптік    штамм-продуцентті    таңдау  немесе алу   және   оны   активті   жағдайда   ұстау   болып      табылады.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Екінші    маңызды   шарт,   бұл – биомассаның    немесе  мақсаттық    өнімнің максимальды   жиналуын   қамтамасыз   ететін     қоректік  орталарды  таңдап алу.    Қоректік    орталардың   арзан,   дефицит    емес    және  алынуы    оңай шикізаттан    болғаны   дұрыс.</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Жануарлар    жасушаларын   өсіру    үшін   күрделі     құрамдығы      қоректік орталар    пайдаланылады.   Олар   жоғары   сапалы   және    қымбат      шикі-заттан    (амин     қышқылдары,   тұздар,   өсу    факторлары)  құрастырылады.  Соңғы      кездерде    жасушалар   культуралары    үшін    казейн,   ашытқы, ет және    қанның   гидролизаттарыннан     жасалған     қоректік      орталардың түрлері    шығарыла   бастады.      Көп       мөлшердегі        активті     штамм- продуценттерді      ферментаторларда        ( ферменттер,      культиватор) өсі-реді.   Жануарлар       жасушаларының      культурасын         алуға    арналған ферментаторлардың          көлемі        қазірше    3   куб   метрден       аспайды. </w:t>
      </w:r>
      <w:r w:rsidRPr="00F471AE">
        <w:rPr>
          <w:rFonts w:ascii="Times New Roman" w:hAnsi="Times New Roman" w:cs="Times New Roman"/>
          <w:sz w:val="28"/>
          <w:szCs w:val="28"/>
          <w:lang w:val="kk-KZ"/>
        </w:rPr>
        <w:lastRenderedPageBreak/>
        <w:t>Ферментаторлардағы     процестер    бағдарламалық   басқарудағы    автомат-тық    режимде   жүргізіледі.</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Кейде   ферментаторларда   суспензиялық    (тереңдетілген)  культивирлеуден басқа,   тығыз   қоректік   орталарда   беттік    (поверхностное)   культивирлеу (бактериялар,    саңырауқұлақтар)     немесе    сұйық  моноқабатта     (жануар-лар    жасушалары)    культивирлеу    пайдаланылады.   Соңғы   әдіс  роллерлі (айналушы)    қондырғыларда     іске    асырылады.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Микроағзалар        биомассасы      немесе        жануарлар         культурасы алынғаннан      кейін         арнайы      өңделеді.      Бұл        өңдеуде      мына процестер      пайдаланылады: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а)  биомассаны         концентрациялау        (қоюлату,       тығыздату) және одан      сұйық     (суспензиялар,      пасталар)     немесе         құрғақ       өнім дайындау.     Концентрациялау,    сепарация    және        центрифугалау арқы-лы  іске   асады;</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ә)   биомассаны       кептірі:    бұл процес мұздатылған күйден лиофильдік әдіспен   немесе     жылы ауа ағымында       тозаңдату       арқылы   жүргізіледі (арнайы        лиофильдік         аппараттар       және         тозаңдатушы    құрғат-қыштар бар);</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 xml:space="preserve">       б)   биомасса         бөлінгеннен     кейін        центрифугатты    жинау  және одан   мақсаттық    өнімді   бөліп   алу  (мысалы,    антигендер,       токсиндер, инсулиндер   және    т.б.)</w:t>
      </w:r>
    </w:p>
    <w:p w:rsidR="00F471AE" w:rsidRPr="00F471AE" w:rsidRDefault="00F471AE" w:rsidP="00F471AE">
      <w:pPr>
        <w:spacing w:after="0" w:line="240" w:lineRule="auto"/>
        <w:jc w:val="both"/>
        <w:rPr>
          <w:rFonts w:ascii="Times New Roman" w:hAnsi="Times New Roman" w:cs="Times New Roman"/>
          <w:sz w:val="28"/>
          <w:szCs w:val="28"/>
          <w:lang w:val="kk-KZ"/>
        </w:rPr>
      </w:pPr>
      <w:r w:rsidRPr="00F471AE">
        <w:rPr>
          <w:rFonts w:ascii="Times New Roman" w:hAnsi="Times New Roman" w:cs="Times New Roman"/>
          <w:sz w:val="28"/>
          <w:szCs w:val="28"/>
          <w:lang w:val="kk-KZ"/>
        </w:rPr>
        <w:t>биомассадан   және    центрифугаттан    (культуралды сұйықтықтан)   активті субстанцияны       (витамин,     амин    қышқылы,    антиген,     антидене, фер-мент   және  т.б.)    бөліп   алу    қажет    болған   жағдайларда       тазалаудың физикалық       немесе         физико-химиялық         әдістері     пайдаланылады. Бұл     әдістерді          таңдау      бөліп      алынушы    заттың         қасиеттеріне сәйкес    жасалады.    Физикалық    әдістердің    ішінде    алғашқы кезеңдерде сепарациялау,    центрифугалау   (ультрацентрифугалау),   ал   физико-химия-лық    әдәстерден - нейтралды     тұздармен,   спиртпен,    ацетонмен шөктіру, ултрафильтрация,     хромотаграфия,    электрофорез   әдістері    жиі қолданы-лады.   Бөліп   алу     және          тазалау         әдістері,    негізінен    көп сатылы болып    келеді. Алынып   жатқан   өнімнің   тазалығы   оның    ішіндегі    қал-дық    заттардың    үлесімен   сипатталады   және   тазалау   коэффициентімен бағаланады.    Бұл   көрсеткінің    тазаланған   өнімдегі   активті       бірліктер санының     1  кг   ақуыз    немесе  азотқа    шаққандағы  мөлшерінің        таза-ланбаған     өнімдегі     үлестік   активтілікке   қатынасы     болып   табылады. Қалдық     заттарға    ақуыздар,   полисахаридтер     және    олардың   кешенді құрылымдары,    нуклеин     қышқылдары,     тұздар    және      басқа      төмен молекулалы       заттар      кіреді.    Олар       алынып     жатқан      препараттар    үшін    тек    пайдалы   ғана   болып   қоймай,   кейде    ағзаға   пайдаланғанда, жағымсыз     жанама    реакциялар   туғызады.    Сол    себепті       биотехно-логиялық    әдістердің     негізгі   мақсатына    құрамында     аса       жоғары деңгейде    тазаланған      активті    субстанциясы     бар   препараттар алынып жатыр.</w:t>
      </w:r>
    </w:p>
    <w:p w:rsidR="00F471AE" w:rsidRDefault="00F471AE" w:rsidP="00F471AE">
      <w:pPr>
        <w:pStyle w:val="a5"/>
        <w:tabs>
          <w:tab w:val="left" w:pos="9355"/>
        </w:tabs>
        <w:spacing w:after="0"/>
        <w:ind w:left="0" w:firstLine="454"/>
        <w:jc w:val="center"/>
        <w:rPr>
          <w:b/>
          <w:sz w:val="28"/>
          <w:szCs w:val="28"/>
          <w:lang w:val="kk-KZ"/>
        </w:rPr>
      </w:pPr>
    </w:p>
    <w:p w:rsidR="00B116C4" w:rsidRDefault="004524B1" w:rsidP="00F471AE">
      <w:pPr>
        <w:pStyle w:val="a5"/>
        <w:tabs>
          <w:tab w:val="left" w:pos="9355"/>
        </w:tabs>
        <w:spacing w:after="0"/>
        <w:ind w:left="0" w:firstLine="454"/>
        <w:jc w:val="center"/>
        <w:rPr>
          <w:b/>
          <w:sz w:val="28"/>
          <w:szCs w:val="28"/>
          <w:lang w:val="kk-KZ"/>
        </w:rPr>
      </w:pPr>
      <w:r w:rsidRPr="004524B1">
        <w:rPr>
          <w:b/>
          <w:sz w:val="28"/>
          <w:szCs w:val="28"/>
          <w:lang w:val="kk-KZ"/>
        </w:rPr>
        <w:lastRenderedPageBreak/>
        <w:t>ПРОБИОТИКТЕР</w:t>
      </w:r>
      <w:r w:rsidR="00B116C4">
        <w:rPr>
          <w:b/>
          <w:sz w:val="28"/>
          <w:szCs w:val="28"/>
          <w:lang w:val="kk-KZ"/>
        </w:rPr>
        <w:t xml:space="preserve"> ӨНДІРІСІ</w:t>
      </w:r>
    </w:p>
    <w:p w:rsidR="004524B1" w:rsidRPr="003549C9" w:rsidRDefault="004524B1" w:rsidP="00F471AE">
      <w:pPr>
        <w:tabs>
          <w:tab w:val="left" w:pos="8647"/>
          <w:tab w:val="left" w:pos="9355"/>
        </w:tabs>
        <w:spacing w:after="0" w:line="240" w:lineRule="auto"/>
        <w:ind w:firstLine="454"/>
        <w:jc w:val="both"/>
        <w:rPr>
          <w:rFonts w:ascii="Times New Roman" w:hAnsi="Times New Roman" w:cs="Times New Roman"/>
          <w:sz w:val="28"/>
          <w:szCs w:val="28"/>
          <w:lang w:val="kk-KZ"/>
        </w:rPr>
      </w:pPr>
    </w:p>
    <w:p w:rsidR="004524B1" w:rsidRPr="003549C9" w:rsidRDefault="004524B1" w:rsidP="00F471AE">
      <w:pPr>
        <w:tabs>
          <w:tab w:val="left" w:pos="2618"/>
          <w:tab w:val="left" w:pos="9355"/>
        </w:tabs>
        <w:spacing w:after="0" w:line="240" w:lineRule="auto"/>
        <w:ind w:firstLine="426"/>
        <w:rPr>
          <w:rFonts w:ascii="Times New Roman" w:eastAsia="Times New Roman" w:hAnsi="Times New Roman" w:cs="Times New Roman"/>
          <w:b/>
          <w:bCs/>
          <w:kern w:val="36"/>
          <w:sz w:val="28"/>
          <w:szCs w:val="28"/>
          <w:lang w:val="kk-KZ"/>
        </w:rPr>
      </w:pPr>
      <w:r w:rsidRPr="003549C9">
        <w:rPr>
          <w:rFonts w:ascii="Times New Roman" w:eastAsia="Times New Roman" w:hAnsi="Times New Roman" w:cs="Times New Roman"/>
          <w:b/>
          <w:bCs/>
          <w:kern w:val="36"/>
          <w:sz w:val="28"/>
          <w:szCs w:val="28"/>
          <w:lang w:val="kk-KZ"/>
        </w:rPr>
        <w:t xml:space="preserve">Пробиотиктердің </w:t>
      </w:r>
      <w:r w:rsidRPr="003549C9">
        <w:rPr>
          <w:rFonts w:ascii="Times New Roman" w:eastAsia="Times New Roman" w:hAnsi="Times New Roman" w:cs="Times New Roman"/>
          <w:b/>
          <w:sz w:val="28"/>
          <w:szCs w:val="28"/>
          <w:lang w:val="kk-KZ"/>
        </w:rPr>
        <w:t>биологиялық пайдалы</w:t>
      </w:r>
      <w:r w:rsidRPr="003549C9">
        <w:rPr>
          <w:rFonts w:ascii="Times New Roman" w:eastAsia="Times New Roman" w:hAnsi="Times New Roman" w:cs="Times New Roman"/>
          <w:b/>
          <w:bCs/>
          <w:kern w:val="36"/>
          <w:sz w:val="28"/>
          <w:szCs w:val="28"/>
          <w:lang w:val="kk-KZ"/>
        </w:rPr>
        <w:t xml:space="preserve"> қасиеттері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b/>
          <w:i/>
          <w:iCs/>
          <w:sz w:val="28"/>
          <w:szCs w:val="28"/>
          <w:lang w:val="kk-KZ"/>
        </w:rPr>
        <w:t>Пробиотиктер</w:t>
      </w:r>
      <w:r w:rsidRPr="003549C9">
        <w:rPr>
          <w:rFonts w:ascii="Times New Roman" w:eastAsia="Times New Roman" w:hAnsi="Times New Roman" w:cs="Times New Roman"/>
          <w:i/>
          <w:iCs/>
          <w:sz w:val="28"/>
          <w:szCs w:val="28"/>
          <w:lang w:val="kk-KZ"/>
        </w:rPr>
        <w:t xml:space="preserve"> </w:t>
      </w:r>
      <w:r w:rsidRPr="003549C9">
        <w:rPr>
          <w:rFonts w:ascii="Times New Roman" w:eastAsia="Times New Roman" w:hAnsi="Times New Roman" w:cs="Times New Roman"/>
          <w:sz w:val="28"/>
          <w:szCs w:val="28"/>
          <w:lang w:val="kk-KZ"/>
        </w:rPr>
        <w:t>– бұл адамның тірі симбионтты-микроорганизмдерден құралған биопрепараттар, организмнің бұзылған микроэкологиясын қалпына келтіру қабілеттілігі бар. Ішке қабылдағанда олар ішек бөліктерінің кілегей қабатын колонизациялайды, биологиялық активті заттарды (БАЗ) өндіреді – органикалық қышқылдар, бактериоциндер мен басқа метаболиттер, патогенді және шартты-патогенді микроорганизмдер өсіп-көбейюін тежейді. Пробиотиктер тағы ішектің физиологиялық жағдайына жағымды әсер береді, детоксикациялық және иммунды модуляциялайтын әсері бар.</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xml:space="preserve">Дені сау адамдардың ішек, гениталий биотоптары немесе ауыз қуысының кілегей қабатын мекендейтін микрофлора (осы биотоптарда түрлі микроорганизмдер көп болады және бұл ішек, респираторлы және </w:t>
      </w:r>
      <w:r w:rsidRPr="003549C9">
        <w:rPr>
          <w:rFonts w:ascii="Times New Roman" w:eastAsia="Times New Roman" w:hAnsi="Times New Roman" w:cs="Times New Roman"/>
          <w:b/>
          <w:bCs/>
          <w:sz w:val="28"/>
          <w:szCs w:val="28"/>
          <w:lang w:val="kk-KZ"/>
        </w:rPr>
        <w:t>несеп шығару-</w:t>
      </w:r>
      <w:r w:rsidRPr="003549C9">
        <w:rPr>
          <w:rFonts w:ascii="Times New Roman" w:eastAsia="Times New Roman" w:hAnsi="Times New Roman" w:cs="Times New Roman"/>
          <w:sz w:val="28"/>
          <w:szCs w:val="28"/>
          <w:lang w:val="kk-KZ"/>
        </w:rPr>
        <w:t>жыныстық инфекция «қақпасы» болады) көбіне симбионтты микроорганизмдермен көрсетіледі – бұл эубиоз жағдайы.</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Әртүрлі ауруларда (инфекциялық, соматикалық және әсіресе симбионтты микрофлора мекендейтін ағзалар патологиясында) жоғарыда көрсетілген биотоптардың микроэкологиясы бұзылады, кездейсоқ немесе транзиторлы, соның ішінде шартты-патогенді микроорганизмдер қөбейіе басталады (протей, кандида, гемолитикалық стрептококк, алтын түсті стафилококк, лактоза негативті энтеробактериялар), ал симбионттар саны төмендейді – бұл дисбактериоз жағдайы. Дисбактериоз өздігімен ауруды ауырлатады немесе басқа аурулардың себепшісі болуы мүмкін.</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Эубиозды, бұзылған микроэкологияны қалпына келтіру үшін ең алдымен симбионтты микрофлораның популяциялық деңгейін және олар мекендейтін кілегей қабаттың морфофункциональды жағдайын қалпына келтіру тиісті. Пробиотиктерді ең алдымен микроэкологияға коррекция жасауына өнделіп қолданысқа ие болды.</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Пробиотик препараттары ретінде қолданатын симбионтты микроорганизмдерге бифидобактериялар, лактобациллалар, стрептококктар, қалыпты микрофлораның басқа да өкілдері жатады. Бұл В</w:t>
      </w:r>
      <w:r w:rsidRPr="003549C9">
        <w:rPr>
          <w:rFonts w:ascii="Times New Roman" w:eastAsia="Times New Roman" w:hAnsi="Times New Roman" w:cs="Times New Roman"/>
          <w:i/>
          <w:iCs/>
          <w:sz w:val="28"/>
          <w:szCs w:val="28"/>
          <w:lang w:val="kk-KZ"/>
        </w:rPr>
        <w:t>ifidobacterium bifidum, B.longum, B.breve, B.adolescentis, Lactobacillus acidophilus, Lb.lactis, Lb.plantarum, Lb. fermentum, Lb. casei, Lb.ramnosus, Streptococcus lactis, Str.cremoris, Bacillus subtilis</w:t>
      </w:r>
      <w:r w:rsidRPr="003549C9">
        <w:rPr>
          <w:rFonts w:ascii="Times New Roman" w:eastAsia="Times New Roman" w:hAnsi="Times New Roman" w:cs="Times New Roman"/>
          <w:sz w:val="28"/>
          <w:szCs w:val="28"/>
          <w:lang w:val="kk-KZ"/>
        </w:rPr>
        <w:t xml:space="preserve"> және т.б. Олар қышқыл ортаға, өт тұздарына төзімді, организмнің ішегін және басқа биотоптарының кілегей қабатын колонизациялайды. Ветеринарлы практикада пробиотиктер өндеуіне жоғары аталған микроорганизмдерге қоса </w:t>
      </w:r>
      <w:r w:rsidRPr="003549C9">
        <w:rPr>
          <w:rFonts w:ascii="Times New Roman" w:eastAsia="Times New Roman" w:hAnsi="Times New Roman" w:cs="Times New Roman"/>
          <w:i/>
          <w:iCs/>
          <w:sz w:val="28"/>
          <w:szCs w:val="28"/>
          <w:lang w:val="kk-KZ"/>
        </w:rPr>
        <w:t xml:space="preserve">Saccharomycеs cerevisiae, Candida pintolonesi, Aspergillus niger, Asp.oryzae </w:t>
      </w:r>
      <w:r w:rsidRPr="003549C9">
        <w:rPr>
          <w:rFonts w:ascii="Times New Roman" w:eastAsia="Times New Roman" w:hAnsi="Times New Roman" w:cs="Times New Roman"/>
          <w:sz w:val="28"/>
          <w:szCs w:val="28"/>
          <w:lang w:val="kk-KZ"/>
        </w:rPr>
        <w:t>қолданады. Пробиотиктер құрамына жиі бифидобактериялар мен лактобациллалар кіреді.</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xml:space="preserve">Бифидобактериялар </w:t>
      </w:r>
      <w:r w:rsidRPr="003549C9">
        <w:rPr>
          <w:rFonts w:ascii="Times New Roman" w:eastAsia="Times New Roman" w:hAnsi="Times New Roman" w:cs="Times New Roman"/>
          <w:bCs/>
          <w:sz w:val="28"/>
          <w:szCs w:val="28"/>
          <w:lang w:val="kk-KZ"/>
        </w:rPr>
        <w:t>облигатты</w:t>
      </w:r>
      <w:r w:rsidRPr="003549C9">
        <w:rPr>
          <w:rFonts w:ascii="Times New Roman" w:eastAsia="Times New Roman" w:hAnsi="Times New Roman" w:cs="Times New Roman"/>
          <w:sz w:val="28"/>
          <w:szCs w:val="28"/>
          <w:lang w:val="kk-KZ"/>
        </w:rPr>
        <w:t xml:space="preserve"> анаэробтар, тоқ ішектің және басқа биотоптардың кілегей қабатының беткейін колонизациялайды. Олар ішекте органикалық қышқылдар түзу және рН төмендету арқылы патогенді, шірткі және газ бөлетін микрофлора көбейюіне кедергі жасайды, метаболизм процестеріне қатысады (кесте 1).</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lastRenderedPageBreak/>
        <w:t>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Кесте </w:t>
      </w:r>
      <w:r w:rsidRPr="003549C9">
        <w:rPr>
          <w:rFonts w:ascii="Times New Roman" w:eastAsia="Times New Roman" w:hAnsi="Times New Roman" w:cs="Times New Roman"/>
          <w:sz w:val="28"/>
          <w:szCs w:val="28"/>
          <w:lang w:val="kk-KZ"/>
        </w:rPr>
        <w:t>1-</w:t>
      </w:r>
      <w:r w:rsidRPr="003549C9">
        <w:rPr>
          <w:rFonts w:ascii="Times New Roman" w:eastAsia="Times New Roman" w:hAnsi="Times New Roman" w:cs="Times New Roman"/>
          <w:sz w:val="28"/>
          <w:szCs w:val="28"/>
        </w:rPr>
        <w:t xml:space="preserve"> </w:t>
      </w:r>
      <w:r w:rsidRPr="003549C9">
        <w:rPr>
          <w:rFonts w:ascii="Times New Roman" w:eastAsia="Times New Roman" w:hAnsi="Times New Roman" w:cs="Times New Roman"/>
          <w:bCs/>
          <w:sz w:val="28"/>
          <w:szCs w:val="28"/>
        </w:rPr>
        <w:t>Бифидобактериялар түзетін биологиялық активті қосылыстар</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98"/>
        <w:gridCol w:w="3454"/>
        <w:gridCol w:w="2476"/>
      </w:tblGrid>
      <w:tr w:rsidR="004524B1" w:rsidRPr="003549C9" w:rsidTr="004524B1">
        <w:trPr>
          <w:tblCellSpacing w:w="15" w:type="dxa"/>
        </w:trPr>
        <w:tc>
          <w:tcPr>
            <w:tcW w:w="0" w:type="auto"/>
            <w:tcBorders>
              <w:top w:val="nil"/>
              <w:left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Клетка қабырғасының протеинді-полисахаридті комплексі </w:t>
            </w:r>
          </w:p>
        </w:tc>
        <w:tc>
          <w:tcPr>
            <w:tcW w:w="0" w:type="auto"/>
            <w:tcBorders>
              <w:top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Клеткадан тыс ферменттер (гидролазалар) </w:t>
            </w:r>
          </w:p>
        </w:tc>
        <w:tc>
          <w:tcPr>
            <w:tcW w:w="0" w:type="auto"/>
            <w:tcBorders>
              <w:top w:val="nil"/>
              <w:right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Органикалық қышқылдар </w:t>
            </w:r>
          </w:p>
        </w:tc>
      </w:tr>
      <w:tr w:rsidR="004524B1" w:rsidRPr="003549C9" w:rsidTr="004524B1">
        <w:trPr>
          <w:tblCellSpacing w:w="15" w:type="dxa"/>
        </w:trPr>
        <w:tc>
          <w:tcPr>
            <w:tcW w:w="0" w:type="auto"/>
            <w:tcBorders>
              <w:left w:val="nil"/>
              <w:bottom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Клеткалар, клеткадан тыс фер</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менттер мен протеиндер пролиферациясының қарқындылығы. Бейімделгіш және өсуін белсендіретін әсері. </w:t>
            </w:r>
          </w:p>
        </w:tc>
        <w:tc>
          <w:tcPr>
            <w:tcW w:w="0" w:type="auto"/>
            <w:tcBorders>
              <w:bottom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Төменгі молекулалы нутри</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енттерге дейін нәруыздар мен көмірсуларды гидр</w:t>
            </w:r>
            <w:r w:rsidRPr="003549C9">
              <w:rPr>
                <w:rFonts w:ascii="Times New Roman" w:eastAsia="Times New Roman" w:hAnsi="Times New Roman" w:cs="Times New Roman"/>
                <w:sz w:val="28"/>
                <w:szCs w:val="28"/>
              </w:rPr>
              <w:t>о</w:t>
            </w:r>
            <w:r w:rsidRPr="003549C9">
              <w:rPr>
                <w:rFonts w:ascii="Times New Roman" w:eastAsia="Times New Roman" w:hAnsi="Times New Roman" w:cs="Times New Roman"/>
                <w:sz w:val="28"/>
                <w:szCs w:val="28"/>
              </w:rPr>
              <w:t>лиз</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деу арқылы адам және жануарлар организміндегі қоректік зат</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тар метаболизміне қатысу </w:t>
            </w:r>
          </w:p>
        </w:tc>
        <w:tc>
          <w:tcPr>
            <w:tcW w:w="0" w:type="auto"/>
            <w:tcBorders>
              <w:bottom w:val="nil"/>
              <w:right w:val="nil"/>
            </w:tcBorders>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Патогенді және шар</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тты-патогенді микрофлораға де</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ген антагонистік белсенділігі </w:t>
            </w:r>
          </w:p>
        </w:tc>
      </w:tr>
    </w:tbl>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Лактобациллалар эпителий аймағы алдынғы қабатты колонизациялайды, олардың ішінде облигатты және факультативті анаэробтар, гомо- және гетероферментативті өкілдері бар. Лактобациллалар көптеген патогенді микр</w:t>
      </w:r>
      <w:r w:rsidRPr="003549C9">
        <w:rPr>
          <w:rFonts w:ascii="Times New Roman" w:eastAsia="Times New Roman" w:hAnsi="Times New Roman" w:cs="Times New Roman"/>
          <w:sz w:val="28"/>
          <w:szCs w:val="28"/>
        </w:rPr>
        <w:t>о</w:t>
      </w:r>
      <w:r w:rsidRPr="003549C9">
        <w:rPr>
          <w:rFonts w:ascii="Times New Roman" w:eastAsia="Times New Roman" w:hAnsi="Times New Roman" w:cs="Times New Roman"/>
          <w:sz w:val="28"/>
          <w:szCs w:val="28"/>
        </w:rPr>
        <w:t>орга</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низмдер, әсіресе бактериялардың (ішек және көкіріңді таяқшалар, алтын түсті стафилококк, шигеллалар, протей, клебсиеллалар, серрациялар, тырысқақ вибрионы және т.б.), </w:t>
      </w:r>
      <w:r w:rsidRPr="003549C9">
        <w:rPr>
          <w:rFonts w:ascii="Times New Roman" w:eastAsia="Times New Roman" w:hAnsi="Times New Roman" w:cs="Times New Roman"/>
          <w:i/>
          <w:iCs/>
          <w:sz w:val="28"/>
          <w:szCs w:val="28"/>
        </w:rPr>
        <w:t xml:space="preserve">Candida albicans </w:t>
      </w:r>
      <w:r w:rsidRPr="003549C9">
        <w:rPr>
          <w:rFonts w:ascii="Times New Roman" w:eastAsia="Times New Roman" w:hAnsi="Times New Roman" w:cs="Times New Roman"/>
          <w:sz w:val="28"/>
          <w:szCs w:val="28"/>
        </w:rPr>
        <w:t xml:space="preserve">саңырауқұлақтары және кейбір қарапайымдылар </w:t>
      </w:r>
      <w:r w:rsidRPr="003549C9">
        <w:rPr>
          <w:rFonts w:ascii="Times New Roman" w:eastAsia="Times New Roman" w:hAnsi="Times New Roman" w:cs="Times New Roman"/>
          <w:sz w:val="28"/>
          <w:szCs w:val="28"/>
          <w:lang w:val="kk-KZ"/>
        </w:rPr>
        <w:t xml:space="preserve"> </w:t>
      </w:r>
      <w:r w:rsidRPr="003549C9">
        <w:rPr>
          <w:rFonts w:ascii="Times New Roman" w:eastAsia="Times New Roman" w:hAnsi="Times New Roman" w:cs="Times New Roman"/>
          <w:sz w:val="28"/>
          <w:szCs w:val="28"/>
        </w:rPr>
        <w:t xml:space="preserve"> өсуін тежейтін түрлі қосылыстарды түзеді</w:t>
      </w:r>
      <w:r w:rsidRPr="003549C9">
        <w:rPr>
          <w:rFonts w:ascii="Times New Roman" w:eastAsia="Times New Roman" w:hAnsi="Times New Roman" w:cs="Times New Roman"/>
          <w:sz w:val="28"/>
          <w:szCs w:val="28"/>
          <w:lang w:val="kk-KZ"/>
        </w:rPr>
        <w:t xml:space="preserve"> [9]</w:t>
      </w:r>
      <w:r w:rsidRPr="003549C9">
        <w:rPr>
          <w:rFonts w:ascii="Times New Roman" w:eastAsia="Times New Roman" w:hAnsi="Times New Roman" w:cs="Times New Roman"/>
          <w:sz w:val="28"/>
          <w:szCs w:val="28"/>
        </w:rPr>
        <w:t>.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i/>
          <w:iCs/>
          <w:sz w:val="28"/>
          <w:szCs w:val="28"/>
        </w:rPr>
        <w:t>Пробиотиктерді қолдану мақсаты:</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ішек және басқа да ашық қуыстардың кілегей қабаттарының дисбактерио</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зына коррекция жасау;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ішек микрофлорасының метаболизм активтілігін күшейту арқылы организмнің алмасу процестерін реттеу;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иммунитетті модуляциялау әсері, жергілікті және жүйелі иммунитетке жағымды әсер көрсету, инфекцияға қарсы қорғанысты жоғарлату.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w:t>
      </w:r>
      <w:r w:rsidRPr="003549C9">
        <w:rPr>
          <w:rFonts w:ascii="Times New Roman" w:eastAsia="Times New Roman" w:hAnsi="Times New Roman" w:cs="Times New Roman"/>
          <w:i/>
          <w:iCs/>
          <w:sz w:val="28"/>
          <w:szCs w:val="28"/>
        </w:rPr>
        <w:t>Пробиотиктер келесі биологиялық пайдалы қасиеттермен сипатталады</w:t>
      </w:r>
      <w:r w:rsidRPr="003549C9">
        <w:rPr>
          <w:rFonts w:ascii="Times New Roman" w:eastAsia="Times New Roman" w:hAnsi="Times New Roman" w:cs="Times New Roman"/>
          <w:sz w:val="28"/>
          <w:szCs w:val="28"/>
        </w:rPr>
        <w:t>:</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шартты-патогенді микроорганизмдерге антагонизм қалыптастыруы бакт</w:t>
      </w:r>
      <w:r w:rsidRPr="003549C9">
        <w:rPr>
          <w:rFonts w:ascii="Times New Roman" w:eastAsia="Times New Roman" w:hAnsi="Times New Roman" w:cs="Times New Roman"/>
          <w:sz w:val="28"/>
          <w:szCs w:val="28"/>
        </w:rPr>
        <w:t>е</w:t>
      </w:r>
      <w:r w:rsidRPr="003549C9">
        <w:rPr>
          <w:rFonts w:ascii="Times New Roman" w:eastAsia="Times New Roman" w:hAnsi="Times New Roman" w:cs="Times New Roman"/>
          <w:sz w:val="28"/>
          <w:szCs w:val="28"/>
        </w:rPr>
        <w:t>рио</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циндер, сутегінің асыған тотығы өнімдеріне, органикалық қышқылдар па</w:t>
      </w:r>
      <w:r w:rsidRPr="003549C9">
        <w:rPr>
          <w:rFonts w:ascii="Times New Roman" w:eastAsia="Times New Roman" w:hAnsi="Times New Roman" w:cs="Times New Roman"/>
          <w:sz w:val="28"/>
          <w:szCs w:val="28"/>
        </w:rPr>
        <w:t>й</w:t>
      </w:r>
      <w:r w:rsidRPr="003549C9">
        <w:rPr>
          <w:rFonts w:ascii="Times New Roman" w:eastAsia="Times New Roman" w:hAnsi="Times New Roman" w:cs="Times New Roman"/>
          <w:sz w:val="28"/>
          <w:szCs w:val="28"/>
        </w:rPr>
        <w:t>да болуынан орта рН төмендеуіне, қоректік субстратқа конкуренция жа</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сауына байланысты;</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биотоптың кілегей қабатында мекендеген симбионтты микрофлора өсуін белсендіру арқылы колонизациялық резистентілікті немесе бөгде, соның ішінде шартты-патогенді микроорганизмдердің көбейюіне биотоптың төзімділігін күшейту;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жергілікті иммунитетті белсендіру, секреторлы иммуноглобулиндер секілді өнімдер бөлінуін күшейту;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ішекте ас қорытылу процесіне қатысу, улы метаболиттерді бейтараптау, сіңіру қабілеттілігі, холестеринді утилизация жасау, протео- және липолитикалық активтілігіне ие;</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витаминдер, амин қышқылдар, органикалық қышқылдар түзу, минеральды тұздар мен микроэлементтердің қосымша көздері болу;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lastRenderedPageBreak/>
        <w:t xml:space="preserve">- әр түрлі </w:t>
      </w:r>
      <w:r w:rsidRPr="003549C9">
        <w:rPr>
          <w:rFonts w:ascii="Times New Roman" w:eastAsia="Times New Roman" w:hAnsi="Times New Roman" w:cs="Times New Roman"/>
          <w:bCs/>
          <w:sz w:val="28"/>
          <w:szCs w:val="28"/>
        </w:rPr>
        <w:t>пробиотікті бактериялар</w:t>
      </w:r>
      <w:r w:rsidRPr="003549C9">
        <w:rPr>
          <w:rFonts w:ascii="Times New Roman" w:eastAsia="Times New Roman" w:hAnsi="Times New Roman" w:cs="Times New Roman"/>
          <w:sz w:val="28"/>
          <w:szCs w:val="28"/>
        </w:rPr>
        <w:t xml:space="preserve"> түрлі цитокиндер бөліп шығаруын белсендіретіні дәлелденді. Мысалы, </w:t>
      </w:r>
      <w:r w:rsidRPr="003549C9">
        <w:rPr>
          <w:rFonts w:ascii="Times New Roman" w:eastAsia="Times New Roman" w:hAnsi="Times New Roman" w:cs="Times New Roman"/>
          <w:i/>
          <w:iCs/>
          <w:sz w:val="28"/>
          <w:szCs w:val="28"/>
        </w:rPr>
        <w:t>S. thеrmophilus</w:t>
      </w:r>
      <w:r w:rsidRPr="003549C9">
        <w:rPr>
          <w:rFonts w:ascii="Times New Roman" w:eastAsia="Times New Roman" w:hAnsi="Times New Roman" w:cs="Times New Roman"/>
          <w:sz w:val="28"/>
          <w:szCs w:val="28"/>
        </w:rPr>
        <w:t xml:space="preserve"> және </w:t>
      </w:r>
      <w:r w:rsidRPr="003549C9">
        <w:rPr>
          <w:rFonts w:ascii="Times New Roman" w:eastAsia="Times New Roman" w:hAnsi="Times New Roman" w:cs="Times New Roman"/>
          <w:i/>
          <w:iCs/>
          <w:sz w:val="28"/>
          <w:szCs w:val="28"/>
        </w:rPr>
        <w:t>Leuconostoc spp</w:t>
      </w:r>
      <w:r w:rsidRPr="003549C9">
        <w:rPr>
          <w:rFonts w:ascii="Times New Roman" w:eastAsia="Times New Roman" w:hAnsi="Times New Roman" w:cs="Times New Roman"/>
          <w:sz w:val="28"/>
          <w:szCs w:val="28"/>
        </w:rPr>
        <w:t>. штам</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дары организмде Th1, IL-12, IFN типті цитокиндер бөлінуін белсендіреді;</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ішектің кілегей қабатына жоғары адгезивтілігі аса маңызды</w:t>
      </w:r>
      <w:r w:rsidRPr="003549C9">
        <w:rPr>
          <w:rFonts w:ascii="Times New Roman" w:eastAsia="Times New Roman" w:hAnsi="Times New Roman" w:cs="Times New Roman"/>
          <w:sz w:val="28"/>
          <w:szCs w:val="28"/>
          <w:lang w:val="kk-KZ"/>
        </w:rPr>
        <w:t xml:space="preserve"> [10]</w:t>
      </w:r>
      <w:r w:rsidRPr="003549C9">
        <w:rPr>
          <w:rFonts w:ascii="Times New Roman" w:eastAsia="Times New Roman" w:hAnsi="Times New Roman" w:cs="Times New Roman"/>
          <w:sz w:val="28"/>
          <w:szCs w:val="28"/>
        </w:rPr>
        <w:t>.</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Енгізген пробиотикті бактериялардың ішекті жылдам транзиторлы колон</w:t>
      </w:r>
      <w:r w:rsidRPr="003549C9">
        <w:rPr>
          <w:rFonts w:ascii="Times New Roman" w:eastAsia="Times New Roman" w:hAnsi="Times New Roman" w:cs="Times New Roman"/>
          <w:sz w:val="28"/>
          <w:szCs w:val="28"/>
        </w:rPr>
        <w:t>и</w:t>
      </w:r>
      <w:r w:rsidRPr="003549C9">
        <w:rPr>
          <w:rFonts w:ascii="Times New Roman" w:eastAsia="Times New Roman" w:hAnsi="Times New Roman" w:cs="Times New Roman"/>
          <w:sz w:val="28"/>
          <w:szCs w:val="28"/>
        </w:rPr>
        <w:t>зация</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лауы микрофлораның сандық және сапалық құрамын нормаға әкеледі және ішектің кілегей қабатының репаративтік процесін белсендіреді. Проби</w:t>
      </w:r>
      <w:r w:rsidRPr="003549C9">
        <w:rPr>
          <w:rFonts w:ascii="Times New Roman" w:eastAsia="Times New Roman" w:hAnsi="Times New Roman" w:cs="Times New Roman"/>
          <w:sz w:val="28"/>
          <w:szCs w:val="28"/>
        </w:rPr>
        <w:t>о</w:t>
      </w:r>
      <w:r w:rsidRPr="003549C9">
        <w:rPr>
          <w:rFonts w:ascii="Times New Roman" w:eastAsia="Times New Roman" w:hAnsi="Times New Roman" w:cs="Times New Roman"/>
          <w:sz w:val="28"/>
          <w:szCs w:val="28"/>
        </w:rPr>
        <w:t>тик препаратын қолданғаннан кейін ішекте тіршілік етуі (транзиторлы колон</w:t>
      </w:r>
      <w:r w:rsidRPr="003549C9">
        <w:rPr>
          <w:rFonts w:ascii="Times New Roman" w:eastAsia="Times New Roman" w:hAnsi="Times New Roman" w:cs="Times New Roman"/>
          <w:sz w:val="28"/>
          <w:szCs w:val="28"/>
        </w:rPr>
        <w:t>и</w:t>
      </w:r>
      <w:r w:rsidRPr="003549C9">
        <w:rPr>
          <w:rFonts w:ascii="Times New Roman" w:eastAsia="Times New Roman" w:hAnsi="Times New Roman" w:cs="Times New Roman"/>
          <w:sz w:val="28"/>
          <w:szCs w:val="28"/>
        </w:rPr>
        <w:t>зация) орташа 7-10 тәулікке созылады. Енгізген пробиотиктердің ішек жолд</w:t>
      </w:r>
      <w:r w:rsidRPr="003549C9">
        <w:rPr>
          <w:rFonts w:ascii="Times New Roman" w:eastAsia="Times New Roman" w:hAnsi="Times New Roman" w:cs="Times New Roman"/>
          <w:sz w:val="28"/>
          <w:szCs w:val="28"/>
        </w:rPr>
        <w:t>а</w:t>
      </w:r>
      <w:r w:rsidRPr="003549C9">
        <w:rPr>
          <w:rFonts w:ascii="Times New Roman" w:eastAsia="Times New Roman" w:hAnsi="Times New Roman" w:cs="Times New Roman"/>
          <w:sz w:val="28"/>
          <w:szCs w:val="28"/>
        </w:rPr>
        <w:t>рында сақталу мерзімі әртүрлі болуы өндірістік штамдардың селекциялық ерекшеліктері мен препараттың дәрілік формасына тығыз байланы</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сты. Проби</w:t>
      </w:r>
      <w:r w:rsidRPr="003549C9">
        <w:rPr>
          <w:rFonts w:ascii="Times New Roman" w:eastAsia="Times New Roman" w:hAnsi="Times New Roman" w:cs="Times New Roman"/>
          <w:sz w:val="28"/>
          <w:szCs w:val="28"/>
        </w:rPr>
        <w:t>о</w:t>
      </w:r>
      <w:r w:rsidRPr="003549C9">
        <w:rPr>
          <w:rFonts w:ascii="Times New Roman" w:eastAsia="Times New Roman" w:hAnsi="Times New Roman" w:cs="Times New Roman"/>
          <w:sz w:val="28"/>
          <w:szCs w:val="28"/>
        </w:rPr>
        <w:t>тик препаратының тиімді әсер етуіне бактериялар тіршілігін сақтауына төменгі рН, өттің әсері, өндірістік штамдардың антибио</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тик тәрізді заттарды бөлуі, патогенді және шартты-патогенді микроорганизмдер құрайтын биоқабыршақ арқылы сіңірілу қабілеттілігін ескеруі маңызды. Соны</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мен қатар микроорганизмдердің адгезивтік қабілеттілігі де маңызды орын алады</w:t>
      </w:r>
      <w:r w:rsidRPr="003549C9">
        <w:rPr>
          <w:rFonts w:ascii="Times New Roman" w:eastAsia="Times New Roman" w:hAnsi="Times New Roman" w:cs="Times New Roman"/>
          <w:sz w:val="28"/>
          <w:szCs w:val="28"/>
          <w:lang w:val="kk-KZ"/>
        </w:rPr>
        <w:t xml:space="preserve"> [11]</w:t>
      </w:r>
      <w:r w:rsidRPr="003549C9">
        <w:rPr>
          <w:rFonts w:ascii="Times New Roman" w:eastAsia="Times New Roman" w:hAnsi="Times New Roman" w:cs="Times New Roman"/>
          <w:sz w:val="28"/>
          <w:szCs w:val="28"/>
        </w:rPr>
        <w:t>.</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Пробиотиктердің жағымды биологиялық қасиеттері микроэкологияға ко</w:t>
      </w:r>
      <w:r w:rsidRPr="003549C9">
        <w:rPr>
          <w:rFonts w:ascii="Times New Roman" w:eastAsia="Times New Roman" w:hAnsi="Times New Roman" w:cs="Times New Roman"/>
          <w:sz w:val="28"/>
          <w:szCs w:val="28"/>
        </w:rPr>
        <w:t>р</w:t>
      </w:r>
      <w:r w:rsidRPr="003549C9">
        <w:rPr>
          <w:rFonts w:ascii="Times New Roman" w:eastAsia="Times New Roman" w:hAnsi="Times New Roman" w:cs="Times New Roman"/>
          <w:sz w:val="28"/>
          <w:szCs w:val="28"/>
        </w:rPr>
        <w:t>рек</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ция жасауымен қоса бүкіл организмнің зақымданған физиологиялық-биохимиялық процестерін қалыпқа келтіру.</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i/>
          <w:iCs/>
          <w:sz w:val="28"/>
          <w:szCs w:val="28"/>
        </w:rPr>
        <w:t>Пробиотик ретінде қолданатын микроорганизмдерге қойылатын талап</w:t>
      </w:r>
      <w:r w:rsidR="008A1F3C">
        <w:rPr>
          <w:rFonts w:ascii="Times New Roman" w:eastAsia="Times New Roman" w:hAnsi="Times New Roman" w:cs="Times New Roman"/>
          <w:i/>
          <w:iCs/>
          <w:sz w:val="28"/>
          <w:szCs w:val="28"/>
        </w:rPr>
        <w:softHyphen/>
      </w:r>
      <w:r w:rsidRPr="003549C9">
        <w:rPr>
          <w:rFonts w:ascii="Times New Roman" w:eastAsia="Times New Roman" w:hAnsi="Times New Roman" w:cs="Times New Roman"/>
          <w:i/>
          <w:iCs/>
          <w:sz w:val="28"/>
          <w:szCs w:val="28"/>
        </w:rPr>
        <w:t xml:space="preserve">тар: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патогенді емес, улылығы жоқ, мутагенді қасиетке ие емес;</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технологиялы, яғни өндірістік жағдайда жеңіл дақылданып биологиялық активтілігін сақтау тиіс;</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rPr>
        <w:t>- хромосомада орналасқан антибиотиктерге полирезистентті болу.</w:t>
      </w:r>
    </w:p>
    <w:p w:rsidR="004524B1"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p>
    <w:p w:rsidR="00B116C4" w:rsidRPr="003549C9" w:rsidRDefault="00B116C4"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p>
    <w:p w:rsidR="004524B1" w:rsidRPr="003061FE" w:rsidRDefault="000D268B" w:rsidP="00B116C4">
      <w:pPr>
        <w:tabs>
          <w:tab w:val="left" w:pos="2618"/>
          <w:tab w:val="left" w:pos="9355"/>
        </w:tabs>
        <w:spacing w:after="0" w:line="240" w:lineRule="auto"/>
        <w:ind w:firstLine="425"/>
        <w:jc w:val="center"/>
        <w:rPr>
          <w:rFonts w:ascii="Times New Roman" w:eastAsia="Times New Roman" w:hAnsi="Times New Roman" w:cs="Times New Roman"/>
          <w:b/>
          <w:sz w:val="28"/>
          <w:szCs w:val="28"/>
          <w:lang w:val="kk-KZ"/>
        </w:rPr>
      </w:pPr>
      <w:r w:rsidRPr="003549C9">
        <w:rPr>
          <w:rFonts w:ascii="Times New Roman" w:eastAsia="Times New Roman" w:hAnsi="Times New Roman" w:cs="Times New Roman"/>
          <w:b/>
          <w:sz w:val="28"/>
          <w:szCs w:val="28"/>
          <w:lang w:val="kk-KZ"/>
        </w:rPr>
        <w:t>ПРЕБИОТИКТЕР</w:t>
      </w:r>
      <w:r w:rsidR="00024315">
        <w:rPr>
          <w:rFonts w:ascii="Times New Roman" w:eastAsia="Times New Roman" w:hAnsi="Times New Roman" w:cs="Times New Roman"/>
          <w:b/>
          <w:sz w:val="28"/>
          <w:szCs w:val="28"/>
          <w:lang w:val="kk-KZ"/>
        </w:rPr>
        <w:t xml:space="preserve"> МЕН</w:t>
      </w:r>
      <w:r w:rsidR="00024315" w:rsidRPr="003549C9">
        <w:rPr>
          <w:rFonts w:ascii="Times New Roman" w:eastAsia="Times New Roman" w:hAnsi="Times New Roman" w:cs="Times New Roman"/>
          <w:b/>
          <w:sz w:val="28"/>
          <w:szCs w:val="28"/>
          <w:lang w:val="kk-KZ"/>
        </w:rPr>
        <w:t xml:space="preserve"> </w:t>
      </w:r>
      <w:r w:rsidRPr="003549C9">
        <w:rPr>
          <w:rFonts w:ascii="Times New Roman" w:eastAsia="Times New Roman" w:hAnsi="Times New Roman" w:cs="Times New Roman"/>
          <w:b/>
          <w:sz w:val="28"/>
          <w:szCs w:val="28"/>
          <w:lang w:val="kk-KZ"/>
        </w:rPr>
        <w:t>СИМБИОТИКТЕР</w:t>
      </w:r>
      <w:r w:rsidR="00024315">
        <w:rPr>
          <w:rFonts w:ascii="Times New Roman" w:eastAsia="Times New Roman" w:hAnsi="Times New Roman" w:cs="Times New Roman"/>
          <w:b/>
          <w:sz w:val="28"/>
          <w:szCs w:val="28"/>
          <w:lang w:val="kk-KZ"/>
        </w:rPr>
        <w:t xml:space="preserve"> ӨНДІРІСІ</w:t>
      </w:r>
    </w:p>
    <w:p w:rsidR="000D268B" w:rsidRPr="003061FE" w:rsidRDefault="000D268B" w:rsidP="000D268B">
      <w:pPr>
        <w:tabs>
          <w:tab w:val="left" w:pos="2618"/>
          <w:tab w:val="left" w:pos="9355"/>
        </w:tabs>
        <w:spacing w:after="0" w:line="240" w:lineRule="auto"/>
        <w:ind w:firstLine="425"/>
        <w:jc w:val="center"/>
        <w:rPr>
          <w:rFonts w:ascii="Times New Roman" w:eastAsia="Times New Roman" w:hAnsi="Times New Roman" w:cs="Times New Roman"/>
          <w:b/>
          <w:sz w:val="28"/>
          <w:szCs w:val="28"/>
          <w:lang w:val="kk-KZ"/>
        </w:rPr>
      </w:pP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Соңғы жылдары адамдар мен жануарлардың организмдерінің асқазан-ішек жолдарының микроэкологиялық проблемасына қатысты «пробиотиктер», «пребиотиктер», «пробиотиктердің өнімдері» деген түсініктер күнделікті өмірде ғылыми әдебиеттері мен ресми құжаттарында кең таралған. Берілген хабарларда осы сырқаттар бойынша негізгі мәліметтер мен ақпараттарды реттеп алу қабылданған, адам ауруларының емі және алдын алу үшін пробиотиктерді қолдануда жаңа терминдермен анықтамаларды сипаттау. «Пробиотиктер» термині «тіршілік үшін» деген мағынаны («антибиотиктер» терминінен өзгешелігі «тіршілікке қарсы») білдіреді. Көптеген авторлардың анықтамалары бойынша пробиотиктер – бұл адамдар мен жануарлардың денсаулығына қолайлы әсер ететін жоғары дәрежеде асқазын-ішек жолдарында (АІЖ) таралатын тірі микроорганизмдер олармен ферменттелген (культивирленген) өнімдері [12].</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xml:space="preserve">Пребиотиктер – ішектің симбионтты флорасын белсендіруге қабілетті әртүрлі микробтық емес қосылыстар. Олар ішектің облигатты бактериялардың функционалды қоректенуін қамтамасыз етеді, оларға энергия көзі болады, </w:t>
      </w:r>
      <w:r w:rsidRPr="003549C9">
        <w:rPr>
          <w:rFonts w:ascii="Times New Roman" w:eastAsia="Times New Roman" w:hAnsi="Times New Roman" w:cs="Times New Roman"/>
          <w:sz w:val="28"/>
          <w:szCs w:val="28"/>
          <w:lang w:val="kk-KZ"/>
        </w:rPr>
        <w:lastRenderedPageBreak/>
        <w:t>ішектің шартты-патогенді микрофлора өсу потенциалын төмендетеді, тоқ ішектің эпителийне энергия жеткізеді және регенерациясын атқарады, иммунитетті белсендіреді, адамның асқорыту ферменттерімен гидролизге ұшырамайды, асқорыту жолдарының жоғарғы бөліктерінде адсорбцияланбайды және ұзақ қолданғанда кері әсері болмайды. Бұл лактулоза, пантотен қышқылы, инулин және т.б. (кесте 2).</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xml:space="preserve">Кесте 2- </w:t>
      </w:r>
      <w:r w:rsidRPr="003549C9">
        <w:rPr>
          <w:rFonts w:ascii="Times New Roman" w:eastAsia="Times New Roman" w:hAnsi="Times New Roman" w:cs="Times New Roman"/>
          <w:bCs/>
          <w:sz w:val="28"/>
          <w:szCs w:val="28"/>
          <w:lang w:val="kk-KZ"/>
        </w:rPr>
        <w:t>Пребиотик қосылыстарының негізгі топтары</w:t>
      </w: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285"/>
        <w:gridCol w:w="6463"/>
      </w:tblGrid>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Топ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Өсуін белсендіретін зат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Моносахаридтер, спир</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ттер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Ксилит, мелибиоза, ксилобиоза, раффиноза, сорбит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Олигосахаридтер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Лактулоза, лацитол, соя олигосахариді, фрукто</w:t>
            </w:r>
            <w:r w:rsidR="008A1F3C">
              <w:rPr>
                <w:rFonts w:ascii="Times New Roman" w:eastAsia="Times New Roman" w:hAnsi="Times New Roman" w:cs="Times New Roman"/>
                <w:sz w:val="28"/>
                <w:szCs w:val="28"/>
              </w:rPr>
              <w:softHyphen/>
            </w:r>
            <w:r w:rsidRPr="003549C9">
              <w:rPr>
                <w:rFonts w:ascii="Times New Roman" w:eastAsia="Times New Roman" w:hAnsi="Times New Roman" w:cs="Times New Roman"/>
                <w:sz w:val="28"/>
                <w:szCs w:val="28"/>
              </w:rPr>
              <w:t xml:space="preserve">олиго- сахарид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Полисахаридтер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Пектиндер, декстриндер, инулин, хитозан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Ферменттер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Микробты бета-галактозидазалар, сахаромицеттердің протеазалары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Пептидтер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Соя, сүт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Амин қышқылдары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Валин, аргинин, глутамин қышқылы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Антиоксиданттар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А, С, Е витаминдері, альфа және бета-каротиндер, глутатион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Қанықпаған майлы қышқылдар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Эйкозопентатен қышқылы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Органикалық қышқылдар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Пропион, сіркесу, лимон және т.б.   </w:t>
            </w:r>
          </w:p>
        </w:tc>
      </w:tr>
      <w:tr w:rsidR="004524B1" w:rsidRPr="003549C9" w:rsidTr="004524B1">
        <w:trPr>
          <w:tblCellSpacing w:w="15" w:type="dxa"/>
        </w:trPr>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Басқалар </w:t>
            </w:r>
          </w:p>
        </w:tc>
        <w:tc>
          <w:tcPr>
            <w:tcW w:w="0" w:type="auto"/>
            <w:vAlign w:val="center"/>
            <w:hideMark/>
          </w:tcPr>
          <w:p w:rsidR="004524B1" w:rsidRPr="003549C9" w:rsidRDefault="004524B1" w:rsidP="004524B1">
            <w:pPr>
              <w:tabs>
                <w:tab w:val="left" w:pos="2618"/>
                <w:tab w:val="left" w:pos="9355"/>
              </w:tabs>
              <w:spacing w:after="0" w:line="240" w:lineRule="auto"/>
              <w:jc w:val="both"/>
              <w:rPr>
                <w:rFonts w:ascii="Times New Roman" w:eastAsia="Times New Roman" w:hAnsi="Times New Roman" w:cs="Times New Roman"/>
                <w:sz w:val="28"/>
                <w:szCs w:val="28"/>
              </w:rPr>
            </w:pPr>
            <w:r w:rsidRPr="003549C9">
              <w:rPr>
                <w:rFonts w:ascii="Times New Roman" w:eastAsia="Times New Roman" w:hAnsi="Times New Roman" w:cs="Times New Roman"/>
                <w:sz w:val="28"/>
                <w:szCs w:val="28"/>
              </w:rPr>
              <w:t xml:space="preserve">Лецитин, парааминобензой қышқылы, лактоферрин. </w:t>
            </w:r>
          </w:p>
        </w:tc>
      </w:tr>
    </w:tbl>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p>
    <w:p w:rsidR="004524B1" w:rsidRPr="003549C9" w:rsidRDefault="004524B1" w:rsidP="004524B1">
      <w:pPr>
        <w:tabs>
          <w:tab w:val="left" w:pos="2618"/>
          <w:tab w:val="left" w:pos="9355"/>
        </w:tabs>
        <w:spacing w:after="0" w:line="240" w:lineRule="auto"/>
        <w:ind w:firstLine="425"/>
        <w:jc w:val="both"/>
        <w:rPr>
          <w:rFonts w:ascii="Times New Roman" w:eastAsia="Times New Roman" w:hAnsi="Times New Roman" w:cs="Times New Roman"/>
          <w:sz w:val="28"/>
          <w:szCs w:val="28"/>
          <w:lang w:val="kk-KZ"/>
        </w:rPr>
      </w:pPr>
      <w:r w:rsidRPr="003549C9">
        <w:rPr>
          <w:rFonts w:ascii="Times New Roman" w:eastAsia="Times New Roman" w:hAnsi="Times New Roman" w:cs="Times New Roman"/>
          <w:sz w:val="28"/>
          <w:szCs w:val="28"/>
          <w:lang w:val="kk-KZ"/>
        </w:rPr>
        <w:t xml:space="preserve">Пребиотикалы препараттар - </w:t>
      </w:r>
      <w:r w:rsidRPr="003549C9">
        <w:rPr>
          <w:rFonts w:ascii="Times New Roman" w:eastAsia="Times New Roman" w:hAnsi="Times New Roman" w:cs="Times New Roman"/>
          <w:i/>
          <w:iCs/>
          <w:sz w:val="28"/>
          <w:szCs w:val="28"/>
          <w:lang w:val="kk-KZ"/>
        </w:rPr>
        <w:t xml:space="preserve">«Дюфалак» </w:t>
      </w:r>
      <w:r w:rsidRPr="003549C9">
        <w:rPr>
          <w:rFonts w:ascii="Times New Roman" w:eastAsia="Times New Roman" w:hAnsi="Times New Roman" w:cs="Times New Roman"/>
          <w:sz w:val="28"/>
          <w:szCs w:val="28"/>
          <w:lang w:val="kk-KZ"/>
        </w:rPr>
        <w:t>және</w:t>
      </w:r>
      <w:r w:rsidRPr="003549C9">
        <w:rPr>
          <w:rFonts w:ascii="Times New Roman" w:eastAsia="Times New Roman" w:hAnsi="Times New Roman" w:cs="Times New Roman"/>
          <w:i/>
          <w:iCs/>
          <w:sz w:val="28"/>
          <w:szCs w:val="28"/>
          <w:lang w:val="kk-KZ"/>
        </w:rPr>
        <w:t xml:space="preserve"> « Лактусан» </w:t>
      </w:r>
      <w:r w:rsidRPr="003549C9">
        <w:rPr>
          <w:rFonts w:ascii="Times New Roman" w:eastAsia="Times New Roman" w:hAnsi="Times New Roman" w:cs="Times New Roman"/>
          <w:sz w:val="28"/>
          <w:szCs w:val="28"/>
          <w:lang w:val="kk-KZ"/>
        </w:rPr>
        <w:t>лактулоза дисахариді негізінде дайындалған, ішектегі бифидо- және лактобациллалардың өсіп-көбеюін таңдаулы белсендіреді. Тоқ ішекте лактулоза фруктоза және галактозаға дейін ыдырайды, әрі қарай сүт, сіркесу, пропион және май қышқылдарына. Осы органикалық қышқылдар орта рН төмендетеді және тоқ ішектің перистальтикасын белсендіреді [13].</w:t>
      </w: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 xml:space="preserve">Синбиотиктердің әрекеті иесінің  АІЖ-на енгізілген микроорганизмдер пробиотиктер ғана тиімді имплантацияланбай, сонымен  бірге өзінің микрофлорасының ынталануы  арқылы пробиотиктік және пребиотиктік қоспаларының синергизміне негізделген.Симбиотиктерге тамақтық талшықтар, иммуномодуляторлар, ферменттер, микроэлементтер, өсімдік қоспалары кіруі мүмкін. Бұл препараттардың тізімі өсіп келеді. Организмнің иммундық төзімділігін жоғарлататын және бифидобактериялар пролиферациясы компоненттерге бай препарат-эубиотиктерді өндіру мақсатында көптеген орыс микроэкологтар жұмыс істейді. Мысалы, «Бифилиз» («Вигэл») препараты, онда тірі бифидобактериялар мен лизоцим құрамы баланстанған. Препараттар </w:t>
      </w:r>
      <w:r w:rsidRPr="003549C9">
        <w:rPr>
          <w:sz w:val="28"/>
          <w:szCs w:val="28"/>
          <w:lang w:val="kk-KZ"/>
        </w:rPr>
        <w:lastRenderedPageBreak/>
        <w:t xml:space="preserve">құрамына кірген лизоцим организмде бифидо- және лактобактериндердің адгезиялық қасиетін жақсартады, басқа да биологиялық қасиет көрсетеді – иммуномодуляциялайтын, антианемиялық, регенерация стимуляциясы. Лизоцимде бифидобактеринге қарағанда бифилиз жоғары: ішектік микробиоценоз аэробты және анаэробты тұрақты жақсартады, жергілікті иммундық факторларын өңдеуін, АІЖ-ң жырышты қабатының құрылымы мен функциясын қалыптастырады.Ең алғаш R. Gibson құрастырған «пребиотиктер» түсінігі заттарды немесе диеталық қоспаларды белгілеу үшін қолданылады. Олар адамның организмінде адсорбцияланбайдй, бірақ өсудің селективті стимуляциясы немесе микрофлораның пайдалы метаболизмін белсендіру жолдарымен иесінің организмінде қолайлы әсер етеді, яғни пребиотиктерді стимулятор немесе пробиотиктердің промоторы деп те атауға болады.Пребиотиктер ретінде бифидобактериялар қарастырылады, сирек – Lactobacillus, ал кейбір авторлардың мәліметтері бойынша – және Emerococcus faecium. Концепция авторы пребиотиктерге келесі талаптарды ұсынады: </w:t>
      </w: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1.олар АІЖ-ң жоғарғы бөлімінде гидролизденуі және адсорбцияланбауы керек.</w:t>
      </w: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2.өсуін немесе метаболизмдік белсенділікті стимулдеп, ішектің қалыпты микрофлорасының бір немесе шектелген пайдалы мөлшерлі селективті зат болуы керек.</w:t>
      </w: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3.Ішектің микрофлорасының құрамын жақсартуды қамтамасыз ете алу керек.</w:t>
      </w:r>
    </w:p>
    <w:p w:rsidR="004524B1" w:rsidRPr="003549C9" w:rsidRDefault="004524B1" w:rsidP="004524B1">
      <w:pPr>
        <w:pStyle w:val="afa"/>
        <w:tabs>
          <w:tab w:val="left" w:pos="2618"/>
          <w:tab w:val="left" w:pos="9355"/>
        </w:tabs>
        <w:spacing w:before="0" w:beforeAutospacing="0" w:after="0" w:afterAutospacing="0"/>
        <w:ind w:firstLine="425"/>
        <w:jc w:val="both"/>
        <w:rPr>
          <w:sz w:val="28"/>
          <w:szCs w:val="28"/>
          <w:lang w:val="kk-KZ"/>
        </w:rPr>
      </w:pPr>
      <w:r w:rsidRPr="003549C9">
        <w:rPr>
          <w:sz w:val="28"/>
          <w:szCs w:val="28"/>
          <w:lang w:val="kk-KZ"/>
        </w:rPr>
        <w:t>4.Микроорганизмдер жағдайын жақсартатын, яғни иесінің денсаулығын, гастроинтестинальді немесе жалпы эффект өндіру керек.</w:t>
      </w:r>
    </w:p>
    <w:p w:rsidR="004524B1" w:rsidRPr="003061FE" w:rsidRDefault="004524B1" w:rsidP="004524B1">
      <w:pPr>
        <w:pStyle w:val="a5"/>
        <w:tabs>
          <w:tab w:val="left" w:pos="9355"/>
        </w:tabs>
        <w:spacing w:after="0"/>
        <w:ind w:left="0" w:firstLine="454"/>
        <w:jc w:val="both"/>
        <w:rPr>
          <w:b/>
          <w:sz w:val="28"/>
          <w:szCs w:val="28"/>
          <w:lang w:val="kk-KZ"/>
        </w:rPr>
      </w:pPr>
    </w:p>
    <w:p w:rsidR="000D268B" w:rsidRPr="003061FE" w:rsidRDefault="000D268B" w:rsidP="004524B1">
      <w:pPr>
        <w:pStyle w:val="a5"/>
        <w:tabs>
          <w:tab w:val="left" w:pos="9355"/>
        </w:tabs>
        <w:spacing w:after="0"/>
        <w:ind w:left="0" w:firstLine="454"/>
        <w:jc w:val="both"/>
        <w:rPr>
          <w:b/>
          <w:sz w:val="28"/>
          <w:szCs w:val="28"/>
          <w:lang w:val="kk-KZ"/>
        </w:rPr>
      </w:pPr>
    </w:p>
    <w:p w:rsidR="004524B1" w:rsidRPr="003061FE" w:rsidRDefault="000D268B" w:rsidP="000D268B">
      <w:pPr>
        <w:pStyle w:val="a5"/>
        <w:tabs>
          <w:tab w:val="left" w:pos="9355"/>
        </w:tabs>
        <w:spacing w:after="0"/>
        <w:ind w:left="0" w:firstLine="454"/>
        <w:jc w:val="center"/>
        <w:rPr>
          <w:b/>
          <w:sz w:val="28"/>
          <w:szCs w:val="28"/>
          <w:lang w:val="kk-KZ"/>
        </w:rPr>
      </w:pPr>
      <w:r w:rsidRPr="003549C9">
        <w:rPr>
          <w:b/>
          <w:sz w:val="28"/>
          <w:szCs w:val="28"/>
          <w:lang w:val="kk-KZ"/>
        </w:rPr>
        <w:t>БИОПЕСТИЦИДТЕР ЖӘНЕ ТОПЫРАҚ ҚҰНАРЛЫҒЫН АРТТЫРУШЫ ПРЕПАРАТТАР</w:t>
      </w:r>
    </w:p>
    <w:p w:rsidR="000D268B" w:rsidRPr="003061FE" w:rsidRDefault="000D268B" w:rsidP="000D268B">
      <w:pPr>
        <w:pStyle w:val="a5"/>
        <w:tabs>
          <w:tab w:val="left" w:pos="9355"/>
        </w:tabs>
        <w:spacing w:after="0"/>
        <w:ind w:left="0" w:firstLine="454"/>
        <w:jc w:val="center"/>
        <w:rPr>
          <w:b/>
          <w:sz w:val="28"/>
          <w:szCs w:val="28"/>
          <w:lang w:val="kk-KZ"/>
        </w:rPr>
      </w:pPr>
    </w:p>
    <w:p w:rsidR="00E0025F" w:rsidRPr="00E0025F" w:rsidRDefault="00E0025F" w:rsidP="00E0025F">
      <w:pPr>
        <w:shd w:val="clear" w:color="auto" w:fill="FFFFFF"/>
        <w:spacing w:after="0" w:line="240" w:lineRule="auto"/>
        <w:ind w:firstLine="454"/>
        <w:jc w:val="both"/>
        <w:rPr>
          <w:rFonts w:ascii="Times New Roman" w:hAnsi="Times New Roman" w:cs="Times New Roman"/>
          <w:noProof/>
          <w:sz w:val="28"/>
          <w:szCs w:val="28"/>
          <w:lang w:val="kk-KZ"/>
        </w:rPr>
      </w:pPr>
      <w:r w:rsidRPr="00E0025F">
        <w:rPr>
          <w:rFonts w:ascii="Times New Roman" w:hAnsi="Times New Roman" w:cs="Times New Roman"/>
          <w:noProof/>
          <w:sz w:val="28"/>
          <w:szCs w:val="28"/>
          <w:lang w:val="kk-KZ"/>
        </w:rPr>
        <w:t>Молекула күйіндегі атмосфера азотының биологиялық жолмен байланысуы.Молекула күйіндегі азоттың сарқылмас қоры атмосфера азоты. Әр шаршы километр жердің бетіндегі ауада 8 млн. тоннадай азот бар. Бірақ осындай мол қорды өсімдіктер де, жануарлар да пайдалана алмайды. Мұны тек микрорганизмдердің ерекше бір тобы сіңіріп, органикалық азотқа айналдыратын қабілеті бар. Бұл микроорганизмдер топырақта еркін және жоғары сатыдағы өсімдіктермен бірлесіп, симбиоз түрінде тіршілік ете алады. Әрине атмосфера азотын тиімді жолмен пайдаға асырғанда дақылдар өнімділігін едәуір арттыруға болады. Бұл минерал тыңайтқыштарды үнемдеуге жол ашады. Жеке өздері тіршілік ете отырып, ортаны азотқа байытатын микроорганизмдер барлығын 1888 жылы Француз ғалымы Жарден анықтаған болатын. Ол ішінде азотсыз органикалық заттары бар, сырттан ешқандай азот көзі қосылмаған ыдыста микроорганизмдер өсе қал-са, ортаны азотқа байытатынын дәлелдеді.</w:t>
      </w:r>
    </w:p>
    <w:p w:rsidR="00E0025F" w:rsidRPr="00E0025F" w:rsidRDefault="00E0025F" w:rsidP="00E0025F">
      <w:pPr>
        <w:shd w:val="clear" w:color="auto" w:fill="FFFFFF"/>
        <w:spacing w:after="0" w:line="240" w:lineRule="auto"/>
        <w:ind w:firstLine="454"/>
        <w:jc w:val="both"/>
        <w:rPr>
          <w:rFonts w:ascii="Times New Roman" w:hAnsi="Times New Roman" w:cs="Times New Roman"/>
          <w:noProof/>
          <w:sz w:val="28"/>
          <w:szCs w:val="28"/>
          <w:lang w:val="kk-KZ"/>
        </w:rPr>
      </w:pPr>
      <w:r w:rsidRPr="00E0025F">
        <w:rPr>
          <w:rFonts w:ascii="Times New Roman" w:hAnsi="Times New Roman" w:cs="Times New Roman"/>
          <w:noProof/>
          <w:sz w:val="28"/>
          <w:szCs w:val="28"/>
          <w:lang w:val="kk-KZ"/>
        </w:rPr>
        <w:t>1885 жылы Француз ғалымы М. Бертло дәл осындай құбылысты топырақтан байқады. Алдынала зарарсыздандырылғанда оның мөлшері артты.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lastRenderedPageBreak/>
        <w:t>Бактериалық тыңайтқыш. Топырақ басқа табиғи орталармен салыстырғанда (су, атмосфера) микроорганизмдерге бай. 1 г топрақта он миллиондаған микроорганизм жасушалары болады. Топырақ микроорганизмдері өсу процесінде, дамуда топырақ структурасын жақсартады, өсімдіктер үшін  қоректік заттар жинайды, оның өнімділігін арттырады.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Топырақ микроорганизмі өсімдіктің азотпен қоректенуінде маңызы зор, олар топырақтағы органикалық азотпен минералдайды аммиакқа айналумен, ол өсімдіктерде аминқышқылымен ақуыз синтезінде қолданылады. Бірақ топырақтағы азот қоры көп емес (гектарына 150 кг – ға дейін) ал атмосферада бос азот шексіз мөлшерде гектардың үстіндегі столбта 80 мың т дейін болады.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Микроорганизмдердің азотфиксаторлар деп аталатын арнайы тобы, атмосфералық азотты фиксирлеуге қабілетті, ал оны ауадан игеріп байланыс қалпына ауыстырады. Малекуларлы азотты фиксирлеу қабілеті әртүрлі систематикалық топтағы көптеген микроорганизмдерге тән, олар; бактериялар актиномициттер, саңырауқұлақтар, көк – жасыл балдырлар.</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Pr>
          <w:rFonts w:ascii="Times New Roman" w:hAnsi="Times New Roman" w:cs="Times New Roman"/>
          <w:b/>
          <w:noProof/>
          <w:spacing w:val="-6"/>
          <w:sz w:val="28"/>
          <w:szCs w:val="28"/>
          <w:lang w:val="kk-KZ"/>
        </w:rPr>
        <w:t>Т</w:t>
      </w:r>
      <w:r w:rsidRPr="00E0025F">
        <w:rPr>
          <w:rFonts w:ascii="Times New Roman" w:hAnsi="Times New Roman" w:cs="Times New Roman"/>
          <w:b/>
          <w:noProof/>
          <w:spacing w:val="-6"/>
          <w:sz w:val="28"/>
          <w:szCs w:val="28"/>
          <w:lang w:val="kk-KZ"/>
        </w:rPr>
        <w:t>үйнек бактериялары</w:t>
      </w:r>
      <w:r>
        <w:rPr>
          <w:rFonts w:ascii="Times New Roman" w:hAnsi="Times New Roman" w:cs="Times New Roman"/>
          <w:b/>
          <w:noProof/>
          <w:spacing w:val="-6"/>
          <w:sz w:val="28"/>
          <w:szCs w:val="28"/>
          <w:lang w:val="kk-KZ"/>
        </w:rPr>
        <w:t xml:space="preserve">. </w:t>
      </w:r>
      <w:r w:rsidRPr="00E0025F">
        <w:rPr>
          <w:rFonts w:ascii="Times New Roman" w:hAnsi="Times New Roman" w:cs="Times New Roman"/>
          <w:noProof/>
          <w:sz w:val="28"/>
          <w:szCs w:val="28"/>
        </w:rPr>
        <w:t>Атмосфера азотын азотобактерден басқа май кышқылы бактериялары да сіңіре алады. С. Н. Виноградский соның бір түрін 1893 жылы таза түрінде бөліп алып зерттеген. Б</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л бактерия анаэробты жағдайда тіршілік етеді, пішіні таяқша тәрізді. Спора түзген кезінде барабан таяқшасы сияқты бір шеті ж</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мырланады. Табиғатта кең тараған, май қышқылы ашу процесіне себебші болады, тіршілік барысында атмосфера азотын сіңіреді. Оттегі болмайт</w:t>
      </w:r>
      <w:r w:rsidRPr="00E0025F">
        <w:rPr>
          <w:rFonts w:ascii="Times New Roman" w:hAnsi="Times New Roman" w:cs="Times New Roman"/>
          <w:noProof/>
          <w:sz w:val="28"/>
          <w:szCs w:val="28"/>
          <w:lang w:val="kk-KZ"/>
        </w:rPr>
        <w:t>ын</w:t>
      </w:r>
      <w:r w:rsidRPr="00E0025F">
        <w:rPr>
          <w:rFonts w:ascii="Times New Roman" w:hAnsi="Times New Roman" w:cs="Times New Roman"/>
          <w:noProof/>
          <w:sz w:val="28"/>
          <w:szCs w:val="28"/>
        </w:rPr>
        <w:t xml:space="preserve"> жерде тіршілік етуге бейімделгендіктен, олар бірқатар аэробты сапрофит микробтармен бірлесіп тіршілік етеді. Ол әсіресе, спора түзу кезінде азотты күшті сіңіреді. Споралары сыртқы ортаның қолайсыз жағдайынан с</w:t>
      </w:r>
      <w:r w:rsidRPr="00E0025F">
        <w:rPr>
          <w:rFonts w:ascii="Times New Roman" w:hAnsi="Times New Roman" w:cs="Times New Roman"/>
          <w:noProof/>
          <w:sz w:val="28"/>
          <w:szCs w:val="28"/>
          <w:lang w:val="kk-KZ"/>
        </w:rPr>
        <w:t>а</w:t>
      </w:r>
      <w:r w:rsidRPr="00E0025F">
        <w:rPr>
          <w:rFonts w:ascii="Times New Roman" w:hAnsi="Times New Roman" w:cs="Times New Roman"/>
          <w:noProof/>
          <w:sz w:val="28"/>
          <w:szCs w:val="28"/>
        </w:rPr>
        <w:t>қтайт</w:t>
      </w:r>
      <w:r w:rsidRPr="00E0025F">
        <w:rPr>
          <w:rFonts w:ascii="Times New Roman" w:hAnsi="Times New Roman" w:cs="Times New Roman"/>
          <w:noProof/>
          <w:sz w:val="28"/>
          <w:szCs w:val="28"/>
          <w:lang w:val="kk-KZ"/>
        </w:rPr>
        <w:t>ын</w:t>
      </w:r>
      <w:r w:rsidRPr="00E0025F">
        <w:rPr>
          <w:rFonts w:ascii="Times New Roman" w:hAnsi="Times New Roman" w:cs="Times New Roman"/>
          <w:noProof/>
          <w:sz w:val="28"/>
          <w:szCs w:val="28"/>
        </w:rPr>
        <w:t>шырыш қабықшадан т</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рады.Атмосфера   азотын   сіңіруге</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қ</w:t>
      </w:r>
      <w:r w:rsidRPr="00E0025F">
        <w:rPr>
          <w:rFonts w:ascii="Times New Roman" w:hAnsi="Times New Roman" w:cs="Times New Roman"/>
          <w:noProof/>
          <w:sz w:val="28"/>
          <w:szCs w:val="28"/>
        </w:rPr>
        <w:t>ажетті      энергияны      май</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rPr>
        <w:t>қышқылы    ашу    процесінен</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rPr>
        <w:t>алады.      Ол     әрбір     грам</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rPr>
        <w:t>қантты   ашытқанда   10—12</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rPr>
        <w:t>миллиграмдай  молекулалық</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rPr>
        <w:t>азот  сіңіреді.   М</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ндай   процесс қоректік ортада азот аз болғанда</w:t>
      </w:r>
      <w:r w:rsidRPr="00E0025F">
        <w:rPr>
          <w:rFonts w:ascii="Times New Roman" w:hAnsi="Times New Roman" w:cs="Times New Roman"/>
          <w:noProof/>
          <w:sz w:val="28"/>
          <w:szCs w:val="28"/>
          <w:lang w:val="kk-KZ"/>
        </w:rPr>
        <w:t xml:space="preserve"> </w:t>
      </w:r>
      <w:r w:rsidRPr="00E0025F">
        <w:rPr>
          <w:rFonts w:ascii="Times New Roman" w:hAnsi="Times New Roman" w:cs="Times New Roman"/>
          <w:noProof/>
          <w:sz w:val="28"/>
          <w:szCs w:val="28"/>
        </w:rPr>
        <w:t xml:space="preserve"> жүреді.  </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z w:val="28"/>
          <w:szCs w:val="28"/>
          <w:lang w:val="kk-KZ"/>
        </w:rPr>
        <w:t>Керісінше,</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аммиак тұздары   жеткілікті болғанда бактериялар молекулалық      азотты      нашар</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сіңіреді. Бұл микробтың табиғаттағы    маңызы    үлкен.</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Азотобактерлер    болмайтын</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 xml:space="preserve">топырақтарда осы </w:t>
      </w:r>
      <w:r w:rsidRPr="00E0025F">
        <w:rPr>
          <w:rFonts w:ascii="Times New Roman" w:hAnsi="Times New Roman" w:cs="Times New Roman"/>
          <w:sz w:val="28"/>
          <w:szCs w:val="28"/>
          <w:lang w:val="kk-KZ"/>
        </w:rPr>
        <w:t xml:space="preserve">Clostridium Pasteurianum </w:t>
      </w:r>
      <w:r w:rsidRPr="00E0025F">
        <w:rPr>
          <w:rFonts w:ascii="Times New Roman" w:hAnsi="Times New Roman" w:cs="Times New Roman"/>
          <w:noProof/>
          <w:sz w:val="28"/>
          <w:szCs w:val="28"/>
          <w:lang w:val="kk-KZ"/>
        </w:rPr>
        <w:t>кездеседі. Түйнек бактерияларының атмосмера азотын сіңіруі. Азотқа тапшы топырақта бұршақ тұқымдас өсімдікте жақсы өседі. Ғалым М. С. Воронин (1865) бұршақ түқымдас өсімдіктер тамырындағы түйнектерді зерттеп, онда микроорганизмдердің тіршілік ететінін анықтаған. Бұдан кейін</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 xml:space="preserve">ғалымдар Гельригель мен Вильфарт бұршақ тұқымдастардың тамырында түйнектер бар және осы түйнектер ауадағы атмосфера азотын сініреді деген пікір ұсынды. Мұны олар тәжірибемен дәлелдеді. 1888 жылы бл бактерияларды алғаш рет Бейеринк таза күйінде бөліп алып оны </w:t>
      </w:r>
      <w:r w:rsidRPr="00E0025F">
        <w:rPr>
          <w:rFonts w:ascii="Times New Roman" w:hAnsi="Times New Roman" w:cs="Times New Roman"/>
          <w:sz w:val="28"/>
          <w:szCs w:val="28"/>
          <w:lang w:val="kk-KZ"/>
        </w:rPr>
        <w:t xml:space="preserve">Bact. radicicola </w:t>
      </w:r>
      <w:r w:rsidRPr="00E0025F">
        <w:rPr>
          <w:rFonts w:ascii="Times New Roman" w:hAnsi="Times New Roman" w:cs="Times New Roman"/>
          <w:noProof/>
          <w:sz w:val="28"/>
          <w:szCs w:val="28"/>
          <w:lang w:val="kk-KZ"/>
        </w:rPr>
        <w:t xml:space="preserve">деп атады. Соңғы кездегі зерттеулер түйнек бактериялары өздерінің дамуы барысында белгілі бір циклден өтетінін көрсетті. Олар жас кезінде спорасыз,козғалғыш таяқшаларға ұқсас болады да, ересек болған сайын олардың талшықтары жойылып, клеткаларында вакуолялар түзіле бастайды. </w:t>
      </w:r>
      <w:r w:rsidRPr="00E0025F">
        <w:rPr>
          <w:rFonts w:ascii="Times New Roman" w:hAnsi="Times New Roman" w:cs="Times New Roman"/>
          <w:noProof/>
          <w:spacing w:val="-2"/>
          <w:sz w:val="28"/>
          <w:szCs w:val="28"/>
          <w:lang w:val="kk-KZ"/>
        </w:rPr>
        <w:t xml:space="preserve">Таяқшалардың тармақталуы да мүмкін. Оны </w:t>
      </w:r>
      <w:r w:rsidRPr="00E0025F">
        <w:rPr>
          <w:rFonts w:ascii="Times New Roman" w:hAnsi="Times New Roman" w:cs="Times New Roman"/>
          <w:i/>
          <w:iCs/>
          <w:noProof/>
          <w:spacing w:val="-2"/>
          <w:sz w:val="28"/>
          <w:szCs w:val="28"/>
          <w:lang w:val="kk-KZ"/>
        </w:rPr>
        <w:t>бактериод</w:t>
      </w:r>
      <w:r w:rsidRPr="00E0025F">
        <w:rPr>
          <w:rFonts w:ascii="Times New Roman" w:hAnsi="Times New Roman" w:cs="Times New Roman"/>
          <w:i/>
          <w:iCs/>
          <w:noProof/>
          <w:sz w:val="28"/>
          <w:szCs w:val="28"/>
          <w:lang w:val="kk-KZ"/>
        </w:rPr>
        <w:t xml:space="preserve">тар </w:t>
      </w:r>
      <w:r w:rsidRPr="00E0025F">
        <w:rPr>
          <w:rFonts w:ascii="Times New Roman" w:hAnsi="Times New Roman" w:cs="Times New Roman"/>
          <w:noProof/>
          <w:sz w:val="28"/>
          <w:szCs w:val="28"/>
          <w:lang w:val="kk-KZ"/>
        </w:rPr>
        <w:t xml:space="preserve">деп атайды. Бактериодтар ұсақталып, шар тәрізді </w:t>
      </w:r>
      <w:r w:rsidRPr="00E0025F">
        <w:rPr>
          <w:rFonts w:ascii="Times New Roman" w:hAnsi="Times New Roman" w:cs="Times New Roman"/>
          <w:noProof/>
          <w:spacing w:val="-2"/>
          <w:sz w:val="28"/>
          <w:szCs w:val="28"/>
          <w:lang w:val="kk-KZ"/>
        </w:rPr>
        <w:t xml:space="preserve">түрге айналып, қайтадан таяқша тәрізді клеткалар пайда </w:t>
      </w:r>
      <w:r w:rsidRPr="00E0025F">
        <w:rPr>
          <w:rFonts w:ascii="Times New Roman" w:hAnsi="Times New Roman" w:cs="Times New Roman"/>
          <w:noProof/>
          <w:sz w:val="28"/>
          <w:szCs w:val="28"/>
          <w:lang w:val="kk-KZ"/>
        </w:rPr>
        <w:t xml:space="preserve">болады. Түйнек </w:t>
      </w:r>
      <w:r w:rsidRPr="00E0025F">
        <w:rPr>
          <w:rFonts w:ascii="Times New Roman" w:hAnsi="Times New Roman" w:cs="Times New Roman"/>
          <w:noProof/>
          <w:sz w:val="28"/>
          <w:szCs w:val="28"/>
          <w:lang w:val="kk-KZ"/>
        </w:rPr>
        <w:lastRenderedPageBreak/>
        <w:t xml:space="preserve">бактерияларының, әдетте, бұршақ </w:t>
      </w:r>
      <w:r w:rsidRPr="00E0025F">
        <w:rPr>
          <w:rFonts w:ascii="Times New Roman" w:hAnsi="Times New Roman" w:cs="Times New Roman"/>
          <w:noProof/>
          <w:spacing w:val="-2"/>
          <w:sz w:val="28"/>
          <w:szCs w:val="28"/>
          <w:lang w:val="kk-KZ"/>
        </w:rPr>
        <w:t xml:space="preserve">тұқымдас өсімдіктердің тамырындағы түйнектерінде, ал </w:t>
      </w:r>
      <w:r w:rsidRPr="00E0025F">
        <w:rPr>
          <w:rFonts w:ascii="Times New Roman" w:hAnsi="Times New Roman" w:cs="Times New Roman"/>
          <w:noProof/>
          <w:spacing w:val="-1"/>
          <w:sz w:val="28"/>
          <w:szCs w:val="28"/>
          <w:lang w:val="kk-KZ"/>
        </w:rPr>
        <w:t xml:space="preserve">кейбір түрлері топырақта жеке күйінде кездеседі. Олар </w:t>
      </w:r>
      <w:r w:rsidRPr="00E0025F">
        <w:rPr>
          <w:rFonts w:ascii="Times New Roman" w:hAnsi="Times New Roman" w:cs="Times New Roman"/>
          <w:noProof/>
          <w:spacing w:val="-2"/>
          <w:sz w:val="28"/>
          <w:szCs w:val="28"/>
          <w:lang w:val="kk-KZ"/>
        </w:rPr>
        <w:t xml:space="preserve">қолайлы жағдайлар болғанда топырақта өсіп дамиды да, </w:t>
      </w:r>
      <w:r w:rsidRPr="00E0025F">
        <w:rPr>
          <w:rFonts w:ascii="Times New Roman" w:hAnsi="Times New Roman" w:cs="Times New Roman"/>
          <w:noProof/>
          <w:spacing w:val="-6"/>
          <w:sz w:val="28"/>
          <w:szCs w:val="28"/>
          <w:lang w:val="kk-KZ"/>
        </w:rPr>
        <w:t xml:space="preserve">көбейе береді. Зарарсыздандырылған топыраққа осындай </w:t>
      </w:r>
      <w:r w:rsidRPr="00E0025F">
        <w:rPr>
          <w:rFonts w:ascii="Times New Roman" w:hAnsi="Times New Roman" w:cs="Times New Roman"/>
          <w:noProof/>
          <w:sz w:val="28"/>
          <w:szCs w:val="28"/>
          <w:lang w:val="kk-KZ"/>
        </w:rPr>
        <w:t>бактерияларды қолдан қосқаңда 15 күннен кейін топы</w:t>
      </w:r>
      <w:r w:rsidRPr="00E0025F">
        <w:rPr>
          <w:rFonts w:ascii="Times New Roman" w:hAnsi="Times New Roman" w:cs="Times New Roman"/>
          <w:noProof/>
          <w:spacing w:val="-6"/>
          <w:sz w:val="28"/>
          <w:szCs w:val="28"/>
          <w:lang w:val="kk-KZ"/>
        </w:rPr>
        <w:t xml:space="preserve">рақтың бір грамынан бірнеше жүз миллиондай бактерияны </w:t>
      </w:r>
      <w:r w:rsidRPr="00E0025F">
        <w:rPr>
          <w:rFonts w:ascii="Times New Roman" w:hAnsi="Times New Roman" w:cs="Times New Roman"/>
          <w:noProof/>
          <w:sz w:val="28"/>
          <w:szCs w:val="28"/>
          <w:lang w:val="kk-KZ"/>
        </w:rPr>
        <w:t>кездестіруге болатыны анықталды.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pacing w:val="-4"/>
          <w:sz w:val="28"/>
          <w:szCs w:val="28"/>
          <w:lang w:val="kk-KZ"/>
        </w:rPr>
        <w:t xml:space="preserve">Өсіп тұрған өсімдіктердің тамыр түктері арқылы түйнек </w:t>
      </w:r>
      <w:r w:rsidRPr="00E0025F">
        <w:rPr>
          <w:rFonts w:ascii="Times New Roman" w:hAnsi="Times New Roman" w:cs="Times New Roman"/>
          <w:noProof/>
          <w:sz w:val="28"/>
          <w:szCs w:val="28"/>
          <w:lang w:val="kk-KZ"/>
        </w:rPr>
        <w:t>бактериялары тамыр клеткасының ішіне енеді. Сөйтіп, он</w:t>
      </w:r>
      <w:r w:rsidRPr="00E0025F">
        <w:rPr>
          <w:rFonts w:ascii="Times New Roman" w:hAnsi="Times New Roman" w:cs="Times New Roman"/>
          <w:noProof/>
          <w:spacing w:val="-3"/>
          <w:sz w:val="28"/>
          <w:szCs w:val="28"/>
          <w:lang w:val="kk-KZ"/>
        </w:rPr>
        <w:t xml:space="preserve">да   өсіп   көбейеді   де,   буылтықтанған   түйнектер   түзеді. </w:t>
      </w:r>
      <w:r w:rsidRPr="00E0025F">
        <w:rPr>
          <w:rFonts w:ascii="Times New Roman" w:hAnsi="Times New Roman" w:cs="Times New Roman"/>
          <w:noProof/>
          <w:sz w:val="28"/>
          <w:szCs w:val="28"/>
          <w:lang w:val="kk-KZ"/>
        </w:rPr>
        <w:t>Түйнек бактерияларының ұзыңдығы 0,5—0,7 микрон, спо</w:t>
      </w:r>
      <w:r w:rsidRPr="00E0025F">
        <w:rPr>
          <w:rFonts w:ascii="Times New Roman" w:hAnsi="Times New Roman" w:cs="Times New Roman"/>
          <w:noProof/>
          <w:spacing w:val="-2"/>
          <w:sz w:val="28"/>
          <w:szCs w:val="28"/>
          <w:lang w:val="kk-KZ"/>
        </w:rPr>
        <w:t xml:space="preserve">ра    түзбейтін,    қозғалғыш,    ұштары   жұмырлау   спираль </w:t>
      </w:r>
      <w:r w:rsidRPr="00E0025F">
        <w:rPr>
          <w:rFonts w:ascii="Times New Roman" w:hAnsi="Times New Roman" w:cs="Times New Roman"/>
          <w:noProof/>
          <w:spacing w:val="-1"/>
          <w:sz w:val="28"/>
          <w:szCs w:val="28"/>
          <w:lang w:val="kk-KZ"/>
        </w:rPr>
        <w:t xml:space="preserve">тәрізді микробтар. Тіршілік барысында әрбір даму цикліне сәйкес, бактерия клеткаларының пішіні мен көлемі өзгеріп </w:t>
      </w:r>
      <w:r w:rsidRPr="00E0025F">
        <w:rPr>
          <w:rFonts w:ascii="Times New Roman" w:hAnsi="Times New Roman" w:cs="Times New Roman"/>
          <w:noProof/>
          <w:sz w:val="28"/>
          <w:szCs w:val="28"/>
          <w:lang w:val="kk-KZ"/>
        </w:rPr>
        <w:t>отырады. Топыраққа ауа жаксы енетін болса, түйнек бак</w:t>
      </w:r>
      <w:r w:rsidRPr="00E0025F">
        <w:rPr>
          <w:rFonts w:ascii="Times New Roman" w:hAnsi="Times New Roman" w:cs="Times New Roman"/>
          <w:noProof/>
          <w:spacing w:val="-1"/>
          <w:sz w:val="28"/>
          <w:szCs w:val="28"/>
          <w:lang w:val="kk-KZ"/>
        </w:rPr>
        <w:t xml:space="preserve">терияларына қолайлы жағдай туады. Түйнек бактериялары </w:t>
      </w:r>
      <w:r w:rsidRPr="00E0025F">
        <w:rPr>
          <w:rFonts w:ascii="Times New Roman" w:hAnsi="Times New Roman" w:cs="Times New Roman"/>
          <w:noProof/>
          <w:spacing w:val="-5"/>
          <w:sz w:val="28"/>
          <w:szCs w:val="28"/>
          <w:lang w:val="kk-KZ"/>
        </w:rPr>
        <w:t xml:space="preserve">өсімдіктермен   селбесіп   тіршілік   еткенде,   оларды   азотты </w:t>
      </w:r>
      <w:r w:rsidRPr="00E0025F">
        <w:rPr>
          <w:rFonts w:ascii="Times New Roman" w:hAnsi="Times New Roman" w:cs="Times New Roman"/>
          <w:noProof/>
          <w:spacing w:val="-2"/>
          <w:sz w:val="28"/>
          <w:szCs w:val="28"/>
          <w:lang w:val="kk-KZ"/>
        </w:rPr>
        <w:t xml:space="preserve">қоректік   заттармен   қамтамасыз   етеді   де,   өздері өсімдіктердің тамырынан бөлінетін көміртекті  косылыстармен қоректенеді.   Сонымен   қатар   байланысқан   азоттың   бір </w:t>
      </w:r>
      <w:r w:rsidRPr="00E0025F">
        <w:rPr>
          <w:rFonts w:ascii="Times New Roman" w:hAnsi="Times New Roman" w:cs="Times New Roman"/>
          <w:noProof/>
          <w:spacing w:val="-3"/>
          <w:sz w:val="28"/>
          <w:szCs w:val="28"/>
          <w:lang w:val="kk-KZ"/>
        </w:rPr>
        <w:t xml:space="preserve">бөлігін    бактериялардың өздері пайдаланады. Бұршақ тұқымдас өсімдіктердің тамырындағы азотты сіңіруі </w:t>
      </w:r>
      <w:r w:rsidRPr="00E0025F">
        <w:rPr>
          <w:rFonts w:ascii="Times New Roman" w:hAnsi="Times New Roman" w:cs="Times New Roman"/>
          <w:noProof/>
          <w:sz w:val="28"/>
          <w:szCs w:val="28"/>
          <w:lang w:val="kk-KZ"/>
        </w:rPr>
        <w:t xml:space="preserve">өсімдіктің даму фазасына байланысты. Өсімдіктер гүлдер </w:t>
      </w:r>
      <w:r w:rsidRPr="00E0025F">
        <w:rPr>
          <w:rFonts w:ascii="Times New Roman" w:hAnsi="Times New Roman" w:cs="Times New Roman"/>
          <w:noProof/>
          <w:spacing w:val="-1"/>
          <w:sz w:val="28"/>
          <w:szCs w:val="28"/>
          <w:lang w:val="kk-KZ"/>
        </w:rPr>
        <w:t xml:space="preserve">алдында және гүлдеп түрған кезде азотты едәуір дәрежеде </w:t>
      </w:r>
      <w:r w:rsidRPr="00E0025F">
        <w:rPr>
          <w:rFonts w:ascii="Times New Roman" w:hAnsi="Times New Roman" w:cs="Times New Roman"/>
          <w:noProof/>
          <w:sz w:val="28"/>
          <w:szCs w:val="28"/>
          <w:lang w:val="kk-KZ"/>
        </w:rPr>
        <w:t>сіңіреді. Түйнек бактерияларының ауадан сіңірген азотының 75%-ін өсімдіктер, ал 25%-ін бактериялардың өздері қорегіне пайдаланады. Түйнек бактерияларының атмосфе</w:t>
      </w:r>
      <w:r w:rsidRPr="00E0025F">
        <w:rPr>
          <w:rFonts w:ascii="Times New Roman" w:hAnsi="Times New Roman" w:cs="Times New Roman"/>
          <w:noProof/>
          <w:spacing w:val="-1"/>
          <w:sz w:val="28"/>
          <w:szCs w:val="28"/>
          <w:lang w:val="kk-KZ"/>
        </w:rPr>
        <w:t xml:space="preserve">ра    азотын    қалай    сіңіре    алатыны    әлі    күнге    дейін </w:t>
      </w:r>
      <w:r w:rsidRPr="00E0025F">
        <w:rPr>
          <w:rFonts w:ascii="Times New Roman" w:hAnsi="Times New Roman" w:cs="Times New Roman"/>
          <w:noProof/>
          <w:sz w:val="28"/>
          <w:szCs w:val="28"/>
          <w:lang w:val="kk-KZ"/>
        </w:rPr>
        <w:t>анықталмай келе жатыр. С. Н. Виноградский бұл бактериялар атмосфера азотын аммиакқа айналдырады деген пікір айтты. Бұл пікірді Ф. В. Турчиннің жүргізген тәжрибелері дәлелдеді.</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6"/>
          <w:sz w:val="28"/>
          <w:szCs w:val="28"/>
          <w:lang w:val="kk-KZ"/>
        </w:rPr>
        <w:t xml:space="preserve">Атмосфера азотын сіңіру үшін түйнек бактерияларына </w:t>
      </w:r>
      <w:r w:rsidRPr="00E0025F">
        <w:rPr>
          <w:rFonts w:ascii="Times New Roman" w:hAnsi="Times New Roman" w:cs="Times New Roman"/>
          <w:noProof/>
          <w:sz w:val="28"/>
          <w:szCs w:val="28"/>
          <w:lang w:val="kk-KZ"/>
        </w:rPr>
        <w:t xml:space="preserve">көміртегінің қосылыстары қажет. Ондай қосылыстарға </w:t>
      </w:r>
      <w:r w:rsidRPr="00E0025F">
        <w:rPr>
          <w:rFonts w:ascii="Times New Roman" w:hAnsi="Times New Roman" w:cs="Times New Roman"/>
          <w:noProof/>
          <w:spacing w:val="-4"/>
          <w:sz w:val="28"/>
          <w:szCs w:val="28"/>
          <w:lang w:val="kk-KZ"/>
        </w:rPr>
        <w:t xml:space="preserve">түрлі қанттар: глюкоза, левулеза, рафиноза, мальтоза, га-лактоза жатады. </w:t>
      </w:r>
      <w:r w:rsidRPr="00E0025F">
        <w:rPr>
          <w:rFonts w:ascii="Times New Roman" w:hAnsi="Times New Roman" w:cs="Times New Roman"/>
          <w:noProof/>
          <w:spacing w:val="-4"/>
          <w:sz w:val="28"/>
          <w:szCs w:val="28"/>
        </w:rPr>
        <w:t>Сонымен қатар, олар спирт және басқа органикалық заттарды пайдалана алады. Көрсетілге</w:t>
      </w:r>
      <w:r w:rsidRPr="00E0025F">
        <w:rPr>
          <w:rFonts w:ascii="Times New Roman" w:hAnsi="Times New Roman" w:cs="Times New Roman"/>
          <w:noProof/>
          <w:spacing w:val="-4"/>
          <w:sz w:val="28"/>
          <w:szCs w:val="28"/>
          <w:lang w:val="kk-KZ"/>
        </w:rPr>
        <w:t>н</w:t>
      </w:r>
      <w:r w:rsidRPr="00E0025F">
        <w:rPr>
          <w:rFonts w:ascii="Times New Roman" w:hAnsi="Times New Roman" w:cs="Times New Roman"/>
          <w:noProof/>
          <w:spacing w:val="-4"/>
          <w:sz w:val="28"/>
          <w:szCs w:val="28"/>
        </w:rPr>
        <w:t xml:space="preserve"> орга</w:t>
      </w:r>
      <w:r w:rsidRPr="00E0025F">
        <w:rPr>
          <w:rFonts w:ascii="Times New Roman" w:hAnsi="Times New Roman" w:cs="Times New Roman"/>
          <w:noProof/>
          <w:spacing w:val="-1"/>
          <w:sz w:val="28"/>
          <w:szCs w:val="28"/>
        </w:rPr>
        <w:t>никалы</w:t>
      </w:r>
      <w:r w:rsidRPr="00E0025F">
        <w:rPr>
          <w:rFonts w:ascii="Times New Roman" w:hAnsi="Times New Roman" w:cs="Times New Roman"/>
          <w:noProof/>
          <w:spacing w:val="-1"/>
          <w:sz w:val="28"/>
          <w:szCs w:val="28"/>
          <w:lang w:val="kk-KZ"/>
        </w:rPr>
        <w:t>қ</w:t>
      </w:r>
      <w:r w:rsidRPr="00E0025F">
        <w:rPr>
          <w:rFonts w:ascii="Times New Roman" w:hAnsi="Times New Roman" w:cs="Times New Roman"/>
          <w:noProof/>
          <w:spacing w:val="-1"/>
          <w:sz w:val="28"/>
          <w:szCs w:val="28"/>
        </w:rPr>
        <w:t xml:space="preserve"> заттарды түйнек бактериялары тотықтырады да, </w:t>
      </w:r>
      <w:r w:rsidRPr="00E0025F">
        <w:rPr>
          <w:rFonts w:ascii="Times New Roman" w:hAnsi="Times New Roman" w:cs="Times New Roman"/>
          <w:noProof/>
          <w:spacing w:val="-3"/>
          <w:sz w:val="28"/>
          <w:szCs w:val="28"/>
        </w:rPr>
        <w:t xml:space="preserve">осы процесс барысында атмосфера азотын сіңіреді. Түйнек </w:t>
      </w:r>
      <w:r w:rsidRPr="00E0025F">
        <w:rPr>
          <w:rFonts w:ascii="Times New Roman" w:hAnsi="Times New Roman" w:cs="Times New Roman"/>
          <w:noProof/>
          <w:spacing w:val="-2"/>
          <w:sz w:val="28"/>
          <w:szCs w:val="28"/>
        </w:rPr>
        <w:t>бактерияларының   әр   түрлі   б</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ршақ т</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 xml:space="preserve">қымдастарға   тән </w:t>
      </w:r>
      <w:r w:rsidRPr="00E0025F">
        <w:rPr>
          <w:rFonts w:ascii="Times New Roman" w:hAnsi="Times New Roman" w:cs="Times New Roman"/>
          <w:noProof/>
          <w:sz w:val="28"/>
          <w:szCs w:val="28"/>
        </w:rPr>
        <w:t>өзін</w:t>
      </w:r>
      <w:r w:rsidRPr="00E0025F">
        <w:rPr>
          <w:rFonts w:ascii="Times New Roman" w:hAnsi="Times New Roman" w:cs="Times New Roman"/>
          <w:noProof/>
          <w:sz w:val="28"/>
          <w:szCs w:val="28"/>
          <w:lang w:val="kk-KZ"/>
        </w:rPr>
        <w:t>д</w:t>
      </w:r>
      <w:r w:rsidRPr="00E0025F">
        <w:rPr>
          <w:rFonts w:ascii="Times New Roman" w:hAnsi="Times New Roman" w:cs="Times New Roman"/>
          <w:noProof/>
          <w:sz w:val="28"/>
          <w:szCs w:val="28"/>
        </w:rPr>
        <w:t>ік форм</w:t>
      </w:r>
      <w:r w:rsidRPr="00E0025F">
        <w:rPr>
          <w:rFonts w:ascii="Times New Roman" w:hAnsi="Times New Roman" w:cs="Times New Roman"/>
          <w:noProof/>
          <w:sz w:val="28"/>
          <w:szCs w:val="28"/>
          <w:lang w:val="kk-KZ"/>
        </w:rPr>
        <w:t>ал</w:t>
      </w:r>
      <w:r w:rsidRPr="00E0025F">
        <w:rPr>
          <w:rFonts w:ascii="Times New Roman" w:hAnsi="Times New Roman" w:cs="Times New Roman"/>
          <w:noProof/>
          <w:sz w:val="28"/>
          <w:szCs w:val="28"/>
        </w:rPr>
        <w:t>ары бар.</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z w:val="28"/>
          <w:szCs w:val="28"/>
        </w:rPr>
        <w:t>Олардың барлығ</w:t>
      </w:r>
      <w:r w:rsidRPr="00E0025F">
        <w:rPr>
          <w:rFonts w:ascii="Times New Roman" w:hAnsi="Times New Roman" w:cs="Times New Roman"/>
          <w:noProof/>
          <w:sz w:val="28"/>
          <w:szCs w:val="28"/>
          <w:lang w:val="kk-KZ"/>
        </w:rPr>
        <w:t>ын</w:t>
      </w:r>
      <w:r w:rsidRPr="00E0025F">
        <w:rPr>
          <w:rFonts w:ascii="Times New Roman" w:hAnsi="Times New Roman" w:cs="Times New Roman"/>
          <w:noProof/>
          <w:sz w:val="28"/>
          <w:szCs w:val="28"/>
        </w:rPr>
        <w:t xml:space="preserve"> негізінен алты топқа бөлуге болады:</w:t>
      </w:r>
    </w:p>
    <w:p w:rsidR="00E0025F" w:rsidRPr="00E0025F" w:rsidRDefault="00E0025F" w:rsidP="00E0025F">
      <w:pPr>
        <w:shd w:val="clear" w:color="auto" w:fill="FFFFFF"/>
        <w:tabs>
          <w:tab w:val="left" w:pos="730"/>
        </w:tabs>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21"/>
          <w:sz w:val="28"/>
          <w:szCs w:val="28"/>
        </w:rPr>
        <w:t>1.</w:t>
      </w:r>
      <w:r w:rsidRPr="00E0025F">
        <w:rPr>
          <w:rFonts w:ascii="Times New Roman" w:hAnsi="Times New Roman" w:cs="Times New Roman"/>
          <w:noProof/>
          <w:sz w:val="28"/>
          <w:szCs w:val="28"/>
        </w:rPr>
        <w:tab/>
      </w:r>
      <w:r w:rsidRPr="00E0025F">
        <w:rPr>
          <w:rFonts w:ascii="Times New Roman" w:hAnsi="Times New Roman" w:cs="Times New Roman"/>
          <w:noProof/>
          <w:spacing w:val="-4"/>
          <w:sz w:val="28"/>
          <w:szCs w:val="28"/>
        </w:rPr>
        <w:t>Б</w:t>
      </w:r>
      <w:r w:rsidRPr="00E0025F">
        <w:rPr>
          <w:rFonts w:ascii="Times New Roman" w:hAnsi="Times New Roman" w:cs="Times New Roman"/>
          <w:noProof/>
          <w:spacing w:val="-4"/>
          <w:sz w:val="28"/>
          <w:szCs w:val="28"/>
          <w:lang w:val="kk-KZ"/>
        </w:rPr>
        <w:t>ұ</w:t>
      </w:r>
      <w:r w:rsidRPr="00E0025F">
        <w:rPr>
          <w:rFonts w:ascii="Times New Roman" w:hAnsi="Times New Roman" w:cs="Times New Roman"/>
          <w:noProof/>
          <w:spacing w:val="-4"/>
          <w:sz w:val="28"/>
          <w:szCs w:val="28"/>
        </w:rPr>
        <w:t>ршақтың, сиыржоңышқаның, атбас б</w:t>
      </w:r>
      <w:r w:rsidRPr="00E0025F">
        <w:rPr>
          <w:rFonts w:ascii="Times New Roman" w:hAnsi="Times New Roman" w:cs="Times New Roman"/>
          <w:noProof/>
          <w:spacing w:val="-4"/>
          <w:sz w:val="28"/>
          <w:szCs w:val="28"/>
          <w:lang w:val="kk-KZ"/>
        </w:rPr>
        <w:t>ұ</w:t>
      </w:r>
      <w:r w:rsidRPr="00E0025F">
        <w:rPr>
          <w:rFonts w:ascii="Times New Roman" w:hAnsi="Times New Roman" w:cs="Times New Roman"/>
          <w:noProof/>
          <w:spacing w:val="-4"/>
          <w:sz w:val="28"/>
          <w:szCs w:val="28"/>
        </w:rPr>
        <w:t>рша</w:t>
      </w:r>
      <w:r w:rsidRPr="00E0025F">
        <w:rPr>
          <w:rFonts w:ascii="Times New Roman" w:hAnsi="Times New Roman" w:cs="Times New Roman"/>
          <w:noProof/>
          <w:spacing w:val="-4"/>
          <w:sz w:val="28"/>
          <w:szCs w:val="28"/>
          <w:lang w:val="kk-KZ"/>
        </w:rPr>
        <w:t>қ</w:t>
      </w:r>
      <w:r w:rsidRPr="00E0025F">
        <w:rPr>
          <w:rFonts w:ascii="Times New Roman" w:hAnsi="Times New Roman" w:cs="Times New Roman"/>
          <w:noProof/>
          <w:spacing w:val="-4"/>
          <w:sz w:val="28"/>
          <w:szCs w:val="28"/>
        </w:rPr>
        <w:t xml:space="preserve">тың, </w:t>
      </w:r>
      <w:r w:rsidRPr="00E0025F">
        <w:rPr>
          <w:rFonts w:ascii="Times New Roman" w:hAnsi="Times New Roman" w:cs="Times New Roman"/>
          <w:noProof/>
          <w:sz w:val="28"/>
          <w:szCs w:val="28"/>
        </w:rPr>
        <w:t>жасымық және ноқаттың түйнек бактериялары.</w:t>
      </w:r>
    </w:p>
    <w:p w:rsidR="00E0025F" w:rsidRPr="00E0025F" w:rsidRDefault="00E0025F" w:rsidP="00E0025F">
      <w:pPr>
        <w:widowControl w:val="0"/>
        <w:numPr>
          <w:ilvl w:val="0"/>
          <w:numId w:val="23"/>
        </w:numPr>
        <w:shd w:val="clear" w:color="auto" w:fill="FFFFFF"/>
        <w:tabs>
          <w:tab w:val="left" w:pos="653"/>
        </w:tabs>
        <w:autoSpaceDE w:val="0"/>
        <w:autoSpaceDN w:val="0"/>
        <w:adjustRightInd w:val="0"/>
        <w:spacing w:after="0" w:line="240" w:lineRule="auto"/>
        <w:ind w:firstLine="454"/>
        <w:jc w:val="both"/>
        <w:rPr>
          <w:rFonts w:ascii="Times New Roman" w:hAnsi="Times New Roman" w:cs="Times New Roman"/>
          <w:noProof/>
          <w:spacing w:val="-16"/>
          <w:sz w:val="28"/>
          <w:szCs w:val="28"/>
        </w:rPr>
      </w:pPr>
      <w:r w:rsidRPr="00E0025F">
        <w:rPr>
          <w:rFonts w:ascii="Times New Roman" w:hAnsi="Times New Roman" w:cs="Times New Roman"/>
          <w:noProof/>
          <w:spacing w:val="-2"/>
          <w:sz w:val="28"/>
          <w:szCs w:val="28"/>
        </w:rPr>
        <w:t>Лобияның түйнек бактериялары.</w:t>
      </w:r>
    </w:p>
    <w:p w:rsidR="00E0025F" w:rsidRPr="00E0025F" w:rsidRDefault="00E0025F" w:rsidP="00E0025F">
      <w:pPr>
        <w:widowControl w:val="0"/>
        <w:numPr>
          <w:ilvl w:val="0"/>
          <w:numId w:val="23"/>
        </w:numPr>
        <w:shd w:val="clear" w:color="auto" w:fill="FFFFFF"/>
        <w:tabs>
          <w:tab w:val="left" w:pos="653"/>
        </w:tabs>
        <w:autoSpaceDE w:val="0"/>
        <w:autoSpaceDN w:val="0"/>
        <w:adjustRightInd w:val="0"/>
        <w:spacing w:after="0" w:line="240" w:lineRule="auto"/>
        <w:ind w:firstLine="454"/>
        <w:jc w:val="both"/>
        <w:rPr>
          <w:rFonts w:ascii="Times New Roman" w:hAnsi="Times New Roman" w:cs="Times New Roman"/>
          <w:noProof/>
          <w:spacing w:val="-9"/>
          <w:sz w:val="28"/>
          <w:szCs w:val="28"/>
        </w:rPr>
      </w:pPr>
      <w:r w:rsidRPr="00E0025F">
        <w:rPr>
          <w:rFonts w:ascii="Times New Roman" w:hAnsi="Times New Roman" w:cs="Times New Roman"/>
          <w:noProof/>
          <w:spacing w:val="-2"/>
          <w:sz w:val="28"/>
          <w:szCs w:val="28"/>
        </w:rPr>
        <w:t>Сояның түйнек бактериялары.</w:t>
      </w:r>
    </w:p>
    <w:p w:rsidR="00E0025F" w:rsidRPr="00E0025F" w:rsidRDefault="00E0025F" w:rsidP="00E0025F">
      <w:pPr>
        <w:shd w:val="clear" w:color="auto" w:fill="FFFFFF"/>
        <w:tabs>
          <w:tab w:val="left" w:pos="787"/>
        </w:tabs>
        <w:spacing w:after="0" w:line="240" w:lineRule="auto"/>
        <w:ind w:firstLine="454"/>
        <w:jc w:val="both"/>
        <w:rPr>
          <w:rFonts w:ascii="Times New Roman" w:hAnsi="Times New Roman" w:cs="Times New Roman"/>
          <w:noProof/>
          <w:sz w:val="28"/>
          <w:szCs w:val="28"/>
        </w:rPr>
      </w:pPr>
      <w:r w:rsidRPr="00E0025F">
        <w:rPr>
          <w:rFonts w:ascii="Times New Roman" w:hAnsi="Times New Roman" w:cs="Times New Roman"/>
          <w:noProof/>
          <w:spacing w:val="-14"/>
          <w:sz w:val="28"/>
          <w:szCs w:val="28"/>
        </w:rPr>
        <w:t>4.</w:t>
      </w:r>
      <w:r w:rsidRPr="00E0025F">
        <w:rPr>
          <w:rFonts w:ascii="Times New Roman" w:hAnsi="Times New Roman" w:cs="Times New Roman"/>
          <w:noProof/>
          <w:sz w:val="28"/>
          <w:szCs w:val="28"/>
        </w:rPr>
        <w:tab/>
        <w:t>Беде және жоңышқаның түйнек бактериялары.</w:t>
      </w:r>
    </w:p>
    <w:p w:rsidR="00E0025F" w:rsidRPr="00E0025F" w:rsidRDefault="00E0025F" w:rsidP="00E0025F">
      <w:pPr>
        <w:shd w:val="clear" w:color="auto" w:fill="FFFFFF"/>
        <w:tabs>
          <w:tab w:val="left" w:pos="787"/>
        </w:tabs>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4"/>
          <w:sz w:val="28"/>
          <w:szCs w:val="28"/>
        </w:rPr>
        <w:t>Б</w:t>
      </w:r>
      <w:r w:rsidRPr="00E0025F">
        <w:rPr>
          <w:rFonts w:ascii="Times New Roman" w:hAnsi="Times New Roman" w:cs="Times New Roman"/>
          <w:noProof/>
          <w:spacing w:val="-4"/>
          <w:sz w:val="28"/>
          <w:szCs w:val="28"/>
          <w:lang w:val="kk-KZ"/>
        </w:rPr>
        <w:t>ұ</w:t>
      </w:r>
      <w:r w:rsidRPr="00E0025F">
        <w:rPr>
          <w:rFonts w:ascii="Times New Roman" w:hAnsi="Times New Roman" w:cs="Times New Roman"/>
          <w:noProof/>
          <w:spacing w:val="-4"/>
          <w:sz w:val="28"/>
          <w:szCs w:val="28"/>
        </w:rPr>
        <w:t>ған беде, түйежоңышқа және тригонелла түйнек бакте-</w:t>
      </w:r>
      <w:r w:rsidRPr="00E0025F">
        <w:rPr>
          <w:rFonts w:ascii="Times New Roman" w:hAnsi="Times New Roman" w:cs="Times New Roman"/>
          <w:noProof/>
          <w:spacing w:val="-4"/>
          <w:sz w:val="28"/>
          <w:szCs w:val="28"/>
        </w:rPr>
        <w:br/>
      </w:r>
      <w:r w:rsidRPr="00E0025F">
        <w:rPr>
          <w:rFonts w:ascii="Times New Roman" w:hAnsi="Times New Roman" w:cs="Times New Roman"/>
          <w:noProof/>
          <w:sz w:val="28"/>
          <w:szCs w:val="28"/>
        </w:rPr>
        <w:t>риялары жатады.</w:t>
      </w:r>
    </w:p>
    <w:p w:rsidR="00E0025F" w:rsidRPr="00E0025F" w:rsidRDefault="00E0025F" w:rsidP="00E0025F">
      <w:pPr>
        <w:widowControl w:val="0"/>
        <w:numPr>
          <w:ilvl w:val="0"/>
          <w:numId w:val="24"/>
        </w:numPr>
        <w:shd w:val="clear" w:color="auto" w:fill="FFFFFF"/>
        <w:tabs>
          <w:tab w:val="left" w:pos="677"/>
        </w:tabs>
        <w:autoSpaceDE w:val="0"/>
        <w:autoSpaceDN w:val="0"/>
        <w:adjustRightInd w:val="0"/>
        <w:spacing w:after="0" w:line="240" w:lineRule="auto"/>
        <w:ind w:firstLine="454"/>
        <w:jc w:val="both"/>
        <w:rPr>
          <w:rFonts w:ascii="Times New Roman" w:hAnsi="Times New Roman" w:cs="Times New Roman"/>
          <w:noProof/>
          <w:spacing w:val="-14"/>
          <w:sz w:val="28"/>
          <w:szCs w:val="28"/>
        </w:rPr>
      </w:pPr>
      <w:r w:rsidRPr="00E0025F">
        <w:rPr>
          <w:rFonts w:ascii="Times New Roman" w:hAnsi="Times New Roman" w:cs="Times New Roman"/>
          <w:noProof/>
          <w:sz w:val="28"/>
          <w:szCs w:val="28"/>
        </w:rPr>
        <w:t>Ноқат түйнек бактериялары.Б</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 xml:space="preserve">ған тек ноқат қана </w:t>
      </w:r>
      <w:r w:rsidRPr="00E0025F">
        <w:rPr>
          <w:rFonts w:ascii="Times New Roman" w:hAnsi="Times New Roman" w:cs="Times New Roman"/>
          <w:noProof/>
          <w:spacing w:val="-1"/>
          <w:sz w:val="28"/>
          <w:szCs w:val="28"/>
        </w:rPr>
        <w:t>емес,маш және арахис</w:t>
      </w:r>
      <w:r w:rsidRPr="00E0025F">
        <w:rPr>
          <w:rFonts w:ascii="Times New Roman" w:hAnsi="Times New Roman" w:cs="Times New Roman"/>
          <w:noProof/>
          <w:spacing w:val="-1"/>
          <w:sz w:val="28"/>
          <w:szCs w:val="28"/>
          <w:lang w:val="kk-KZ"/>
        </w:rPr>
        <w:t xml:space="preserve"> </w:t>
      </w:r>
      <w:r w:rsidRPr="00E0025F">
        <w:rPr>
          <w:rFonts w:ascii="Times New Roman" w:hAnsi="Times New Roman" w:cs="Times New Roman"/>
          <w:noProof/>
          <w:spacing w:val="-1"/>
          <w:sz w:val="28"/>
          <w:szCs w:val="28"/>
        </w:rPr>
        <w:t>б</w:t>
      </w:r>
      <w:r w:rsidRPr="00E0025F">
        <w:rPr>
          <w:rFonts w:ascii="Times New Roman" w:hAnsi="Times New Roman" w:cs="Times New Roman"/>
          <w:noProof/>
          <w:spacing w:val="-1"/>
          <w:sz w:val="28"/>
          <w:szCs w:val="28"/>
          <w:lang w:val="kk-KZ"/>
        </w:rPr>
        <w:t>ұ</w:t>
      </w:r>
      <w:r w:rsidRPr="00E0025F">
        <w:rPr>
          <w:rFonts w:ascii="Times New Roman" w:hAnsi="Times New Roman" w:cs="Times New Roman"/>
          <w:noProof/>
          <w:spacing w:val="-1"/>
          <w:sz w:val="28"/>
          <w:szCs w:val="28"/>
        </w:rPr>
        <w:t>ршақ</w:t>
      </w:r>
      <w:r w:rsidRPr="00E0025F">
        <w:rPr>
          <w:rFonts w:ascii="Times New Roman" w:hAnsi="Times New Roman" w:cs="Times New Roman"/>
          <w:noProof/>
          <w:spacing w:val="-1"/>
          <w:sz w:val="28"/>
          <w:szCs w:val="28"/>
          <w:lang w:val="kk-KZ"/>
        </w:rPr>
        <w:t xml:space="preserve"> </w:t>
      </w:r>
      <w:r w:rsidRPr="00E0025F">
        <w:rPr>
          <w:rFonts w:ascii="Times New Roman" w:hAnsi="Times New Roman" w:cs="Times New Roman"/>
          <w:noProof/>
          <w:spacing w:val="-1"/>
          <w:sz w:val="28"/>
          <w:szCs w:val="28"/>
        </w:rPr>
        <w:t>т</w:t>
      </w:r>
      <w:r w:rsidRPr="00E0025F">
        <w:rPr>
          <w:rFonts w:ascii="Times New Roman" w:hAnsi="Times New Roman" w:cs="Times New Roman"/>
          <w:noProof/>
          <w:spacing w:val="-1"/>
          <w:sz w:val="28"/>
          <w:szCs w:val="28"/>
          <w:lang w:val="kk-KZ"/>
        </w:rPr>
        <w:t>ұ</w:t>
      </w:r>
      <w:r w:rsidRPr="00E0025F">
        <w:rPr>
          <w:rFonts w:ascii="Times New Roman" w:hAnsi="Times New Roman" w:cs="Times New Roman"/>
          <w:noProof/>
          <w:spacing w:val="-1"/>
          <w:sz w:val="28"/>
          <w:szCs w:val="28"/>
        </w:rPr>
        <w:t xml:space="preserve">қымдас өсімдіктерінің </w:t>
      </w:r>
      <w:r w:rsidRPr="00E0025F">
        <w:rPr>
          <w:rFonts w:ascii="Times New Roman" w:hAnsi="Times New Roman" w:cs="Times New Roman"/>
          <w:noProof/>
          <w:sz w:val="28"/>
          <w:szCs w:val="28"/>
        </w:rPr>
        <w:t>түйнек бактериялары да жатады.</w:t>
      </w:r>
    </w:p>
    <w:p w:rsidR="00A3765D" w:rsidRPr="00A3765D" w:rsidRDefault="00E0025F" w:rsidP="00E0025F">
      <w:pPr>
        <w:widowControl w:val="0"/>
        <w:numPr>
          <w:ilvl w:val="0"/>
          <w:numId w:val="25"/>
        </w:numPr>
        <w:shd w:val="clear" w:color="auto" w:fill="FFFFFF"/>
        <w:tabs>
          <w:tab w:val="left" w:pos="677"/>
        </w:tabs>
        <w:autoSpaceDE w:val="0"/>
        <w:autoSpaceDN w:val="0"/>
        <w:adjustRightInd w:val="0"/>
        <w:spacing w:after="0" w:line="240" w:lineRule="auto"/>
        <w:ind w:firstLine="454"/>
        <w:jc w:val="both"/>
        <w:rPr>
          <w:rFonts w:ascii="Times New Roman" w:hAnsi="Times New Roman" w:cs="Times New Roman"/>
          <w:sz w:val="28"/>
          <w:szCs w:val="28"/>
        </w:rPr>
      </w:pPr>
      <w:r w:rsidRPr="00A3765D">
        <w:rPr>
          <w:rFonts w:ascii="Times New Roman" w:hAnsi="Times New Roman" w:cs="Times New Roman"/>
          <w:noProof/>
          <w:spacing w:val="-1"/>
          <w:sz w:val="28"/>
          <w:szCs w:val="28"/>
        </w:rPr>
        <w:t>Б</w:t>
      </w:r>
      <w:r w:rsidRPr="00A3765D">
        <w:rPr>
          <w:rFonts w:ascii="Times New Roman" w:hAnsi="Times New Roman" w:cs="Times New Roman"/>
          <w:noProof/>
          <w:spacing w:val="-1"/>
          <w:sz w:val="28"/>
          <w:szCs w:val="28"/>
          <w:lang w:val="kk-KZ"/>
        </w:rPr>
        <w:t>ө</w:t>
      </w:r>
      <w:r w:rsidRPr="00A3765D">
        <w:rPr>
          <w:rFonts w:ascii="Times New Roman" w:hAnsi="Times New Roman" w:cs="Times New Roman"/>
          <w:noProof/>
          <w:spacing w:val="-1"/>
          <w:sz w:val="28"/>
          <w:szCs w:val="28"/>
        </w:rPr>
        <w:t>рі</w:t>
      </w:r>
      <w:r w:rsidRPr="00A3765D">
        <w:rPr>
          <w:rFonts w:ascii="Times New Roman" w:hAnsi="Times New Roman" w:cs="Times New Roman"/>
          <w:noProof/>
          <w:spacing w:val="-1"/>
          <w:sz w:val="28"/>
          <w:szCs w:val="28"/>
          <w:lang w:val="kk-KZ"/>
        </w:rPr>
        <w:t xml:space="preserve"> </w:t>
      </w:r>
      <w:r w:rsidRPr="00A3765D">
        <w:rPr>
          <w:rFonts w:ascii="Times New Roman" w:hAnsi="Times New Roman" w:cs="Times New Roman"/>
          <w:noProof/>
          <w:spacing w:val="-1"/>
          <w:sz w:val="28"/>
          <w:szCs w:val="28"/>
        </w:rPr>
        <w:t>б</w:t>
      </w:r>
      <w:r w:rsidRPr="00A3765D">
        <w:rPr>
          <w:rFonts w:ascii="Times New Roman" w:hAnsi="Times New Roman" w:cs="Times New Roman"/>
          <w:noProof/>
          <w:spacing w:val="-1"/>
          <w:sz w:val="28"/>
          <w:szCs w:val="28"/>
          <w:lang w:val="kk-KZ"/>
        </w:rPr>
        <w:t>ұ</w:t>
      </w:r>
      <w:r w:rsidRPr="00A3765D">
        <w:rPr>
          <w:rFonts w:ascii="Times New Roman" w:hAnsi="Times New Roman" w:cs="Times New Roman"/>
          <w:noProof/>
          <w:spacing w:val="-1"/>
          <w:sz w:val="28"/>
          <w:szCs w:val="28"/>
        </w:rPr>
        <w:t>ршақ түйнек бактериялары.</w:t>
      </w:r>
    </w:p>
    <w:p w:rsidR="00E0025F" w:rsidRPr="00A3765D" w:rsidRDefault="00A3765D" w:rsidP="00A3765D">
      <w:pPr>
        <w:widowControl w:val="0"/>
        <w:shd w:val="clear" w:color="auto" w:fill="FFFFFF"/>
        <w:tabs>
          <w:tab w:val="left" w:pos="67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pacing w:val="-1"/>
          <w:sz w:val="28"/>
          <w:szCs w:val="28"/>
          <w:lang w:val="kk-KZ"/>
        </w:rPr>
        <w:t xml:space="preserve">       </w:t>
      </w:r>
      <w:r w:rsidR="00E0025F" w:rsidRPr="00A3765D">
        <w:rPr>
          <w:rFonts w:ascii="Times New Roman" w:hAnsi="Times New Roman" w:cs="Times New Roman"/>
          <w:noProof/>
          <w:spacing w:val="-2"/>
          <w:sz w:val="28"/>
          <w:szCs w:val="28"/>
        </w:rPr>
        <w:t>Түйнек бактериялар</w:t>
      </w:r>
      <w:r w:rsidR="00E0025F" w:rsidRPr="00A3765D">
        <w:rPr>
          <w:rFonts w:ascii="Times New Roman" w:hAnsi="Times New Roman" w:cs="Times New Roman"/>
          <w:noProof/>
          <w:spacing w:val="-2"/>
          <w:sz w:val="28"/>
          <w:szCs w:val="28"/>
          <w:lang w:val="kk-KZ"/>
        </w:rPr>
        <w:t>ын</w:t>
      </w:r>
      <w:r w:rsidR="00E0025F" w:rsidRPr="00A3765D">
        <w:rPr>
          <w:rFonts w:ascii="Times New Roman" w:hAnsi="Times New Roman" w:cs="Times New Roman"/>
          <w:noProof/>
          <w:spacing w:val="-2"/>
          <w:sz w:val="28"/>
          <w:szCs w:val="28"/>
        </w:rPr>
        <w:t xml:space="preserve"> б</w:t>
      </w:r>
      <w:r w:rsidR="00E0025F" w:rsidRPr="00A3765D">
        <w:rPr>
          <w:rFonts w:ascii="Times New Roman" w:hAnsi="Times New Roman" w:cs="Times New Roman"/>
          <w:noProof/>
          <w:spacing w:val="-2"/>
          <w:sz w:val="28"/>
          <w:szCs w:val="28"/>
          <w:lang w:val="kk-KZ"/>
        </w:rPr>
        <w:t>ұ</w:t>
      </w:r>
      <w:r w:rsidR="00E0025F" w:rsidRPr="00A3765D">
        <w:rPr>
          <w:rFonts w:ascii="Times New Roman" w:hAnsi="Times New Roman" w:cs="Times New Roman"/>
          <w:noProof/>
          <w:spacing w:val="-2"/>
          <w:sz w:val="28"/>
          <w:szCs w:val="28"/>
        </w:rPr>
        <w:t>лай жіктеу Л. М. Доросин-скийдің жүйемелері бойынша алынды. Б</w:t>
      </w:r>
      <w:r w:rsidR="00E0025F" w:rsidRPr="00A3765D">
        <w:rPr>
          <w:rFonts w:ascii="Times New Roman" w:hAnsi="Times New Roman" w:cs="Times New Roman"/>
          <w:noProof/>
          <w:spacing w:val="-2"/>
          <w:sz w:val="28"/>
          <w:szCs w:val="28"/>
          <w:lang w:val="kk-KZ"/>
        </w:rPr>
        <w:t>ұ</w:t>
      </w:r>
      <w:r w:rsidR="00E0025F" w:rsidRPr="00A3765D">
        <w:rPr>
          <w:rFonts w:ascii="Times New Roman" w:hAnsi="Times New Roman" w:cs="Times New Roman"/>
          <w:noProof/>
          <w:spacing w:val="-2"/>
          <w:sz w:val="28"/>
          <w:szCs w:val="28"/>
        </w:rPr>
        <w:t xml:space="preserve">л айтылғандарға </w:t>
      </w:r>
      <w:r w:rsidR="00E0025F" w:rsidRPr="00A3765D">
        <w:rPr>
          <w:rFonts w:ascii="Times New Roman" w:hAnsi="Times New Roman" w:cs="Times New Roman"/>
          <w:noProof/>
          <w:sz w:val="28"/>
          <w:szCs w:val="28"/>
        </w:rPr>
        <w:t>тек біздің елімізде таралған б</w:t>
      </w:r>
      <w:r w:rsidR="00E0025F" w:rsidRPr="00A3765D">
        <w:rPr>
          <w:rFonts w:ascii="Times New Roman" w:hAnsi="Times New Roman" w:cs="Times New Roman"/>
          <w:noProof/>
          <w:sz w:val="28"/>
          <w:szCs w:val="28"/>
          <w:lang w:val="kk-KZ"/>
        </w:rPr>
        <w:t>ұ</w:t>
      </w:r>
      <w:r w:rsidR="00E0025F" w:rsidRPr="00A3765D">
        <w:rPr>
          <w:rFonts w:ascii="Times New Roman" w:hAnsi="Times New Roman" w:cs="Times New Roman"/>
          <w:noProof/>
          <w:sz w:val="28"/>
          <w:szCs w:val="28"/>
        </w:rPr>
        <w:t xml:space="preserve">ршақ </w:t>
      </w:r>
      <w:r w:rsidR="00E0025F" w:rsidRPr="00A3765D">
        <w:rPr>
          <w:rFonts w:ascii="Times New Roman" w:hAnsi="Times New Roman" w:cs="Times New Roman"/>
          <w:noProof/>
          <w:sz w:val="28"/>
          <w:szCs w:val="28"/>
        </w:rPr>
        <w:lastRenderedPageBreak/>
        <w:t>т</w:t>
      </w:r>
      <w:r w:rsidR="00E0025F" w:rsidRPr="00A3765D">
        <w:rPr>
          <w:rFonts w:ascii="Times New Roman" w:hAnsi="Times New Roman" w:cs="Times New Roman"/>
          <w:noProof/>
          <w:sz w:val="28"/>
          <w:szCs w:val="28"/>
          <w:lang w:val="kk-KZ"/>
        </w:rPr>
        <w:t>ұ</w:t>
      </w:r>
      <w:r w:rsidR="00E0025F" w:rsidRPr="00A3765D">
        <w:rPr>
          <w:rFonts w:ascii="Times New Roman" w:hAnsi="Times New Roman" w:cs="Times New Roman"/>
          <w:noProof/>
          <w:sz w:val="28"/>
          <w:szCs w:val="28"/>
        </w:rPr>
        <w:t>қымдас өсімдіктер мен олардың түйнек бактериялары енгізілген.</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4"/>
          <w:sz w:val="28"/>
          <w:szCs w:val="28"/>
        </w:rPr>
        <w:t xml:space="preserve">Сонымен қатар түйнек бактерияларының бірқатары өте </w:t>
      </w:r>
      <w:r w:rsidRPr="00E0025F">
        <w:rPr>
          <w:rFonts w:ascii="Times New Roman" w:hAnsi="Times New Roman" w:cs="Times New Roman"/>
          <w:noProof/>
          <w:sz w:val="28"/>
          <w:szCs w:val="28"/>
        </w:rPr>
        <w:t>қарқынды түрде тіршілік етеді де, қалған түрлеріні</w:t>
      </w:r>
      <w:r w:rsidRPr="00E0025F">
        <w:rPr>
          <w:rFonts w:ascii="Times New Roman" w:hAnsi="Times New Roman" w:cs="Times New Roman"/>
          <w:noProof/>
          <w:sz w:val="28"/>
          <w:szCs w:val="28"/>
          <w:lang w:val="kk-KZ"/>
        </w:rPr>
        <w:t>ң</w:t>
      </w:r>
      <w:r w:rsidRPr="00E0025F">
        <w:rPr>
          <w:rFonts w:ascii="Times New Roman" w:hAnsi="Times New Roman" w:cs="Times New Roman"/>
          <w:noProof/>
          <w:sz w:val="28"/>
          <w:szCs w:val="28"/>
        </w:rPr>
        <w:t xml:space="preserve"> </w:t>
      </w:r>
      <w:r w:rsidRPr="00E0025F">
        <w:rPr>
          <w:rFonts w:ascii="Times New Roman" w:hAnsi="Times New Roman" w:cs="Times New Roman"/>
          <w:noProof/>
          <w:spacing w:val="-2"/>
          <w:sz w:val="28"/>
          <w:szCs w:val="28"/>
        </w:rPr>
        <w:t xml:space="preserve">тіршілік процесін баяулатады. Осындай нашар дамитын </w:t>
      </w:r>
      <w:r w:rsidRPr="00E0025F">
        <w:rPr>
          <w:rFonts w:ascii="Times New Roman" w:hAnsi="Times New Roman" w:cs="Times New Roman"/>
          <w:noProof/>
          <w:sz w:val="28"/>
          <w:szCs w:val="28"/>
        </w:rPr>
        <w:t>түрлері топырақта көптеп таралған. Практикада қол</w:t>
      </w:r>
      <w:r w:rsidRPr="00E0025F">
        <w:rPr>
          <w:rFonts w:ascii="Times New Roman" w:hAnsi="Times New Roman" w:cs="Times New Roman"/>
          <w:noProof/>
          <w:spacing w:val="-6"/>
          <w:sz w:val="28"/>
          <w:szCs w:val="28"/>
        </w:rPr>
        <w:t>данғанда б</w:t>
      </w:r>
      <w:r w:rsidRPr="00E0025F">
        <w:rPr>
          <w:rFonts w:ascii="Times New Roman" w:hAnsi="Times New Roman" w:cs="Times New Roman"/>
          <w:noProof/>
          <w:spacing w:val="-6"/>
          <w:sz w:val="28"/>
          <w:szCs w:val="28"/>
          <w:lang w:val="kk-KZ"/>
        </w:rPr>
        <w:t>ұ</w:t>
      </w:r>
      <w:r w:rsidRPr="00E0025F">
        <w:rPr>
          <w:rFonts w:ascii="Times New Roman" w:hAnsi="Times New Roman" w:cs="Times New Roman"/>
          <w:noProof/>
          <w:spacing w:val="-6"/>
          <w:sz w:val="28"/>
          <w:szCs w:val="28"/>
        </w:rPr>
        <w:t>ндай түрлерді б</w:t>
      </w:r>
      <w:r w:rsidRPr="00E0025F">
        <w:rPr>
          <w:rFonts w:ascii="Times New Roman" w:hAnsi="Times New Roman" w:cs="Times New Roman"/>
          <w:noProof/>
          <w:spacing w:val="-6"/>
          <w:sz w:val="28"/>
          <w:szCs w:val="28"/>
          <w:lang w:val="kk-KZ"/>
        </w:rPr>
        <w:t>ұ</w:t>
      </w:r>
      <w:r w:rsidRPr="00E0025F">
        <w:rPr>
          <w:rFonts w:ascii="Times New Roman" w:hAnsi="Times New Roman" w:cs="Times New Roman"/>
          <w:noProof/>
          <w:spacing w:val="-6"/>
          <w:sz w:val="28"/>
          <w:szCs w:val="28"/>
        </w:rPr>
        <w:t>ршақ т</w:t>
      </w:r>
      <w:r w:rsidRPr="00E0025F">
        <w:rPr>
          <w:rFonts w:ascii="Times New Roman" w:hAnsi="Times New Roman" w:cs="Times New Roman"/>
          <w:noProof/>
          <w:spacing w:val="-6"/>
          <w:sz w:val="28"/>
          <w:szCs w:val="28"/>
          <w:lang w:val="kk-KZ"/>
        </w:rPr>
        <w:t>ұ</w:t>
      </w:r>
      <w:r w:rsidRPr="00E0025F">
        <w:rPr>
          <w:rFonts w:ascii="Times New Roman" w:hAnsi="Times New Roman" w:cs="Times New Roman"/>
          <w:noProof/>
          <w:spacing w:val="-6"/>
          <w:sz w:val="28"/>
          <w:szCs w:val="28"/>
        </w:rPr>
        <w:t>қымдас есімдіктерді</w:t>
      </w:r>
      <w:r w:rsidRPr="00E0025F">
        <w:rPr>
          <w:rFonts w:ascii="Times New Roman" w:hAnsi="Times New Roman" w:cs="Times New Roman"/>
          <w:noProof/>
          <w:spacing w:val="-6"/>
          <w:sz w:val="28"/>
          <w:szCs w:val="28"/>
          <w:lang w:val="kk-KZ"/>
        </w:rPr>
        <w:t>ң</w:t>
      </w:r>
      <w:r w:rsidRPr="00E0025F">
        <w:rPr>
          <w:rFonts w:ascii="Times New Roman" w:hAnsi="Times New Roman" w:cs="Times New Roman"/>
          <w:noProof/>
          <w:spacing w:val="-6"/>
          <w:sz w:val="28"/>
          <w:szCs w:val="28"/>
        </w:rPr>
        <w:t xml:space="preserve"> </w:t>
      </w:r>
      <w:r w:rsidRPr="00E0025F">
        <w:rPr>
          <w:rFonts w:ascii="Times New Roman" w:hAnsi="Times New Roman" w:cs="Times New Roman"/>
          <w:noProof/>
          <w:sz w:val="28"/>
          <w:szCs w:val="28"/>
        </w:rPr>
        <w:t>тамырына ж</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қтыруға болмайды.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pacing w:val="-5"/>
          <w:sz w:val="28"/>
          <w:szCs w:val="28"/>
        </w:rPr>
        <w:t>Сонымен қатар әрбір б</w:t>
      </w:r>
      <w:r w:rsidRPr="00E0025F">
        <w:rPr>
          <w:rFonts w:ascii="Times New Roman" w:hAnsi="Times New Roman" w:cs="Times New Roman"/>
          <w:noProof/>
          <w:spacing w:val="-5"/>
          <w:sz w:val="28"/>
          <w:szCs w:val="28"/>
          <w:lang w:val="kk-KZ"/>
        </w:rPr>
        <w:t>ұ</w:t>
      </w:r>
      <w:r w:rsidRPr="00E0025F">
        <w:rPr>
          <w:rFonts w:ascii="Times New Roman" w:hAnsi="Times New Roman" w:cs="Times New Roman"/>
          <w:noProof/>
          <w:spacing w:val="-5"/>
          <w:sz w:val="28"/>
          <w:szCs w:val="28"/>
        </w:rPr>
        <w:t>ршақ т</w:t>
      </w:r>
      <w:r w:rsidRPr="00E0025F">
        <w:rPr>
          <w:rFonts w:ascii="Times New Roman" w:hAnsi="Times New Roman" w:cs="Times New Roman"/>
          <w:noProof/>
          <w:spacing w:val="-5"/>
          <w:sz w:val="28"/>
          <w:szCs w:val="28"/>
          <w:lang w:val="kk-KZ"/>
        </w:rPr>
        <w:t>ұ</w:t>
      </w:r>
      <w:r w:rsidRPr="00E0025F">
        <w:rPr>
          <w:rFonts w:ascii="Times New Roman" w:hAnsi="Times New Roman" w:cs="Times New Roman"/>
          <w:noProof/>
          <w:spacing w:val="-5"/>
          <w:sz w:val="28"/>
          <w:szCs w:val="28"/>
        </w:rPr>
        <w:t>қымдастардың өзіне тә</w:t>
      </w:r>
      <w:r w:rsidRPr="00E0025F">
        <w:rPr>
          <w:rFonts w:ascii="Times New Roman" w:hAnsi="Times New Roman" w:cs="Times New Roman"/>
          <w:noProof/>
          <w:spacing w:val="-5"/>
          <w:sz w:val="28"/>
          <w:szCs w:val="28"/>
          <w:lang w:val="kk-KZ"/>
        </w:rPr>
        <w:t>н</w:t>
      </w:r>
      <w:r w:rsidRPr="00E0025F">
        <w:rPr>
          <w:rFonts w:ascii="Times New Roman" w:hAnsi="Times New Roman" w:cs="Times New Roman"/>
          <w:noProof/>
          <w:spacing w:val="-5"/>
          <w:sz w:val="28"/>
          <w:szCs w:val="28"/>
        </w:rPr>
        <w:t xml:space="preserve"> </w:t>
      </w:r>
      <w:r w:rsidRPr="00E0025F">
        <w:rPr>
          <w:rFonts w:ascii="Times New Roman" w:hAnsi="Times New Roman" w:cs="Times New Roman"/>
          <w:noProof/>
          <w:sz w:val="28"/>
          <w:szCs w:val="28"/>
        </w:rPr>
        <w:t>түйнек бактериялары болады деп жоғарыда айтқанбыз. Осыған сай түйнек бактериялары қолданыл</w:t>
      </w:r>
      <w:r w:rsidRPr="00E0025F">
        <w:rPr>
          <w:rFonts w:ascii="Times New Roman" w:hAnsi="Times New Roman" w:cs="Times New Roman"/>
          <w:noProof/>
          <w:sz w:val="28"/>
          <w:szCs w:val="28"/>
          <w:lang w:val="kk-KZ"/>
        </w:rPr>
        <w:t>ғ</w:t>
      </w:r>
      <w:r w:rsidRPr="00E0025F">
        <w:rPr>
          <w:rFonts w:ascii="Times New Roman" w:hAnsi="Times New Roman" w:cs="Times New Roman"/>
          <w:noProof/>
          <w:sz w:val="28"/>
          <w:szCs w:val="28"/>
        </w:rPr>
        <w:t>а</w:t>
      </w:r>
      <w:r w:rsidRPr="00E0025F">
        <w:rPr>
          <w:rFonts w:ascii="Times New Roman" w:hAnsi="Times New Roman" w:cs="Times New Roman"/>
          <w:noProof/>
          <w:sz w:val="28"/>
          <w:szCs w:val="28"/>
          <w:lang w:val="kk-KZ"/>
        </w:rPr>
        <w:t>н</w:t>
      </w:r>
      <w:r w:rsidRPr="00E0025F">
        <w:rPr>
          <w:rFonts w:ascii="Times New Roman" w:hAnsi="Times New Roman" w:cs="Times New Roman"/>
          <w:noProof/>
          <w:sz w:val="28"/>
          <w:szCs w:val="28"/>
        </w:rPr>
        <w:t xml:space="preserve">да ғана </w:t>
      </w:r>
      <w:r w:rsidRPr="00E0025F">
        <w:rPr>
          <w:rFonts w:ascii="Times New Roman" w:hAnsi="Times New Roman" w:cs="Times New Roman"/>
          <w:noProof/>
          <w:spacing w:val="-2"/>
          <w:sz w:val="28"/>
          <w:szCs w:val="28"/>
        </w:rPr>
        <w:t>жа</w:t>
      </w:r>
      <w:r w:rsidRPr="00E0025F">
        <w:rPr>
          <w:rFonts w:ascii="Times New Roman" w:hAnsi="Times New Roman" w:cs="Times New Roman"/>
          <w:noProof/>
          <w:spacing w:val="-2"/>
          <w:sz w:val="28"/>
          <w:szCs w:val="28"/>
          <w:lang w:val="kk-KZ"/>
        </w:rPr>
        <w:t>қ</w:t>
      </w:r>
      <w:r w:rsidRPr="00E0025F">
        <w:rPr>
          <w:rFonts w:ascii="Times New Roman" w:hAnsi="Times New Roman" w:cs="Times New Roman"/>
          <w:noProof/>
          <w:spacing w:val="-2"/>
          <w:sz w:val="28"/>
          <w:szCs w:val="28"/>
        </w:rPr>
        <w:t>сы нәтиже береді. М</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нымен қатар табиғатта аздаға</w:t>
      </w:r>
      <w:r w:rsidRPr="00E0025F">
        <w:rPr>
          <w:rFonts w:ascii="Times New Roman" w:hAnsi="Times New Roman" w:cs="Times New Roman"/>
          <w:noProof/>
          <w:spacing w:val="-2"/>
          <w:sz w:val="28"/>
          <w:szCs w:val="28"/>
          <w:lang w:val="kk-KZ"/>
        </w:rPr>
        <w:t>н</w:t>
      </w:r>
      <w:r w:rsidRPr="00E0025F">
        <w:rPr>
          <w:rFonts w:ascii="Times New Roman" w:hAnsi="Times New Roman" w:cs="Times New Roman"/>
          <w:noProof/>
          <w:spacing w:val="-2"/>
          <w:sz w:val="28"/>
          <w:szCs w:val="28"/>
        </w:rPr>
        <w:t xml:space="preserve"> </w:t>
      </w:r>
      <w:r w:rsidRPr="00E0025F">
        <w:rPr>
          <w:rFonts w:ascii="Times New Roman" w:hAnsi="Times New Roman" w:cs="Times New Roman"/>
          <w:noProof/>
          <w:spacing w:val="-4"/>
          <w:sz w:val="28"/>
          <w:szCs w:val="28"/>
        </w:rPr>
        <w:t xml:space="preserve">аммиак </w:t>
      </w:r>
      <w:r w:rsidRPr="00E0025F">
        <w:rPr>
          <w:rFonts w:ascii="Times New Roman" w:hAnsi="Times New Roman" w:cs="Times New Roman"/>
          <w:noProof/>
          <w:spacing w:val="-4"/>
          <w:sz w:val="28"/>
          <w:szCs w:val="28"/>
          <w:lang w:val="kk-KZ"/>
        </w:rPr>
        <w:t>қ</w:t>
      </w:r>
      <w:r w:rsidRPr="00E0025F">
        <w:rPr>
          <w:rFonts w:ascii="Times New Roman" w:hAnsi="Times New Roman" w:cs="Times New Roman"/>
          <w:noProof/>
          <w:spacing w:val="-4"/>
          <w:sz w:val="28"/>
          <w:szCs w:val="28"/>
        </w:rPr>
        <w:t xml:space="preserve">оспасы күйінде байланысқан шағын мөлшердегі </w:t>
      </w:r>
      <w:r w:rsidRPr="00E0025F">
        <w:rPr>
          <w:rFonts w:ascii="Times New Roman" w:hAnsi="Times New Roman" w:cs="Times New Roman"/>
          <w:noProof/>
          <w:spacing w:val="-5"/>
          <w:sz w:val="28"/>
          <w:szCs w:val="28"/>
        </w:rPr>
        <w:t>азотты сіңіретін де микробтар кездеседі. Б</w:t>
      </w:r>
      <w:r w:rsidRPr="00E0025F">
        <w:rPr>
          <w:rFonts w:ascii="Times New Roman" w:hAnsi="Times New Roman" w:cs="Times New Roman"/>
          <w:noProof/>
          <w:spacing w:val="-5"/>
          <w:sz w:val="28"/>
          <w:szCs w:val="28"/>
          <w:lang w:val="kk-KZ"/>
        </w:rPr>
        <w:t>ұ</w:t>
      </w:r>
      <w:r w:rsidRPr="00E0025F">
        <w:rPr>
          <w:rFonts w:ascii="Times New Roman" w:hAnsi="Times New Roman" w:cs="Times New Roman"/>
          <w:noProof/>
          <w:spacing w:val="-5"/>
          <w:sz w:val="28"/>
          <w:szCs w:val="28"/>
        </w:rPr>
        <w:t>ларды амино</w:t>
      </w:r>
      <w:r w:rsidRPr="00E0025F">
        <w:rPr>
          <w:rFonts w:ascii="Times New Roman" w:hAnsi="Times New Roman" w:cs="Times New Roman"/>
          <w:noProof/>
          <w:spacing w:val="-4"/>
          <w:sz w:val="28"/>
          <w:szCs w:val="28"/>
        </w:rPr>
        <w:t>нитрофиль бактериялар деп атайды. Олар аз мөлшерде га</w:t>
      </w:r>
      <w:r w:rsidRPr="00E0025F">
        <w:rPr>
          <w:rFonts w:ascii="Times New Roman" w:hAnsi="Times New Roman" w:cs="Times New Roman"/>
          <w:noProof/>
          <w:spacing w:val="-4"/>
          <w:sz w:val="28"/>
          <w:szCs w:val="28"/>
          <w:lang w:val="kk-KZ"/>
        </w:rPr>
        <w:t>з</w:t>
      </w:r>
      <w:r w:rsidRPr="00E0025F">
        <w:rPr>
          <w:rFonts w:ascii="Times New Roman" w:hAnsi="Times New Roman" w:cs="Times New Roman"/>
          <w:noProof/>
          <w:spacing w:val="-4"/>
          <w:sz w:val="28"/>
          <w:szCs w:val="28"/>
        </w:rPr>
        <w:t xml:space="preserve"> </w:t>
      </w:r>
      <w:r w:rsidRPr="00E0025F">
        <w:rPr>
          <w:rFonts w:ascii="Times New Roman" w:hAnsi="Times New Roman" w:cs="Times New Roman"/>
          <w:noProof/>
          <w:sz w:val="28"/>
          <w:szCs w:val="28"/>
        </w:rPr>
        <w:t>күйі</w:t>
      </w:r>
      <w:r w:rsidRPr="00E0025F">
        <w:rPr>
          <w:rFonts w:ascii="Times New Roman" w:hAnsi="Times New Roman" w:cs="Times New Roman"/>
          <w:noProof/>
          <w:sz w:val="28"/>
          <w:szCs w:val="28"/>
          <w:lang w:val="kk-KZ"/>
        </w:rPr>
        <w:t>н</w:t>
      </w:r>
      <w:r w:rsidRPr="00E0025F">
        <w:rPr>
          <w:rFonts w:ascii="Times New Roman" w:hAnsi="Times New Roman" w:cs="Times New Roman"/>
          <w:noProof/>
          <w:sz w:val="28"/>
          <w:szCs w:val="28"/>
        </w:rPr>
        <w:t>дегі азотты сіңіре алады. Б</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дан жүз жылдай б</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рын ғылымда б</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рша</w:t>
      </w:r>
      <w:r w:rsidRPr="00E0025F">
        <w:rPr>
          <w:rFonts w:ascii="Times New Roman" w:hAnsi="Times New Roman" w:cs="Times New Roman"/>
          <w:noProof/>
          <w:sz w:val="28"/>
          <w:szCs w:val="28"/>
          <w:lang w:val="kk-KZ"/>
        </w:rPr>
        <w:t>қ</w:t>
      </w:r>
      <w:r w:rsidRPr="00E0025F">
        <w:rPr>
          <w:rFonts w:ascii="Times New Roman" w:hAnsi="Times New Roman" w:cs="Times New Roman"/>
          <w:noProof/>
          <w:sz w:val="28"/>
          <w:szCs w:val="28"/>
        </w:rPr>
        <w:t xml:space="preserve"> </w:t>
      </w:r>
      <w:r w:rsidRPr="00E0025F">
        <w:rPr>
          <w:rFonts w:ascii="Times New Roman" w:hAnsi="Times New Roman" w:cs="Times New Roman"/>
          <w:noProof/>
          <w:spacing w:val="-4"/>
          <w:sz w:val="28"/>
          <w:szCs w:val="28"/>
        </w:rPr>
        <w:t>т</w:t>
      </w:r>
      <w:r w:rsidRPr="00E0025F">
        <w:rPr>
          <w:rFonts w:ascii="Times New Roman" w:hAnsi="Times New Roman" w:cs="Times New Roman"/>
          <w:noProof/>
          <w:spacing w:val="-4"/>
          <w:sz w:val="28"/>
          <w:szCs w:val="28"/>
          <w:lang w:val="kk-KZ"/>
        </w:rPr>
        <w:t>ұқ</w:t>
      </w:r>
      <w:r w:rsidRPr="00E0025F">
        <w:rPr>
          <w:rFonts w:ascii="Times New Roman" w:hAnsi="Times New Roman" w:cs="Times New Roman"/>
          <w:noProof/>
          <w:spacing w:val="-4"/>
          <w:sz w:val="28"/>
          <w:szCs w:val="28"/>
        </w:rPr>
        <w:t xml:space="preserve">ымдастарына жатпайтын </w:t>
      </w:r>
      <w:r w:rsidRPr="00E0025F">
        <w:rPr>
          <w:rFonts w:ascii="Times New Roman" w:hAnsi="Times New Roman" w:cs="Times New Roman"/>
          <w:noProof/>
          <w:spacing w:val="-4"/>
          <w:sz w:val="28"/>
          <w:szCs w:val="28"/>
          <w:lang w:val="kk-KZ"/>
        </w:rPr>
        <w:t>ө</w:t>
      </w:r>
      <w:r w:rsidRPr="00E0025F">
        <w:rPr>
          <w:rFonts w:ascii="Times New Roman" w:hAnsi="Times New Roman" w:cs="Times New Roman"/>
          <w:noProof/>
          <w:spacing w:val="-4"/>
          <w:sz w:val="28"/>
          <w:szCs w:val="28"/>
        </w:rPr>
        <w:t>сімдіктер тамырынан атмос</w:t>
      </w:r>
      <w:r w:rsidRPr="00E0025F">
        <w:rPr>
          <w:rFonts w:ascii="Times New Roman" w:hAnsi="Times New Roman" w:cs="Times New Roman"/>
          <w:noProof/>
          <w:sz w:val="28"/>
          <w:szCs w:val="28"/>
        </w:rPr>
        <w:t>фера азот</w:t>
      </w:r>
      <w:r w:rsidRPr="00E0025F">
        <w:rPr>
          <w:rFonts w:ascii="Times New Roman" w:hAnsi="Times New Roman" w:cs="Times New Roman"/>
          <w:noProof/>
          <w:sz w:val="28"/>
          <w:szCs w:val="28"/>
          <w:lang w:val="kk-KZ"/>
        </w:rPr>
        <w:t>ын</w:t>
      </w:r>
      <w:r w:rsidRPr="00E0025F">
        <w:rPr>
          <w:rFonts w:ascii="Times New Roman" w:hAnsi="Times New Roman" w:cs="Times New Roman"/>
          <w:noProof/>
          <w:sz w:val="28"/>
          <w:szCs w:val="28"/>
        </w:rPr>
        <w:t xml:space="preserve"> сіңіретін түйнек бактериялары табылған </w:t>
      </w:r>
      <w:r w:rsidRPr="00E0025F">
        <w:rPr>
          <w:rFonts w:ascii="Times New Roman" w:hAnsi="Times New Roman" w:cs="Times New Roman"/>
          <w:noProof/>
          <w:spacing w:val="-2"/>
          <w:sz w:val="28"/>
          <w:szCs w:val="28"/>
        </w:rPr>
        <w:t>Олар шөптесін, сүректі және б</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талы өсімдіктерден табыл</w:t>
      </w:r>
      <w:r w:rsidRPr="00E0025F">
        <w:rPr>
          <w:rFonts w:ascii="Times New Roman" w:hAnsi="Times New Roman" w:cs="Times New Roman"/>
          <w:noProof/>
          <w:spacing w:val="-3"/>
          <w:sz w:val="28"/>
          <w:szCs w:val="28"/>
        </w:rPr>
        <w:t>ды. Түйнек бактериялары бар өсімдіктердің жалпы сан</w:t>
      </w:r>
      <w:r w:rsidRPr="00E0025F">
        <w:rPr>
          <w:rFonts w:ascii="Times New Roman" w:hAnsi="Times New Roman" w:cs="Times New Roman"/>
          <w:noProof/>
          <w:spacing w:val="-3"/>
          <w:sz w:val="28"/>
          <w:szCs w:val="28"/>
          <w:lang w:val="kk-KZ"/>
        </w:rPr>
        <w:t>ы</w:t>
      </w:r>
      <w:r w:rsidRPr="00E0025F">
        <w:rPr>
          <w:rFonts w:ascii="Times New Roman" w:hAnsi="Times New Roman" w:cs="Times New Roman"/>
          <w:noProof/>
          <w:spacing w:val="-3"/>
          <w:sz w:val="28"/>
          <w:szCs w:val="28"/>
        </w:rPr>
        <w:t xml:space="preserve"> </w:t>
      </w:r>
      <w:r w:rsidRPr="00E0025F">
        <w:rPr>
          <w:rFonts w:ascii="Times New Roman" w:hAnsi="Times New Roman" w:cs="Times New Roman"/>
          <w:noProof/>
          <w:spacing w:val="-5"/>
          <w:sz w:val="28"/>
          <w:szCs w:val="28"/>
        </w:rPr>
        <w:t>шамамен 200-ден асатыны дәлелденді. Түйнектегі микроор-</w:t>
      </w:r>
      <w:r w:rsidRPr="00E0025F">
        <w:rPr>
          <w:rFonts w:ascii="Times New Roman" w:hAnsi="Times New Roman" w:cs="Times New Roman"/>
          <w:noProof/>
          <w:sz w:val="28"/>
          <w:szCs w:val="28"/>
        </w:rPr>
        <w:t>ганизмдерді бөліп алып, зерттеу оңай емес. Соға</w:t>
      </w:r>
      <w:r w:rsidRPr="00E0025F">
        <w:rPr>
          <w:rFonts w:ascii="Times New Roman" w:hAnsi="Times New Roman" w:cs="Times New Roman"/>
          <w:noProof/>
          <w:sz w:val="28"/>
          <w:szCs w:val="28"/>
          <w:lang w:val="kk-KZ"/>
        </w:rPr>
        <w:t>н</w:t>
      </w:r>
      <w:r w:rsidRPr="00E0025F">
        <w:rPr>
          <w:rFonts w:ascii="Times New Roman" w:hAnsi="Times New Roman" w:cs="Times New Roman"/>
          <w:noProof/>
          <w:sz w:val="28"/>
          <w:szCs w:val="28"/>
        </w:rPr>
        <w:t xml:space="preserve"> </w:t>
      </w:r>
      <w:r w:rsidRPr="00E0025F">
        <w:rPr>
          <w:rFonts w:ascii="Times New Roman" w:hAnsi="Times New Roman" w:cs="Times New Roman"/>
          <w:noProof/>
          <w:spacing w:val="-2"/>
          <w:sz w:val="28"/>
          <w:szCs w:val="28"/>
        </w:rPr>
        <w:t>қарамастан алынған материалдар сүректі және б</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тал</w:t>
      </w:r>
      <w:r w:rsidRPr="00E0025F">
        <w:rPr>
          <w:rFonts w:ascii="Times New Roman" w:hAnsi="Times New Roman" w:cs="Times New Roman"/>
          <w:noProof/>
          <w:spacing w:val="-2"/>
          <w:sz w:val="28"/>
          <w:szCs w:val="28"/>
          <w:lang w:val="kk-KZ"/>
        </w:rPr>
        <w:t>ы</w:t>
      </w:r>
      <w:r w:rsidRPr="00E0025F">
        <w:rPr>
          <w:rFonts w:ascii="Times New Roman" w:hAnsi="Times New Roman" w:cs="Times New Roman"/>
          <w:noProof/>
          <w:spacing w:val="-2"/>
          <w:sz w:val="28"/>
          <w:szCs w:val="28"/>
        </w:rPr>
        <w:t xml:space="preserve"> өсімдіктерді тамырында азотты сіңірушілер актиномицеттер, ал шөптесін өсімдіктерде түрлі бактериялар екені </w:t>
      </w:r>
      <w:r w:rsidRPr="00E0025F">
        <w:rPr>
          <w:rFonts w:ascii="Times New Roman" w:hAnsi="Times New Roman" w:cs="Times New Roman"/>
          <w:noProof/>
          <w:spacing w:val="-4"/>
          <w:sz w:val="28"/>
          <w:szCs w:val="28"/>
        </w:rPr>
        <w:t>анықта</w:t>
      </w:r>
      <w:r w:rsidRPr="00E0025F">
        <w:rPr>
          <w:rFonts w:ascii="Times New Roman" w:hAnsi="Times New Roman" w:cs="Times New Roman"/>
          <w:noProof/>
          <w:spacing w:val="-4"/>
          <w:sz w:val="28"/>
          <w:szCs w:val="28"/>
          <w:lang w:val="kk-KZ"/>
        </w:rPr>
        <w:t>л</w:t>
      </w:r>
      <w:r w:rsidRPr="00E0025F">
        <w:rPr>
          <w:rFonts w:ascii="Times New Roman" w:hAnsi="Times New Roman" w:cs="Times New Roman"/>
          <w:noProof/>
          <w:spacing w:val="-4"/>
          <w:sz w:val="28"/>
          <w:szCs w:val="28"/>
        </w:rPr>
        <w:t>ды. Арнайы әдіспен тексерге</w:t>
      </w:r>
      <w:r w:rsidRPr="00E0025F">
        <w:rPr>
          <w:rFonts w:ascii="Times New Roman" w:hAnsi="Times New Roman" w:cs="Times New Roman"/>
          <w:noProof/>
          <w:spacing w:val="-4"/>
          <w:sz w:val="28"/>
          <w:szCs w:val="28"/>
          <w:lang w:val="kk-KZ"/>
        </w:rPr>
        <w:t>н</w:t>
      </w:r>
      <w:r w:rsidRPr="00E0025F">
        <w:rPr>
          <w:rFonts w:ascii="Times New Roman" w:hAnsi="Times New Roman" w:cs="Times New Roman"/>
          <w:noProof/>
          <w:spacing w:val="-4"/>
          <w:sz w:val="28"/>
          <w:szCs w:val="28"/>
        </w:rPr>
        <w:t>де сүректі өсімдіктер</w:t>
      </w:r>
      <w:r w:rsidRPr="00E0025F">
        <w:rPr>
          <w:rFonts w:ascii="Times New Roman" w:hAnsi="Times New Roman" w:cs="Times New Roman"/>
          <w:noProof/>
          <w:spacing w:val="-6"/>
          <w:sz w:val="28"/>
          <w:szCs w:val="28"/>
        </w:rPr>
        <w:t xml:space="preserve"> тамырынан актиномицеттердің ішінен </w:t>
      </w:r>
      <w:r w:rsidRPr="00E0025F">
        <w:rPr>
          <w:rFonts w:ascii="Times New Roman" w:hAnsi="Times New Roman" w:cs="Times New Roman"/>
          <w:spacing w:val="-6"/>
          <w:sz w:val="28"/>
          <w:szCs w:val="28"/>
          <w:lang w:val="en-US"/>
        </w:rPr>
        <w:t>Frankia</w:t>
      </w:r>
      <w:r w:rsidRPr="00E0025F">
        <w:rPr>
          <w:rFonts w:ascii="Times New Roman" w:hAnsi="Times New Roman" w:cs="Times New Roman"/>
          <w:spacing w:val="-6"/>
          <w:sz w:val="28"/>
          <w:szCs w:val="28"/>
        </w:rPr>
        <w:t xml:space="preserve"> </w:t>
      </w:r>
      <w:r w:rsidRPr="00E0025F">
        <w:rPr>
          <w:rFonts w:ascii="Times New Roman" w:hAnsi="Times New Roman" w:cs="Times New Roman"/>
          <w:noProof/>
          <w:spacing w:val="-6"/>
          <w:sz w:val="28"/>
          <w:szCs w:val="28"/>
        </w:rPr>
        <w:t>туысына жа</w:t>
      </w:r>
      <w:r w:rsidRPr="00E0025F">
        <w:rPr>
          <w:rFonts w:ascii="Times New Roman" w:hAnsi="Times New Roman" w:cs="Times New Roman"/>
          <w:noProof/>
          <w:spacing w:val="-3"/>
          <w:sz w:val="28"/>
          <w:szCs w:val="28"/>
        </w:rPr>
        <w:t>татын өкілдері екені белгілі болды. Қазіргі кезде тамырын</w:t>
      </w:r>
      <w:r w:rsidRPr="00E0025F">
        <w:rPr>
          <w:rFonts w:ascii="Times New Roman" w:hAnsi="Times New Roman" w:cs="Times New Roman"/>
          <w:noProof/>
          <w:sz w:val="28"/>
          <w:szCs w:val="28"/>
        </w:rPr>
        <w:t xml:space="preserve">да </w:t>
      </w:r>
      <w:r w:rsidRPr="00E0025F">
        <w:rPr>
          <w:rFonts w:ascii="Times New Roman" w:hAnsi="Times New Roman" w:cs="Times New Roman"/>
          <w:sz w:val="28"/>
          <w:szCs w:val="28"/>
          <w:lang w:val="en-US"/>
        </w:rPr>
        <w:t>Franka</w:t>
      </w:r>
      <w:r w:rsidRPr="00E0025F">
        <w:rPr>
          <w:rFonts w:ascii="Times New Roman" w:hAnsi="Times New Roman" w:cs="Times New Roman"/>
          <w:sz w:val="28"/>
          <w:szCs w:val="28"/>
        </w:rPr>
        <w:t xml:space="preserve"> </w:t>
      </w:r>
      <w:r w:rsidRPr="00E0025F">
        <w:rPr>
          <w:rFonts w:ascii="Times New Roman" w:hAnsi="Times New Roman" w:cs="Times New Roman"/>
          <w:noProof/>
          <w:sz w:val="28"/>
          <w:szCs w:val="28"/>
        </w:rPr>
        <w:t>туысына жататын микроорганизмдер қоныс</w:t>
      </w:r>
      <w:r w:rsidRPr="00E0025F">
        <w:rPr>
          <w:rFonts w:ascii="Times New Roman" w:hAnsi="Times New Roman" w:cs="Times New Roman"/>
          <w:noProof/>
          <w:spacing w:val="-2"/>
          <w:sz w:val="28"/>
          <w:szCs w:val="28"/>
        </w:rPr>
        <w:t>танған сүректі және жабық т</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қымды б</w:t>
      </w:r>
      <w:r w:rsidRPr="00E0025F">
        <w:rPr>
          <w:rFonts w:ascii="Times New Roman" w:hAnsi="Times New Roman" w:cs="Times New Roman"/>
          <w:noProof/>
          <w:spacing w:val="-2"/>
          <w:sz w:val="28"/>
          <w:szCs w:val="28"/>
          <w:lang w:val="kk-KZ"/>
        </w:rPr>
        <w:t>ұ</w:t>
      </w:r>
      <w:r w:rsidRPr="00E0025F">
        <w:rPr>
          <w:rFonts w:ascii="Times New Roman" w:hAnsi="Times New Roman" w:cs="Times New Roman"/>
          <w:noProof/>
          <w:spacing w:val="-2"/>
          <w:sz w:val="28"/>
          <w:szCs w:val="28"/>
        </w:rPr>
        <w:t xml:space="preserve">талы өсімдіктердің </w:t>
      </w:r>
      <w:r w:rsidRPr="00E0025F">
        <w:rPr>
          <w:rFonts w:ascii="Times New Roman" w:hAnsi="Times New Roman" w:cs="Times New Roman"/>
          <w:noProof/>
          <w:sz w:val="28"/>
          <w:szCs w:val="28"/>
        </w:rPr>
        <w:t xml:space="preserve">17 туысы белгілі. Кейбір өсімдіктердің жапырағынан </w:t>
      </w:r>
      <w:r w:rsidRPr="00E0025F">
        <w:rPr>
          <w:rFonts w:ascii="Times New Roman" w:hAnsi="Times New Roman" w:cs="Times New Roman"/>
          <w:noProof/>
          <w:spacing w:val="-1"/>
          <w:sz w:val="28"/>
          <w:szCs w:val="28"/>
        </w:rPr>
        <w:t>түйнек бактериялары табыл</w:t>
      </w:r>
      <w:r w:rsidRPr="00E0025F">
        <w:rPr>
          <w:rFonts w:ascii="Times New Roman" w:hAnsi="Times New Roman" w:cs="Times New Roman"/>
          <w:noProof/>
          <w:spacing w:val="-1"/>
          <w:sz w:val="28"/>
          <w:szCs w:val="28"/>
          <w:lang w:val="kk-KZ"/>
        </w:rPr>
        <w:t>ғ</w:t>
      </w:r>
      <w:r w:rsidRPr="00E0025F">
        <w:rPr>
          <w:rFonts w:ascii="Times New Roman" w:hAnsi="Times New Roman" w:cs="Times New Roman"/>
          <w:noProof/>
          <w:spacing w:val="-1"/>
          <w:sz w:val="28"/>
          <w:szCs w:val="28"/>
        </w:rPr>
        <w:t>ан. Оларда молекулалы азот</w:t>
      </w:r>
      <w:r w:rsidRPr="00E0025F">
        <w:rPr>
          <w:rFonts w:ascii="Times New Roman" w:hAnsi="Times New Roman" w:cs="Times New Roman"/>
          <w:noProof/>
          <w:spacing w:val="-6"/>
          <w:sz w:val="28"/>
          <w:szCs w:val="28"/>
        </w:rPr>
        <w:t xml:space="preserve">ты сініре алады екен. Осындай өсімдіктердің азотқа бай </w:t>
      </w:r>
      <w:r w:rsidRPr="00E0025F">
        <w:rPr>
          <w:rFonts w:ascii="Times New Roman" w:hAnsi="Times New Roman" w:cs="Times New Roman"/>
          <w:noProof/>
          <w:sz w:val="28"/>
          <w:szCs w:val="28"/>
        </w:rPr>
        <w:t>жапырақтарын тыңайтқыш реті</w:t>
      </w:r>
      <w:r w:rsidRPr="00E0025F">
        <w:rPr>
          <w:rFonts w:ascii="Times New Roman" w:hAnsi="Times New Roman" w:cs="Times New Roman"/>
          <w:noProof/>
          <w:sz w:val="28"/>
          <w:szCs w:val="28"/>
          <w:lang w:val="kk-KZ"/>
        </w:rPr>
        <w:t>н</w:t>
      </w:r>
      <w:r w:rsidRPr="00E0025F">
        <w:rPr>
          <w:rFonts w:ascii="Times New Roman" w:hAnsi="Times New Roman" w:cs="Times New Roman"/>
          <w:noProof/>
          <w:sz w:val="28"/>
          <w:szCs w:val="28"/>
        </w:rPr>
        <w:t xml:space="preserve">де қолдану </w:t>
      </w:r>
      <w:r w:rsidRPr="00E0025F">
        <w:rPr>
          <w:rFonts w:ascii="Times New Roman" w:hAnsi="Times New Roman" w:cs="Times New Roman"/>
          <w:noProof/>
          <w:sz w:val="28"/>
          <w:szCs w:val="28"/>
          <w:lang w:val="kk-KZ"/>
        </w:rPr>
        <w:t>ұ</w:t>
      </w:r>
      <w:r w:rsidRPr="00E0025F">
        <w:rPr>
          <w:rFonts w:ascii="Times New Roman" w:hAnsi="Times New Roman" w:cs="Times New Roman"/>
          <w:noProof/>
          <w:sz w:val="28"/>
          <w:szCs w:val="28"/>
        </w:rPr>
        <w:t>сынылы</w:t>
      </w:r>
      <w:r w:rsidRPr="00E0025F">
        <w:rPr>
          <w:rFonts w:ascii="Times New Roman" w:hAnsi="Times New Roman" w:cs="Times New Roman"/>
          <w:noProof/>
          <w:sz w:val="28"/>
          <w:szCs w:val="28"/>
          <w:lang w:val="kk-KZ"/>
        </w:rPr>
        <w:t>п</w:t>
      </w:r>
      <w:r w:rsidRPr="00E0025F">
        <w:rPr>
          <w:rFonts w:ascii="Times New Roman" w:hAnsi="Times New Roman" w:cs="Times New Roman"/>
          <w:noProof/>
          <w:sz w:val="28"/>
          <w:szCs w:val="28"/>
        </w:rPr>
        <w:t xml:space="preserve"> отыр.</w:t>
      </w:r>
    </w:p>
    <w:p w:rsidR="00E0025F" w:rsidRPr="00E0025F" w:rsidRDefault="00E0025F" w:rsidP="00E0025F">
      <w:pPr>
        <w:shd w:val="clear" w:color="auto" w:fill="FFFFFF"/>
        <w:spacing w:after="0" w:line="240" w:lineRule="auto"/>
        <w:ind w:firstLine="454"/>
        <w:jc w:val="both"/>
        <w:rPr>
          <w:rFonts w:ascii="Times New Roman" w:hAnsi="Times New Roman" w:cs="Times New Roman"/>
          <w:b/>
          <w:sz w:val="28"/>
          <w:szCs w:val="28"/>
          <w:lang w:val="kk-KZ"/>
        </w:rPr>
      </w:pPr>
      <w:r w:rsidRPr="00E0025F">
        <w:rPr>
          <w:rFonts w:ascii="Times New Roman" w:hAnsi="Times New Roman" w:cs="Times New Roman"/>
          <w:b/>
          <w:bCs/>
          <w:noProof/>
          <w:sz w:val="28"/>
          <w:szCs w:val="28"/>
          <w:lang w:val="kk-KZ"/>
        </w:rPr>
        <w:t>Микроорганизмдердің молекулалы азотты сіңіру химиясы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pacing w:val="-5"/>
          <w:sz w:val="28"/>
          <w:szCs w:val="28"/>
          <w:lang w:val="kk-KZ"/>
        </w:rPr>
        <w:t xml:space="preserve">Молекулалы азот инертті газ болғандықтан, басқа элементтермен немесе заттармен химиялық байланысқа оңай </w:t>
      </w:r>
      <w:r w:rsidRPr="00E0025F">
        <w:rPr>
          <w:rFonts w:ascii="Times New Roman" w:hAnsi="Times New Roman" w:cs="Times New Roman"/>
          <w:noProof/>
          <w:spacing w:val="-6"/>
          <w:sz w:val="28"/>
          <w:szCs w:val="28"/>
          <w:lang w:val="kk-KZ"/>
        </w:rPr>
        <w:t xml:space="preserve">түспейді. Өнеркәсіпте қолданылып жүрген Гавер-Бош әдісі </w:t>
      </w:r>
      <w:r w:rsidRPr="00E0025F">
        <w:rPr>
          <w:rFonts w:ascii="Times New Roman" w:hAnsi="Times New Roman" w:cs="Times New Roman"/>
          <w:noProof/>
          <w:spacing w:val="-1"/>
          <w:sz w:val="28"/>
          <w:szCs w:val="28"/>
          <w:lang w:val="kk-KZ"/>
        </w:rPr>
        <w:t xml:space="preserve">ауадағы аммиакты алу үшін 500 С° температурамен өте </w:t>
      </w:r>
      <w:r w:rsidRPr="00E0025F">
        <w:rPr>
          <w:rFonts w:ascii="Times New Roman" w:hAnsi="Times New Roman" w:cs="Times New Roman"/>
          <w:noProof/>
          <w:spacing w:val="-4"/>
          <w:sz w:val="28"/>
          <w:szCs w:val="28"/>
          <w:lang w:val="kk-KZ"/>
        </w:rPr>
        <w:t xml:space="preserve">жоғары қысымда (350 атм.) қажет етеді. Ал биологиялық </w:t>
      </w:r>
      <w:r w:rsidRPr="00E0025F">
        <w:rPr>
          <w:rFonts w:ascii="Times New Roman" w:hAnsi="Times New Roman" w:cs="Times New Roman"/>
          <w:noProof/>
          <w:sz w:val="28"/>
          <w:szCs w:val="28"/>
          <w:lang w:val="kk-KZ"/>
        </w:rPr>
        <w:t xml:space="preserve">жолмен азотты байланыстыру үшін мұндай жағдайдың </w:t>
      </w:r>
      <w:r w:rsidRPr="00E0025F">
        <w:rPr>
          <w:rFonts w:ascii="Times New Roman" w:hAnsi="Times New Roman" w:cs="Times New Roman"/>
          <w:noProof/>
          <w:spacing w:val="-3"/>
          <w:sz w:val="28"/>
          <w:szCs w:val="28"/>
          <w:lang w:val="kk-KZ"/>
        </w:rPr>
        <w:t xml:space="preserve">қажеті жоқ. Дегенмен микробтардың молекулалы азотты </w:t>
      </w:r>
      <w:r w:rsidRPr="00E0025F">
        <w:rPr>
          <w:rFonts w:ascii="Times New Roman" w:hAnsi="Times New Roman" w:cs="Times New Roman"/>
          <w:noProof/>
          <w:spacing w:val="-2"/>
          <w:sz w:val="28"/>
          <w:szCs w:val="28"/>
          <w:lang w:val="kk-KZ"/>
        </w:rPr>
        <w:t>сіңіруі ғалымдар назарын аударған болатын.</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z w:val="28"/>
          <w:szCs w:val="28"/>
          <w:lang w:val="kk-KZ"/>
        </w:rPr>
        <w:t xml:space="preserve">Молекулалы азоттың атомы үш байланыспен біріккен </w:t>
      </w:r>
      <w:r w:rsidRPr="00E0025F">
        <w:rPr>
          <w:rFonts w:ascii="Times New Roman" w:hAnsi="Times New Roman" w:cs="Times New Roman"/>
          <w:spacing w:val="-4"/>
          <w:sz w:val="28"/>
          <w:szCs w:val="28"/>
          <w:lang w:val="kk-KZ"/>
        </w:rPr>
        <w:t xml:space="preserve">(N = N). </w:t>
      </w:r>
      <w:r w:rsidRPr="00E0025F">
        <w:rPr>
          <w:rFonts w:ascii="Times New Roman" w:hAnsi="Times New Roman" w:cs="Times New Roman"/>
          <w:noProof/>
          <w:spacing w:val="-4"/>
          <w:sz w:val="28"/>
          <w:szCs w:val="28"/>
          <w:lang w:val="kk-KZ"/>
        </w:rPr>
        <w:t>Бірінші байланысты басқаларына қарағанда ажы</w:t>
      </w:r>
      <w:r w:rsidRPr="00E0025F">
        <w:rPr>
          <w:rFonts w:ascii="Times New Roman" w:hAnsi="Times New Roman" w:cs="Times New Roman"/>
          <w:noProof/>
          <w:sz w:val="28"/>
          <w:szCs w:val="28"/>
          <w:lang w:val="kk-KZ"/>
        </w:rPr>
        <w:t xml:space="preserve">рату қиын. Ал байланыстардың ажырауы бірден емес, </w:t>
      </w:r>
      <w:r w:rsidRPr="00E0025F">
        <w:rPr>
          <w:rFonts w:ascii="Times New Roman" w:hAnsi="Times New Roman" w:cs="Times New Roman"/>
          <w:noProof/>
          <w:spacing w:val="-6"/>
          <w:sz w:val="28"/>
          <w:szCs w:val="28"/>
          <w:lang w:val="kk-KZ"/>
        </w:rPr>
        <w:t xml:space="preserve">қайта ферменттер системасының әсерінен біртіндеп жүреді. </w:t>
      </w:r>
      <w:r w:rsidRPr="00E0025F">
        <w:rPr>
          <w:rFonts w:ascii="Times New Roman" w:hAnsi="Times New Roman" w:cs="Times New Roman"/>
          <w:noProof/>
          <w:spacing w:val="-1"/>
          <w:sz w:val="28"/>
          <w:szCs w:val="28"/>
          <w:lang w:val="kk-KZ"/>
        </w:rPr>
        <w:t>Бұл молекулалы азотты сіңіру процесі энергияны көп та</w:t>
      </w:r>
      <w:r w:rsidRPr="00E0025F">
        <w:rPr>
          <w:rFonts w:ascii="Times New Roman" w:hAnsi="Times New Roman" w:cs="Times New Roman"/>
          <w:noProof/>
          <w:sz w:val="28"/>
          <w:szCs w:val="28"/>
          <w:lang w:val="kk-KZ"/>
        </w:rPr>
        <w:t xml:space="preserve">лап етеді. В. Л. Кретовичтің зерттеуіне қарағанда азот </w:t>
      </w:r>
      <w:r w:rsidRPr="00E0025F">
        <w:rPr>
          <w:rFonts w:ascii="Times New Roman" w:hAnsi="Times New Roman" w:cs="Times New Roman"/>
          <w:noProof/>
          <w:spacing w:val="-5"/>
          <w:sz w:val="28"/>
          <w:szCs w:val="28"/>
          <w:lang w:val="kk-KZ"/>
        </w:rPr>
        <w:t xml:space="preserve">сіңіруші микробтар, молекулалық азот бар жерде өскенде жаңадан пайда болған клеткалар массасының бір өлшеміне </w:t>
      </w:r>
      <w:r w:rsidRPr="00E0025F">
        <w:rPr>
          <w:rFonts w:ascii="Times New Roman" w:hAnsi="Times New Roman" w:cs="Times New Roman"/>
          <w:noProof/>
          <w:spacing w:val="-3"/>
          <w:sz w:val="28"/>
          <w:szCs w:val="28"/>
          <w:lang w:val="kk-KZ"/>
        </w:rPr>
        <w:t>байланысқан азот қосылысында өскенге қарағанда энергия</w:t>
      </w:r>
      <w:r w:rsidRPr="00E0025F">
        <w:rPr>
          <w:rFonts w:ascii="Times New Roman" w:hAnsi="Times New Roman" w:cs="Times New Roman"/>
          <w:noProof/>
          <w:sz w:val="28"/>
          <w:szCs w:val="28"/>
          <w:lang w:val="kk-KZ"/>
        </w:rPr>
        <w:t>ны көп жұмсайды.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pacing w:val="-6"/>
          <w:sz w:val="28"/>
          <w:szCs w:val="28"/>
          <w:lang w:val="kk-KZ"/>
        </w:rPr>
        <w:t xml:space="preserve">Атмосфера азотын сіңіру негізінен тотықсыздану және </w:t>
      </w:r>
      <w:r w:rsidRPr="00E0025F">
        <w:rPr>
          <w:rFonts w:ascii="Times New Roman" w:hAnsi="Times New Roman" w:cs="Times New Roman"/>
          <w:noProof/>
          <w:sz w:val="28"/>
          <w:szCs w:val="28"/>
          <w:lang w:val="kk-KZ"/>
        </w:rPr>
        <w:t>тотығу арқылы өтеді. Бұл әр қайсысының өзіндік ерек</w:t>
      </w:r>
      <w:r w:rsidRPr="00E0025F">
        <w:rPr>
          <w:rFonts w:ascii="Times New Roman" w:hAnsi="Times New Roman" w:cs="Times New Roman"/>
          <w:noProof/>
          <w:spacing w:val="-5"/>
          <w:sz w:val="28"/>
          <w:szCs w:val="28"/>
          <w:lang w:val="kk-KZ"/>
        </w:rPr>
        <w:t xml:space="preserve">шелігі бар ферменттер көмегімен жүзеге асады. Оттегі бар </w:t>
      </w:r>
      <w:r w:rsidRPr="00E0025F">
        <w:rPr>
          <w:rFonts w:ascii="Times New Roman" w:hAnsi="Times New Roman" w:cs="Times New Roman"/>
          <w:noProof/>
          <w:spacing w:val="-6"/>
          <w:sz w:val="28"/>
          <w:szCs w:val="28"/>
          <w:lang w:val="kk-KZ"/>
        </w:rPr>
        <w:t>жерде азот сіңіру процесі тежелетіндіктен, бұл процесс то-</w:t>
      </w:r>
      <w:r w:rsidRPr="00E0025F">
        <w:rPr>
          <w:rFonts w:ascii="Times New Roman" w:hAnsi="Times New Roman" w:cs="Times New Roman"/>
          <w:noProof/>
          <w:sz w:val="28"/>
          <w:szCs w:val="28"/>
          <w:lang w:val="kk-KZ"/>
        </w:rPr>
        <w:t>тықсыздану жолымен жүреді деген пікір орынды сияқты. Ал осы процестің молибден мен темір элементтері бар жерде карқынды жүретіні анықталды.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z w:val="28"/>
          <w:szCs w:val="28"/>
          <w:lang w:val="kk-KZ"/>
        </w:rPr>
        <w:lastRenderedPageBreak/>
        <w:t>Азоттың сіңірілуіне көмектесетін нитрогеназа фер</w:t>
      </w:r>
      <w:r w:rsidRPr="00E0025F">
        <w:rPr>
          <w:rFonts w:ascii="Times New Roman" w:hAnsi="Times New Roman" w:cs="Times New Roman"/>
          <w:noProof/>
          <w:spacing w:val="-7"/>
          <w:sz w:val="28"/>
          <w:szCs w:val="28"/>
          <w:lang w:val="kk-KZ"/>
        </w:rPr>
        <w:t xml:space="preserve">ментінің қүрамында осы элементтердің бары белгілі болды. Сонда нитрогеназа кезкелген косылыстағы тотықсызданған </w:t>
      </w:r>
      <w:r w:rsidRPr="00E0025F">
        <w:rPr>
          <w:rFonts w:ascii="Times New Roman" w:hAnsi="Times New Roman" w:cs="Times New Roman"/>
          <w:noProof/>
          <w:sz w:val="28"/>
          <w:szCs w:val="28"/>
          <w:lang w:val="kk-KZ"/>
        </w:rPr>
        <w:t>сутегінің молекулалық азотқа ауысып, оның аммиакқа айналуына ықпал етеді.</w:t>
      </w:r>
      <w:r w:rsidRPr="00E0025F">
        <w:rPr>
          <w:rFonts w:ascii="Times New Roman" w:hAnsi="Times New Roman" w:cs="Times New Roman"/>
          <w:noProof/>
          <w:spacing w:val="-2"/>
          <w:sz w:val="28"/>
          <w:szCs w:val="28"/>
          <w:lang w:val="kk-KZ"/>
        </w:rPr>
        <w:t xml:space="preserve"> В. Л. Кретович азоттың сіңірілуі мен одан әрі аммиак-</w:t>
      </w:r>
      <w:r w:rsidRPr="00E0025F">
        <w:rPr>
          <w:rFonts w:ascii="Times New Roman" w:hAnsi="Times New Roman" w:cs="Times New Roman"/>
          <w:noProof/>
          <w:spacing w:val="-4"/>
          <w:sz w:val="28"/>
          <w:szCs w:val="28"/>
          <w:lang w:val="kk-KZ"/>
        </w:rPr>
        <w:t xml:space="preserve">тың органикалық қышқылдарға айналу процесін тапты. </w:t>
      </w:r>
      <w:r w:rsidRPr="00E0025F">
        <w:rPr>
          <w:rFonts w:ascii="Times New Roman" w:hAnsi="Times New Roman" w:cs="Times New Roman"/>
          <w:noProof/>
          <w:spacing w:val="-3"/>
          <w:sz w:val="28"/>
          <w:szCs w:val="28"/>
          <w:lang w:val="kk-KZ"/>
        </w:rPr>
        <w:t xml:space="preserve">Молекулалық азоттың аммиакқа айналуы сатылы жүреді. </w:t>
      </w:r>
      <w:r w:rsidRPr="00E0025F">
        <w:rPr>
          <w:rFonts w:ascii="Times New Roman" w:hAnsi="Times New Roman" w:cs="Times New Roman"/>
          <w:noProof/>
          <w:spacing w:val="-1"/>
          <w:sz w:val="28"/>
          <w:szCs w:val="28"/>
          <w:lang w:val="kk-KZ"/>
        </w:rPr>
        <w:t xml:space="preserve">Алдымен молекулалык азот диимидке </w:t>
      </w:r>
      <w:r w:rsidRPr="00E0025F">
        <w:rPr>
          <w:rFonts w:ascii="Times New Roman" w:hAnsi="Times New Roman" w:cs="Times New Roman"/>
          <w:spacing w:val="-1"/>
          <w:sz w:val="28"/>
          <w:szCs w:val="28"/>
          <w:lang w:val="kk-KZ"/>
        </w:rPr>
        <w:t xml:space="preserve">(HN-NH) </w:t>
      </w:r>
      <w:r w:rsidRPr="00E0025F">
        <w:rPr>
          <w:rFonts w:ascii="Times New Roman" w:hAnsi="Times New Roman" w:cs="Times New Roman"/>
          <w:noProof/>
          <w:spacing w:val="-1"/>
          <w:sz w:val="28"/>
          <w:szCs w:val="28"/>
          <w:lang w:val="kk-KZ"/>
        </w:rPr>
        <w:t xml:space="preserve">айналады </w:t>
      </w:r>
      <w:r w:rsidRPr="00E0025F">
        <w:rPr>
          <w:rFonts w:ascii="Times New Roman" w:hAnsi="Times New Roman" w:cs="Times New Roman"/>
          <w:noProof/>
          <w:spacing w:val="-3"/>
          <w:sz w:val="28"/>
          <w:szCs w:val="28"/>
          <w:lang w:val="kk-KZ"/>
        </w:rPr>
        <w:t xml:space="preserve">да, одан соң гидразинге </w:t>
      </w:r>
      <w:r w:rsidRPr="00E0025F">
        <w:rPr>
          <w:rFonts w:ascii="Times New Roman" w:hAnsi="Times New Roman" w:cs="Times New Roman"/>
          <w:spacing w:val="-3"/>
          <w:sz w:val="28"/>
          <w:szCs w:val="28"/>
          <w:lang w:val="kk-KZ"/>
        </w:rPr>
        <w:t>(H</w:t>
      </w:r>
      <w:r w:rsidRPr="00E0025F">
        <w:rPr>
          <w:rFonts w:ascii="Times New Roman" w:hAnsi="Times New Roman" w:cs="Times New Roman"/>
          <w:spacing w:val="-3"/>
          <w:sz w:val="28"/>
          <w:szCs w:val="28"/>
          <w:vertAlign w:val="subscript"/>
          <w:lang w:val="kk-KZ"/>
        </w:rPr>
        <w:t>2</w:t>
      </w:r>
      <w:r w:rsidRPr="00E0025F">
        <w:rPr>
          <w:rFonts w:ascii="Times New Roman" w:hAnsi="Times New Roman" w:cs="Times New Roman"/>
          <w:spacing w:val="-3"/>
          <w:sz w:val="28"/>
          <w:szCs w:val="28"/>
          <w:lang w:val="kk-KZ"/>
        </w:rPr>
        <w:t>N—NH</w:t>
      </w:r>
      <w:r w:rsidRPr="00E0025F">
        <w:rPr>
          <w:rFonts w:ascii="Times New Roman" w:hAnsi="Times New Roman" w:cs="Times New Roman"/>
          <w:spacing w:val="-3"/>
          <w:sz w:val="28"/>
          <w:szCs w:val="28"/>
          <w:vertAlign w:val="subscript"/>
          <w:lang w:val="kk-KZ"/>
        </w:rPr>
        <w:t>2</w:t>
      </w:r>
      <w:r w:rsidRPr="00E0025F">
        <w:rPr>
          <w:rFonts w:ascii="Times New Roman" w:hAnsi="Times New Roman" w:cs="Times New Roman"/>
          <w:spacing w:val="-3"/>
          <w:sz w:val="28"/>
          <w:szCs w:val="28"/>
          <w:lang w:val="kk-KZ"/>
        </w:rPr>
        <w:t xml:space="preserve">), </w:t>
      </w:r>
      <w:r w:rsidRPr="00E0025F">
        <w:rPr>
          <w:rFonts w:ascii="Times New Roman" w:hAnsi="Times New Roman" w:cs="Times New Roman"/>
          <w:noProof/>
          <w:spacing w:val="-3"/>
          <w:sz w:val="28"/>
          <w:szCs w:val="28"/>
          <w:lang w:val="kk-KZ"/>
        </w:rPr>
        <w:t>ақыр аяғыңда амми-</w:t>
      </w:r>
      <w:r w:rsidRPr="00E0025F">
        <w:rPr>
          <w:rFonts w:ascii="Times New Roman" w:hAnsi="Times New Roman" w:cs="Times New Roman"/>
          <w:noProof/>
          <w:sz w:val="28"/>
          <w:szCs w:val="28"/>
          <w:lang w:val="kk-KZ"/>
        </w:rPr>
        <w:t>акқа айналады.</w:t>
      </w:r>
    </w:p>
    <w:p w:rsidR="00E0025F" w:rsidRPr="00E0025F" w:rsidRDefault="00E0025F" w:rsidP="00E0025F">
      <w:pPr>
        <w:shd w:val="clear" w:color="auto" w:fill="FFFFFF"/>
        <w:spacing w:after="0" w:line="240" w:lineRule="auto"/>
        <w:ind w:firstLine="454"/>
        <w:jc w:val="both"/>
        <w:rPr>
          <w:rFonts w:ascii="Times New Roman" w:hAnsi="Times New Roman" w:cs="Times New Roman"/>
          <w:noProof/>
          <w:sz w:val="28"/>
          <w:szCs w:val="28"/>
          <w:lang w:val="kk-KZ"/>
        </w:rPr>
      </w:pPr>
      <w:r w:rsidRPr="00E0025F">
        <w:rPr>
          <w:rFonts w:ascii="Times New Roman" w:hAnsi="Times New Roman" w:cs="Times New Roman"/>
          <w:noProof/>
          <w:sz w:val="28"/>
          <w:szCs w:val="28"/>
          <w:lang w:val="kk-KZ"/>
        </w:rPr>
        <w:t xml:space="preserve">Молекулалық азоттың сіңірілуі барысында пайда </w:t>
      </w:r>
      <w:r w:rsidRPr="00E0025F">
        <w:rPr>
          <w:rFonts w:ascii="Times New Roman" w:hAnsi="Times New Roman" w:cs="Times New Roman"/>
          <w:noProof/>
          <w:spacing w:val="-5"/>
          <w:sz w:val="28"/>
          <w:szCs w:val="28"/>
          <w:lang w:val="kk-KZ"/>
        </w:rPr>
        <w:t xml:space="preserve">болған аммиак түрлі кетоқышқылдармен қосылып амин қышқылдарының түзілуіне әкеліп соқтырады. Мәселен, </w:t>
      </w:r>
      <w:r w:rsidRPr="00E0025F">
        <w:rPr>
          <w:rFonts w:ascii="Times New Roman" w:hAnsi="Times New Roman" w:cs="Times New Roman"/>
          <w:noProof/>
          <w:sz w:val="28"/>
          <w:szCs w:val="28"/>
        </w:rPr>
        <w:t>ά</w:t>
      </w:r>
      <w:r w:rsidRPr="00E0025F">
        <w:rPr>
          <w:rFonts w:ascii="Times New Roman" w:hAnsi="Times New Roman" w:cs="Times New Roman"/>
          <w:noProof/>
          <w:sz w:val="28"/>
          <w:szCs w:val="28"/>
          <w:lang w:val="kk-KZ"/>
        </w:rPr>
        <w:t xml:space="preserve">-кетоглютарат пен аммиактан глютамин қышқылы </w:t>
      </w:r>
      <w:r w:rsidRPr="00E0025F">
        <w:rPr>
          <w:rFonts w:ascii="Times New Roman" w:hAnsi="Times New Roman" w:cs="Times New Roman"/>
          <w:noProof/>
          <w:spacing w:val="-4"/>
          <w:sz w:val="28"/>
          <w:szCs w:val="28"/>
          <w:lang w:val="kk-KZ"/>
        </w:rPr>
        <w:t xml:space="preserve">түзіледі. Реакция кезінде бұл қышқылдардан энергияға бай </w:t>
      </w:r>
      <w:r w:rsidRPr="00E0025F">
        <w:rPr>
          <w:rFonts w:ascii="Times New Roman" w:hAnsi="Times New Roman" w:cs="Times New Roman"/>
          <w:noProof/>
          <w:spacing w:val="-1"/>
          <w:sz w:val="28"/>
          <w:szCs w:val="28"/>
          <w:lang w:val="kk-KZ"/>
        </w:rPr>
        <w:t xml:space="preserve">АҮФ бөлініп глютаминге айналады. Ал одан аспарагин </w:t>
      </w:r>
      <w:r w:rsidRPr="00E0025F">
        <w:rPr>
          <w:rFonts w:ascii="Times New Roman" w:hAnsi="Times New Roman" w:cs="Times New Roman"/>
          <w:noProof/>
          <w:sz w:val="28"/>
          <w:szCs w:val="28"/>
          <w:lang w:val="kk-KZ"/>
        </w:rPr>
        <w:t>түзіледі:</w:t>
      </w:r>
    </w:p>
    <w:p w:rsidR="00E0025F" w:rsidRPr="00E0025F" w:rsidRDefault="00E0025F" w:rsidP="00E0025F">
      <w:pPr>
        <w:shd w:val="clear" w:color="auto" w:fill="FFFFFF"/>
        <w:spacing w:after="0" w:line="240" w:lineRule="auto"/>
        <w:ind w:firstLine="454"/>
        <w:jc w:val="both"/>
        <w:rPr>
          <w:rFonts w:ascii="Times New Roman" w:hAnsi="Times New Roman" w:cs="Times New Roman"/>
          <w:noProof/>
          <w:sz w:val="28"/>
          <w:szCs w:val="28"/>
          <w:vertAlign w:val="subscript"/>
          <w:lang w:val="kk-KZ"/>
        </w:rPr>
      </w:pPr>
      <w:r w:rsidRPr="00E0025F">
        <w:rPr>
          <w:rFonts w:ascii="Times New Roman" w:hAnsi="Times New Roman" w:cs="Times New Roman"/>
          <w:noProof/>
          <w:sz w:val="28"/>
          <w:szCs w:val="28"/>
          <w:lang w:val="kk-KZ"/>
        </w:rPr>
        <w:t>НООС - СН</w:t>
      </w:r>
      <w:r w:rsidRPr="00E0025F">
        <w:rPr>
          <w:rFonts w:ascii="Times New Roman" w:hAnsi="Times New Roman" w:cs="Times New Roman"/>
          <w:noProof/>
          <w:sz w:val="28"/>
          <w:szCs w:val="28"/>
          <w:vertAlign w:val="subscript"/>
          <w:lang w:val="kk-KZ"/>
        </w:rPr>
        <w:t>2</w:t>
      </w:r>
      <w:r w:rsidRPr="00E0025F">
        <w:rPr>
          <w:rFonts w:ascii="Times New Roman" w:hAnsi="Times New Roman" w:cs="Times New Roman"/>
          <w:noProof/>
          <w:sz w:val="28"/>
          <w:szCs w:val="28"/>
          <w:lang w:val="kk-KZ"/>
        </w:rPr>
        <w:t xml:space="preserve"> - СН</w:t>
      </w:r>
      <w:r w:rsidRPr="00E0025F">
        <w:rPr>
          <w:rFonts w:ascii="Times New Roman" w:hAnsi="Times New Roman" w:cs="Times New Roman"/>
          <w:noProof/>
          <w:sz w:val="28"/>
          <w:szCs w:val="28"/>
          <w:vertAlign w:val="subscript"/>
          <w:lang w:val="kk-KZ"/>
        </w:rPr>
        <w:t>2</w:t>
      </w:r>
      <w:r w:rsidRPr="00E0025F">
        <w:rPr>
          <w:rFonts w:ascii="Times New Roman" w:hAnsi="Times New Roman" w:cs="Times New Roman"/>
          <w:noProof/>
          <w:sz w:val="28"/>
          <w:szCs w:val="28"/>
          <w:lang w:val="kk-KZ"/>
        </w:rPr>
        <w:t xml:space="preserve"> - </w:t>
      </w:r>
      <w:r w:rsidRPr="00E0025F">
        <w:rPr>
          <w:rFonts w:ascii="Times New Roman" w:hAnsi="Times New Roman" w:cs="Times New Roman"/>
          <w:sz w:val="28"/>
          <w:szCs w:val="28"/>
          <w:lang w:val="kk-KZ"/>
        </w:rPr>
        <w:t>CH(NH</w:t>
      </w:r>
      <w:r w:rsidRPr="00E0025F">
        <w:rPr>
          <w:rFonts w:ascii="Times New Roman" w:hAnsi="Times New Roman" w:cs="Times New Roman"/>
          <w:sz w:val="28"/>
          <w:szCs w:val="28"/>
          <w:vertAlign w:val="subscript"/>
          <w:lang w:val="kk-KZ"/>
        </w:rPr>
        <w:t>2</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 xml:space="preserve">- СООН + АҮФ + </w:t>
      </w:r>
      <w:r w:rsidRPr="00E0025F">
        <w:rPr>
          <w:rFonts w:ascii="Times New Roman" w:hAnsi="Times New Roman" w:cs="Times New Roman"/>
          <w:sz w:val="28"/>
          <w:szCs w:val="28"/>
          <w:lang w:val="kk-KZ"/>
        </w:rPr>
        <w:t>NH</w:t>
      </w:r>
      <w:r w:rsidRPr="00E0025F">
        <w:rPr>
          <w:rFonts w:ascii="Times New Roman" w:hAnsi="Times New Roman" w:cs="Times New Roman"/>
          <w:sz w:val="28"/>
          <w:szCs w:val="28"/>
          <w:vertAlign w:val="subscript"/>
          <w:lang w:val="kk-KZ"/>
        </w:rPr>
        <w:t>3</w:t>
      </w:r>
      <w:r w:rsidRPr="00E0025F">
        <w:rPr>
          <w:rFonts w:ascii="Times New Roman" w:hAnsi="Times New Roman" w:cs="Times New Roman"/>
          <w:sz w:val="28"/>
          <w:szCs w:val="28"/>
          <w:lang w:val="kk-KZ"/>
        </w:rPr>
        <w:t xml:space="preserve"> </w:t>
      </w:r>
      <w:r w:rsidRPr="00E0025F">
        <w:rPr>
          <w:rFonts w:ascii="Times New Roman" w:hAnsi="Times New Roman" w:cs="Times New Roman"/>
          <w:i/>
          <w:iCs/>
          <w:noProof/>
          <w:sz w:val="28"/>
          <w:szCs w:val="28"/>
          <w:lang w:val="kk-KZ"/>
        </w:rPr>
        <w:t xml:space="preserve">- -&gt; </w:t>
      </w:r>
      <w:r w:rsidRPr="00E0025F">
        <w:rPr>
          <w:rFonts w:ascii="Times New Roman" w:hAnsi="Times New Roman" w:cs="Times New Roman"/>
          <w:sz w:val="28"/>
          <w:szCs w:val="28"/>
          <w:lang w:val="kk-KZ"/>
        </w:rPr>
        <w:t>(H</w:t>
      </w:r>
      <w:r w:rsidRPr="00E0025F">
        <w:rPr>
          <w:rFonts w:ascii="Times New Roman" w:hAnsi="Times New Roman" w:cs="Times New Roman"/>
          <w:sz w:val="28"/>
          <w:szCs w:val="28"/>
          <w:vertAlign w:val="subscript"/>
          <w:lang w:val="kk-KZ"/>
        </w:rPr>
        <w:t>2</w:t>
      </w:r>
      <w:r w:rsidRPr="00E0025F">
        <w:rPr>
          <w:rFonts w:ascii="Times New Roman" w:hAnsi="Times New Roman" w:cs="Times New Roman"/>
          <w:sz w:val="28"/>
          <w:szCs w:val="28"/>
          <w:lang w:val="kk-KZ"/>
        </w:rPr>
        <w:t xml:space="preserve">N )OC </w:t>
      </w:r>
      <w:r w:rsidRPr="00E0025F">
        <w:rPr>
          <w:rFonts w:ascii="Times New Roman" w:hAnsi="Times New Roman" w:cs="Times New Roman"/>
          <w:noProof/>
          <w:sz w:val="28"/>
          <w:szCs w:val="28"/>
          <w:lang w:val="kk-KZ"/>
        </w:rPr>
        <w:t>- СН</w:t>
      </w:r>
      <w:r w:rsidRPr="00E0025F">
        <w:rPr>
          <w:rFonts w:ascii="Times New Roman" w:hAnsi="Times New Roman" w:cs="Times New Roman"/>
          <w:noProof/>
          <w:sz w:val="28"/>
          <w:szCs w:val="28"/>
          <w:vertAlign w:val="subscript"/>
          <w:lang w:val="kk-KZ"/>
        </w:rPr>
        <w:t>2</w:t>
      </w:r>
      <w:r w:rsidRPr="00E0025F">
        <w:rPr>
          <w:rFonts w:ascii="Times New Roman" w:hAnsi="Times New Roman" w:cs="Times New Roman"/>
          <w:noProof/>
          <w:sz w:val="28"/>
          <w:szCs w:val="28"/>
          <w:lang w:val="kk-KZ"/>
        </w:rPr>
        <w:t xml:space="preserve"> - СН</w:t>
      </w:r>
      <w:r w:rsidRPr="00E0025F">
        <w:rPr>
          <w:rFonts w:ascii="Times New Roman" w:hAnsi="Times New Roman" w:cs="Times New Roman"/>
          <w:noProof/>
          <w:sz w:val="28"/>
          <w:szCs w:val="28"/>
          <w:vertAlign w:val="subscript"/>
          <w:lang w:val="kk-KZ"/>
        </w:rPr>
        <w:t>2</w:t>
      </w:r>
      <w:r w:rsidRPr="00E0025F">
        <w:rPr>
          <w:rFonts w:ascii="Times New Roman" w:hAnsi="Times New Roman" w:cs="Times New Roman"/>
          <w:noProof/>
          <w:sz w:val="28"/>
          <w:szCs w:val="28"/>
          <w:lang w:val="kk-KZ"/>
        </w:rPr>
        <w:t xml:space="preserve"> - </w:t>
      </w:r>
      <w:r w:rsidRPr="00E0025F">
        <w:rPr>
          <w:rFonts w:ascii="Times New Roman" w:hAnsi="Times New Roman" w:cs="Times New Roman"/>
          <w:sz w:val="28"/>
          <w:szCs w:val="28"/>
          <w:lang w:val="kk-KZ"/>
        </w:rPr>
        <w:t>CH(NH</w:t>
      </w:r>
      <w:r w:rsidRPr="00E0025F">
        <w:rPr>
          <w:rFonts w:ascii="Times New Roman" w:hAnsi="Times New Roman" w:cs="Times New Roman"/>
          <w:sz w:val="28"/>
          <w:szCs w:val="28"/>
          <w:vertAlign w:val="subscript"/>
          <w:lang w:val="kk-KZ"/>
        </w:rPr>
        <w:t>2</w:t>
      </w:r>
      <w:r w:rsidRPr="00E0025F">
        <w:rPr>
          <w:rFonts w:ascii="Times New Roman" w:hAnsi="Times New Roman" w:cs="Times New Roman"/>
          <w:sz w:val="28"/>
          <w:szCs w:val="28"/>
          <w:lang w:val="kk-KZ"/>
        </w:rPr>
        <w:t xml:space="preserve">) </w:t>
      </w:r>
      <w:r w:rsidRPr="00E0025F">
        <w:rPr>
          <w:rFonts w:ascii="Times New Roman" w:hAnsi="Times New Roman" w:cs="Times New Roman"/>
          <w:noProof/>
          <w:sz w:val="28"/>
          <w:szCs w:val="28"/>
          <w:lang w:val="kk-KZ"/>
        </w:rPr>
        <w:t>- СООН + АЕФ + Н</w:t>
      </w:r>
      <w:r w:rsidRPr="00E0025F">
        <w:rPr>
          <w:rFonts w:ascii="Times New Roman" w:hAnsi="Times New Roman" w:cs="Times New Roman"/>
          <w:noProof/>
          <w:sz w:val="28"/>
          <w:szCs w:val="28"/>
          <w:vertAlign w:val="subscript"/>
          <w:lang w:val="kk-KZ"/>
        </w:rPr>
        <w:t>3</w:t>
      </w:r>
      <w:r w:rsidRPr="00E0025F">
        <w:rPr>
          <w:rFonts w:ascii="Times New Roman" w:hAnsi="Times New Roman" w:cs="Times New Roman"/>
          <w:noProof/>
          <w:sz w:val="28"/>
          <w:szCs w:val="28"/>
          <w:lang w:val="kk-KZ"/>
        </w:rPr>
        <w:t>Р0</w:t>
      </w:r>
      <w:r w:rsidRPr="00E0025F">
        <w:rPr>
          <w:rFonts w:ascii="Times New Roman" w:hAnsi="Times New Roman" w:cs="Times New Roman"/>
          <w:noProof/>
          <w:sz w:val="28"/>
          <w:szCs w:val="28"/>
          <w:vertAlign w:val="subscript"/>
          <w:lang w:val="kk-KZ"/>
        </w:rPr>
        <w:t>4</w:t>
      </w:r>
    </w:p>
    <w:p w:rsidR="00E0025F" w:rsidRPr="00E0025F" w:rsidRDefault="00E0025F" w:rsidP="00E0025F">
      <w:pPr>
        <w:shd w:val="clear" w:color="auto" w:fill="FFFFFF"/>
        <w:spacing w:after="0" w:line="240" w:lineRule="auto"/>
        <w:ind w:firstLine="454"/>
        <w:jc w:val="both"/>
        <w:rPr>
          <w:rFonts w:ascii="Times New Roman" w:hAnsi="Times New Roman" w:cs="Times New Roman"/>
          <w:noProof/>
          <w:sz w:val="28"/>
          <w:szCs w:val="28"/>
          <w:lang w:val="kk-KZ"/>
        </w:rPr>
      </w:pPr>
      <w:r w:rsidRPr="00E0025F">
        <w:rPr>
          <w:rFonts w:ascii="Times New Roman" w:hAnsi="Times New Roman" w:cs="Times New Roman"/>
          <w:noProof/>
          <w:sz w:val="28"/>
          <w:szCs w:val="28"/>
          <w:lang w:val="kk-KZ"/>
        </w:rPr>
        <w:t>Ал қымзыдық сірке қышқылы мен аммиакт</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z w:val="28"/>
          <w:szCs w:val="28"/>
          <w:lang w:val="kk-KZ"/>
        </w:rPr>
        <w:t>ан аспарагин қышқылы түзілсе, пирожүзім қышқылы мен аммиактан — аланин амин қышқылы түзіледі.</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noProof/>
          <w:sz w:val="28"/>
          <w:szCs w:val="28"/>
          <w:lang w:val="kk-KZ"/>
        </w:rPr>
        <w:t>Азот сіңіруші бактериялардың клеткаларында пирожүзім, глиоксаль, қымыздық, сірке сияқты кетоқышқылдар жеткілікті болатыны анықталды.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z w:val="28"/>
          <w:szCs w:val="28"/>
          <w:lang w:val="kk-KZ"/>
        </w:rPr>
        <w:t xml:space="preserve">Азот сіңіруге микроорганизмдерге біраз мөлшерде энергия қажет. </w:t>
      </w:r>
      <w:r w:rsidRPr="00E0025F">
        <w:rPr>
          <w:rFonts w:ascii="Times New Roman" w:hAnsi="Times New Roman" w:cs="Times New Roman"/>
          <w:noProof/>
          <w:sz w:val="28"/>
          <w:szCs w:val="28"/>
        </w:rPr>
        <w:t xml:space="preserve">Ол АҮФ түрінде клеткада жиналады. </w:t>
      </w:r>
      <w:r w:rsidRPr="00E0025F">
        <w:rPr>
          <w:rFonts w:ascii="Times New Roman" w:hAnsi="Times New Roman" w:cs="Times New Roman"/>
          <w:noProof/>
          <w:spacing w:val="-3"/>
          <w:sz w:val="28"/>
          <w:szCs w:val="28"/>
        </w:rPr>
        <w:t>Түйнек бактериялары азотты сіңіру барысында "биология</w:t>
      </w:r>
      <w:r w:rsidRPr="00E0025F">
        <w:rPr>
          <w:rFonts w:ascii="Times New Roman" w:hAnsi="Times New Roman" w:cs="Times New Roman"/>
          <w:noProof/>
          <w:spacing w:val="-1"/>
          <w:sz w:val="28"/>
          <w:szCs w:val="28"/>
        </w:rPr>
        <w:t>лық отын" ретінде фотосинтез кезінде өсімдіктер клетка</w:t>
      </w:r>
      <w:r w:rsidRPr="00E0025F">
        <w:rPr>
          <w:rFonts w:ascii="Times New Roman" w:hAnsi="Times New Roman" w:cs="Times New Roman"/>
          <w:noProof/>
          <w:spacing w:val="-2"/>
          <w:sz w:val="28"/>
          <w:szCs w:val="28"/>
        </w:rPr>
        <w:t>с</w:t>
      </w:r>
      <w:r w:rsidRPr="00E0025F">
        <w:rPr>
          <w:rFonts w:ascii="Times New Roman" w:hAnsi="Times New Roman" w:cs="Times New Roman"/>
          <w:noProof/>
          <w:spacing w:val="-2"/>
          <w:sz w:val="28"/>
          <w:szCs w:val="28"/>
          <w:lang w:val="kk-KZ"/>
        </w:rPr>
        <w:t>ын</w:t>
      </w:r>
      <w:r w:rsidRPr="00E0025F">
        <w:rPr>
          <w:rFonts w:ascii="Times New Roman" w:hAnsi="Times New Roman" w:cs="Times New Roman"/>
          <w:noProof/>
          <w:spacing w:val="-2"/>
          <w:sz w:val="28"/>
          <w:szCs w:val="28"/>
        </w:rPr>
        <w:t>да жиналат</w:t>
      </w:r>
      <w:r w:rsidRPr="00E0025F">
        <w:rPr>
          <w:rFonts w:ascii="Times New Roman" w:hAnsi="Times New Roman" w:cs="Times New Roman"/>
          <w:noProof/>
          <w:spacing w:val="-2"/>
          <w:sz w:val="28"/>
          <w:szCs w:val="28"/>
          <w:lang w:val="kk-KZ"/>
        </w:rPr>
        <w:t>ын</w:t>
      </w:r>
      <w:r w:rsidRPr="00E0025F">
        <w:rPr>
          <w:rFonts w:ascii="Times New Roman" w:hAnsi="Times New Roman" w:cs="Times New Roman"/>
          <w:noProof/>
          <w:spacing w:val="-2"/>
          <w:sz w:val="28"/>
          <w:szCs w:val="28"/>
        </w:rPr>
        <w:t xml:space="preserve"> </w:t>
      </w:r>
      <w:r w:rsidRPr="00E0025F">
        <w:rPr>
          <w:rFonts w:ascii="Times New Roman" w:hAnsi="Times New Roman" w:cs="Times New Roman"/>
          <w:noProof/>
          <w:spacing w:val="-2"/>
          <w:sz w:val="28"/>
          <w:szCs w:val="28"/>
          <w:lang w:val="kk-KZ"/>
        </w:rPr>
        <w:t>э</w:t>
      </w:r>
      <w:r w:rsidRPr="00E0025F">
        <w:rPr>
          <w:rFonts w:ascii="Times New Roman" w:hAnsi="Times New Roman" w:cs="Times New Roman"/>
          <w:noProof/>
          <w:spacing w:val="-2"/>
          <w:sz w:val="28"/>
          <w:szCs w:val="28"/>
        </w:rPr>
        <w:t>нергияны пайдалануға бейімделген.</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3"/>
          <w:sz w:val="28"/>
          <w:szCs w:val="28"/>
        </w:rPr>
        <w:t>Еркін тіршшік ететін сапрофит азот сіңірушілер энер</w:t>
      </w:r>
      <w:r w:rsidRPr="00E0025F">
        <w:rPr>
          <w:rFonts w:ascii="Times New Roman" w:hAnsi="Times New Roman" w:cs="Times New Roman"/>
          <w:noProof/>
          <w:sz w:val="28"/>
          <w:szCs w:val="28"/>
        </w:rPr>
        <w:t>гияны сырткы ортадағы әр түрлі органикалық қосылыс</w:t>
      </w:r>
      <w:r w:rsidRPr="00E0025F">
        <w:rPr>
          <w:rFonts w:ascii="Times New Roman" w:hAnsi="Times New Roman" w:cs="Times New Roman"/>
          <w:noProof/>
          <w:spacing w:val="-3"/>
          <w:sz w:val="28"/>
          <w:szCs w:val="28"/>
        </w:rPr>
        <w:t xml:space="preserve">тардан алады. Ал клеткасында хлорофилі бар бактериялар </w:t>
      </w:r>
      <w:r w:rsidRPr="00E0025F">
        <w:rPr>
          <w:rFonts w:ascii="Times New Roman" w:hAnsi="Times New Roman" w:cs="Times New Roman"/>
          <w:noProof/>
          <w:sz w:val="28"/>
          <w:szCs w:val="28"/>
        </w:rPr>
        <w:t>энергияны фотосинтезден қамтиды.</w:t>
      </w:r>
    </w:p>
    <w:p w:rsidR="00E0025F" w:rsidRPr="00E0025F" w:rsidRDefault="00E0025F" w:rsidP="00E0025F">
      <w:pPr>
        <w:shd w:val="clear" w:color="auto" w:fill="FFFFFF"/>
        <w:spacing w:after="0" w:line="240" w:lineRule="auto"/>
        <w:ind w:firstLine="454"/>
        <w:jc w:val="both"/>
        <w:rPr>
          <w:rFonts w:ascii="Times New Roman" w:hAnsi="Times New Roman" w:cs="Times New Roman"/>
          <w:sz w:val="28"/>
          <w:szCs w:val="28"/>
        </w:rPr>
      </w:pPr>
      <w:r w:rsidRPr="00E0025F">
        <w:rPr>
          <w:rFonts w:ascii="Times New Roman" w:hAnsi="Times New Roman" w:cs="Times New Roman"/>
          <w:noProof/>
          <w:spacing w:val="-3"/>
          <w:sz w:val="28"/>
          <w:szCs w:val="28"/>
        </w:rPr>
        <w:t xml:space="preserve">Молекулалық күйіндегі азотты топыраққа қайтарудың </w:t>
      </w:r>
      <w:r w:rsidRPr="00E0025F">
        <w:rPr>
          <w:rFonts w:ascii="Times New Roman" w:hAnsi="Times New Roman" w:cs="Times New Roman"/>
          <w:noProof/>
          <w:spacing w:val="-4"/>
          <w:sz w:val="28"/>
          <w:szCs w:val="28"/>
        </w:rPr>
        <w:t>биологиялық жол</w:t>
      </w:r>
      <w:r w:rsidRPr="00E0025F">
        <w:rPr>
          <w:rFonts w:ascii="Times New Roman" w:hAnsi="Times New Roman" w:cs="Times New Roman"/>
          <w:noProof/>
          <w:spacing w:val="-4"/>
          <w:sz w:val="28"/>
          <w:szCs w:val="28"/>
          <w:lang w:val="kk-KZ"/>
        </w:rPr>
        <w:t>ын</w:t>
      </w:r>
      <w:r w:rsidRPr="00E0025F">
        <w:rPr>
          <w:rFonts w:ascii="Times New Roman" w:hAnsi="Times New Roman" w:cs="Times New Roman"/>
          <w:noProof/>
          <w:spacing w:val="-4"/>
          <w:sz w:val="28"/>
          <w:szCs w:val="28"/>
        </w:rPr>
        <w:t>ан басқа техникалық жолы да бар. Б</w:t>
      </w:r>
      <w:r w:rsidRPr="00E0025F">
        <w:rPr>
          <w:rFonts w:ascii="Times New Roman" w:hAnsi="Times New Roman" w:cs="Times New Roman"/>
          <w:noProof/>
          <w:spacing w:val="-4"/>
          <w:sz w:val="28"/>
          <w:szCs w:val="28"/>
          <w:lang w:val="kk-KZ"/>
        </w:rPr>
        <w:t>ұ</w:t>
      </w:r>
      <w:r w:rsidRPr="00E0025F">
        <w:rPr>
          <w:rFonts w:ascii="Times New Roman" w:hAnsi="Times New Roman" w:cs="Times New Roman"/>
          <w:noProof/>
          <w:spacing w:val="-4"/>
          <w:sz w:val="28"/>
          <w:szCs w:val="28"/>
        </w:rPr>
        <w:t xml:space="preserve">л </w:t>
      </w:r>
      <w:r w:rsidRPr="00E0025F">
        <w:rPr>
          <w:rFonts w:ascii="Times New Roman" w:hAnsi="Times New Roman" w:cs="Times New Roman"/>
          <w:noProof/>
          <w:spacing w:val="-5"/>
          <w:sz w:val="28"/>
          <w:szCs w:val="28"/>
        </w:rPr>
        <w:t xml:space="preserve">химиялық реакциялардың көмегімен жүреді. Оны арнаулы </w:t>
      </w:r>
      <w:r w:rsidRPr="00E0025F">
        <w:rPr>
          <w:rFonts w:ascii="Times New Roman" w:hAnsi="Times New Roman" w:cs="Times New Roman"/>
          <w:noProof/>
          <w:spacing w:val="-4"/>
          <w:sz w:val="28"/>
          <w:szCs w:val="28"/>
        </w:rPr>
        <w:t xml:space="preserve">заводтарда жүргізеді. Биологиялық жолмен азотты сіңіруде </w:t>
      </w:r>
      <w:r w:rsidRPr="00E0025F">
        <w:rPr>
          <w:rFonts w:ascii="Times New Roman" w:hAnsi="Times New Roman" w:cs="Times New Roman"/>
          <w:noProof/>
          <w:sz w:val="28"/>
          <w:szCs w:val="28"/>
        </w:rPr>
        <w:t>гендік инжинерияның да болашақта берері мол.</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Азотфиксирлеуші микроорганизмдер екі топқа бөлінеді: еркін өмір сүретін және симбиотикалық, жоғары  өсімдікте тіршілік ететін. Еркін тіршілік ететін бактерия азотфиксаторлардың Azotobacter туысы, ал симбиотикалық – Rhizobium туысының бактериялары практикада қолданыс тапты. Симбиотикалық бактериялар тамыр түтікшелерінде орналасып малекулярлы азоттың биологиялық функциясының фиксациясын орындайды.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Ауыл шаруашылығының практикасында азотфиксирлеуші микроорганизмдер – нитрагин, азотобактерин негізінде бактериялық көң кең қолданыс тапты, және де фосфорорганикалық қослыстарды өсімдікке қажетті формаға – фосфоробактеринге айналдырады.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 xml:space="preserve">Нитрагин.Нитрагин – бұл Rhizobium туысына жататын түйнек бактериясының таза культурасы. Түйнек  бактерияы – аэробты, майда спора түзбейтін талшықтар. Белгілі бактериялардың штамдары симбиозда өсімдіктермен атмосфералық азоттың активтілігін игерумен ерекшеленеді </w:t>
      </w:r>
      <w:r w:rsidRPr="00E0025F">
        <w:rPr>
          <w:rFonts w:ascii="Times New Roman" w:hAnsi="Times New Roman" w:cs="Times New Roman"/>
          <w:sz w:val="28"/>
          <w:szCs w:val="28"/>
          <w:lang w:val="kk-KZ"/>
        </w:rPr>
        <w:lastRenderedPageBreak/>
        <w:t xml:space="preserve">(активті, азактивті, активсіз), қоректік ортада өсу жылдамдығы (тез өсетін және баяу өсетін) және басқа да белгілерімен. Rhizobium туысының анықталған бактериясының түрі атмосфералық азотты фиксациялау бойынша кейбір анықталған өсімдік иелерімен симбиозда активтілігін байқалтады. </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Кеңес Одағында нитрагиннің екі түрі өндірілген: топырақтық және құрғақ. Топырақтық нитрагин –түйнек бактериясының культурасы, көбеюі зарасыздандырлған топырақта. Топырақтық нитрагин өндірісінің технологиясы жақсы дамымағандықтан, ол сапасы жоғары препарат алуға мүмкіндік бермейді.</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Құрғақ нитрагин сипаты жағынан түйнек бактериялары қосымшамен (торф, бентонит) ұнтақ түрінде болады. Құрғақ нитрагиннің әсер етуі  бойынша топырақтықтан асып түседі. Құрғақ нитрагин өндіру процесінің технологиясы (сызба нұсқасы) негізгі сатылардан тұрады, олар микробиологиялық технологиямен сипатталады. Бұршақ тұқымдас өсімдіктердің әр культурасына нитрагинді дайындау, түйнек  бактериясының түріне қарай өсірмен дайындайды. Егіс материалын алу үшін түйнек бактериясының бастапқы культурасы агарланған ортада өсіріледі, сұйық қоректік ортада 28 – 30</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 xml:space="preserve"> С температурада,культивирлеу ұзақтығы  24 – 48 сағат аралығында жүреді.</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Сұйық қоректік ортада культивирлеудің барылық сатыларында құрамы бірдей болады және мелассаны, жүгері экстратын, минерал тұздарды (Na HCO</w:t>
      </w:r>
      <w:r w:rsidRPr="00E0025F">
        <w:rPr>
          <w:rFonts w:ascii="Times New Roman" w:hAnsi="Times New Roman" w:cs="Times New Roman"/>
          <w:sz w:val="28"/>
          <w:szCs w:val="28"/>
          <w:vertAlign w:val="subscript"/>
          <w:lang w:val="kk-KZ"/>
        </w:rPr>
        <w:t>3</w:t>
      </w:r>
      <w:r w:rsidRPr="00E0025F">
        <w:rPr>
          <w:rFonts w:ascii="Times New Roman" w:hAnsi="Times New Roman" w:cs="Times New Roman"/>
          <w:sz w:val="28"/>
          <w:szCs w:val="28"/>
          <w:lang w:val="kk-KZ"/>
        </w:rPr>
        <w:t>, (NH</w:t>
      </w:r>
      <w:r w:rsidRPr="00E0025F">
        <w:rPr>
          <w:rFonts w:ascii="Times New Roman" w:hAnsi="Times New Roman" w:cs="Times New Roman"/>
          <w:sz w:val="28"/>
          <w:szCs w:val="28"/>
          <w:vertAlign w:val="subscript"/>
          <w:lang w:val="kk-KZ"/>
        </w:rPr>
        <w:t>4</w:t>
      </w:r>
      <w:r w:rsidRPr="00E0025F">
        <w:rPr>
          <w:rFonts w:ascii="Times New Roman" w:hAnsi="Times New Roman" w:cs="Times New Roman"/>
          <w:sz w:val="28"/>
          <w:szCs w:val="28"/>
          <w:lang w:val="kk-KZ"/>
        </w:rPr>
        <w:t xml:space="preserve">) </w:t>
      </w:r>
      <w:r w:rsidRPr="00E0025F">
        <w:rPr>
          <w:rFonts w:ascii="Times New Roman" w:hAnsi="Times New Roman" w:cs="Times New Roman"/>
          <w:sz w:val="28"/>
          <w:szCs w:val="28"/>
          <w:vertAlign w:val="subscript"/>
          <w:lang w:val="kk-KZ"/>
        </w:rPr>
        <w:t>2</w:t>
      </w:r>
      <w:r w:rsidRPr="00E0025F">
        <w:rPr>
          <w:rFonts w:ascii="Times New Roman" w:hAnsi="Times New Roman" w:cs="Times New Roman"/>
          <w:sz w:val="28"/>
          <w:szCs w:val="28"/>
          <w:lang w:val="kk-KZ"/>
        </w:rPr>
        <w:t>SO</w:t>
      </w:r>
      <w:r w:rsidRPr="00E0025F">
        <w:rPr>
          <w:rFonts w:ascii="Times New Roman" w:hAnsi="Times New Roman" w:cs="Times New Roman"/>
          <w:sz w:val="28"/>
          <w:szCs w:val="28"/>
          <w:vertAlign w:val="subscript"/>
          <w:lang w:val="kk-KZ"/>
        </w:rPr>
        <w:t>4</w:t>
      </w:r>
      <w:r w:rsidRPr="00E0025F">
        <w:rPr>
          <w:rFonts w:ascii="Times New Roman" w:hAnsi="Times New Roman" w:cs="Times New Roman"/>
          <w:sz w:val="28"/>
          <w:szCs w:val="28"/>
          <w:lang w:val="kk-KZ"/>
        </w:rPr>
        <w:t>, Mg SO</w:t>
      </w:r>
      <w:r w:rsidRPr="00E0025F">
        <w:rPr>
          <w:rFonts w:ascii="Times New Roman" w:hAnsi="Times New Roman" w:cs="Times New Roman"/>
          <w:sz w:val="28"/>
          <w:szCs w:val="28"/>
          <w:vertAlign w:val="subscript"/>
          <w:lang w:val="kk-KZ"/>
        </w:rPr>
        <w:t>4</w:t>
      </w:r>
      <w:r w:rsidRPr="00E0025F">
        <w:rPr>
          <w:rFonts w:ascii="Times New Roman" w:hAnsi="Times New Roman" w:cs="Times New Roman"/>
          <w:sz w:val="28"/>
          <w:szCs w:val="28"/>
          <w:lang w:val="kk-KZ"/>
        </w:rPr>
        <w:t>, K</w:t>
      </w:r>
      <w:r w:rsidRPr="00E0025F">
        <w:rPr>
          <w:rFonts w:ascii="Times New Roman" w:hAnsi="Times New Roman" w:cs="Times New Roman"/>
          <w:sz w:val="28"/>
          <w:szCs w:val="28"/>
          <w:vertAlign w:val="subscript"/>
          <w:lang w:val="kk-KZ"/>
        </w:rPr>
        <w:t>2</w:t>
      </w:r>
      <w:r w:rsidRPr="00E0025F">
        <w:rPr>
          <w:rFonts w:ascii="Times New Roman" w:hAnsi="Times New Roman" w:cs="Times New Roman"/>
          <w:sz w:val="28"/>
          <w:szCs w:val="28"/>
          <w:lang w:val="kk-KZ"/>
        </w:rPr>
        <w:t xml:space="preserve"> H PO</w:t>
      </w:r>
      <w:r w:rsidRPr="00E0025F">
        <w:rPr>
          <w:rFonts w:ascii="Times New Roman" w:hAnsi="Times New Roman" w:cs="Times New Roman"/>
          <w:sz w:val="28"/>
          <w:szCs w:val="28"/>
          <w:vertAlign w:val="subscript"/>
          <w:lang w:val="kk-KZ"/>
        </w:rPr>
        <w:t>4</w:t>
      </w:r>
      <w:r w:rsidRPr="00E0025F">
        <w:rPr>
          <w:rFonts w:ascii="Times New Roman" w:hAnsi="Times New Roman" w:cs="Times New Roman"/>
          <w:sz w:val="28"/>
          <w:szCs w:val="28"/>
          <w:lang w:val="kk-KZ"/>
        </w:rPr>
        <w:t>, темір тұздарын  тағы басқаларды құрайды.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Өнген культураның  1 мл – де 8 – 10 млрд жасушасы  болады, оны  сыйымдылығы 100–250л егіс инокуляторынаегеді.Культивирлеуді 30</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С</w:t>
      </w:r>
      <w:r w:rsidRPr="00E0025F">
        <w:rPr>
          <w:rFonts w:ascii="Times New Roman" w:hAnsi="Times New Roman" w:cs="Times New Roman"/>
          <w:sz w:val="28"/>
          <w:szCs w:val="28"/>
          <w:vertAlign w:val="superscript"/>
          <w:lang w:val="kk-KZ"/>
        </w:rPr>
        <w:t xml:space="preserve">  </w:t>
      </w:r>
      <w:r w:rsidRPr="00E0025F">
        <w:rPr>
          <w:rFonts w:ascii="Times New Roman" w:hAnsi="Times New Roman" w:cs="Times New Roman"/>
          <w:sz w:val="28"/>
          <w:szCs w:val="28"/>
          <w:lang w:val="kk-KZ"/>
        </w:rPr>
        <w:t xml:space="preserve">  температурада және  аэрация мен араластырумен культивирлеу ұзақтығы 18 – 24 сағат аралықта жүргізіледі. 1 мл-де 2 млрд. жасушасы бар дайын егіс культурасын егу үшін өндірістік ферментерге жібереді.</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Ферментация процесі 28 – 30</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С температурада,қарқынды араластыру мен аэрациялаумен культивирлеу ұзақтығы 48 – 72 сағат аралығында өткізіледі. Ферментациядан кейін культуральды сұйықтықтағы жасуша  мөлшері 1  мл – де 10 млрд. жетеді.</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Ферментация процесі аяқталғанда культуральды сұйықтықты сепарирлеуге жібереді. Биомассаның ылғалдылығы 70 – 80 %-тей  паста түрінде алынады. Кептіру алдында пастаны 20 % мелласа мен 1% тиомочевинадан тұратын қорғаныш ортамен араластырады.Биомассаны сублимациалы кептірілу 30 – 35</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С температурада, 10 – 13 кПа қысымда вакумда жүргізіледі. Кептірілген биомассаны шар тәрізді диірмендерде ұсақтайды және толықтырғыштармен (торф, каолин, бентонит) араластырады,1г–да 9–10 млрд. болатындай етіп түйнек  бактериясының препаратын дайындап алады. Құрғақ нитрагинді полиэтилен қорпқа қаптайды және ауа кірмейтіндей етіп герметизация жасайды. Температурасы 15</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 xml:space="preserve"> С аспайтын жерде сақталады.</w:t>
      </w:r>
      <w:r>
        <w:rPr>
          <w:rFonts w:ascii="Times New Roman" w:hAnsi="Times New Roman" w:cs="Times New Roman"/>
          <w:sz w:val="28"/>
          <w:szCs w:val="28"/>
          <w:lang w:val="kk-KZ"/>
        </w:rPr>
        <w:t xml:space="preserve"> </w:t>
      </w:r>
    </w:p>
    <w:p w:rsidR="00E0025F" w:rsidRPr="00E0025F" w:rsidRDefault="00E0025F" w:rsidP="00E0025F">
      <w:pPr>
        <w:spacing w:after="0" w:line="240" w:lineRule="auto"/>
        <w:ind w:firstLine="454"/>
        <w:jc w:val="both"/>
        <w:rPr>
          <w:rFonts w:ascii="Times New Roman" w:hAnsi="Times New Roman" w:cs="Times New Roman"/>
          <w:b/>
          <w:sz w:val="28"/>
          <w:szCs w:val="28"/>
          <w:lang w:val="kk-KZ"/>
        </w:rPr>
      </w:pPr>
      <w:r w:rsidRPr="00E0025F">
        <w:rPr>
          <w:rFonts w:ascii="Times New Roman" w:hAnsi="Times New Roman" w:cs="Times New Roman"/>
          <w:b/>
          <w:sz w:val="28"/>
          <w:szCs w:val="28"/>
          <w:lang w:val="kk-KZ"/>
        </w:rPr>
        <w:t>Нитрагин препараты.</w:t>
      </w:r>
    </w:p>
    <w:p w:rsidR="00E0025F" w:rsidRPr="00E0025F" w:rsidRDefault="00E0025F" w:rsidP="00E0025F">
      <w:pPr>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Нитрагин препаратымен бұршақ текті өсімдіктердің тұқымдарын залалсыздандырады, оны топыраққа егуден бұрын жасайды. Залалсыздандыру нәтижесінде тамырдағы түйнектердің саны өседі, ол демек, өнімділігінің  жоғарлауына әсер етеді.</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lastRenderedPageBreak/>
        <w:t>Азотобактерин.Азотобактерин препараты Azotobacter chroococcum топырақ микроорганизмін құрайды , ал атмосфералық азотты фиксирлеуге мүмкіншілігі бар  препарат. Azotobacter бактериялары – аэробты, спора түзбейді, топырақта еркін тіршілік ете алады.</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Құрғақ азотобактеринді өндіру технологиясы нитрагин препаратын алу технологиясы  тәрізді жүреді. Азотобактериннің жағымды әрекеті оның  бірқатар қымбат биологиялық ерекшеліктерімен анықталады: азотты фиксирлеу қабілеті; соның әсерінен топырақта азоттың жалпы құрамы артады; физиологиялық активті заттар (витаминдер, ауксиндер) түзілшу қабілеті,  өсімдіктің өсуін қалыптастырады. Сонымен қатар азотобактерин фунгицидті заттар бөле алады, олар өсімдікке зиянды микроскопиялық саңырауқұлақтың өсуін тежейді. Органикалық және минералды тыңайтқыштардың үйлесімділігі тура болғанда,  азотобактеринді қолданғанда эффективтілігі азырақ болады  .</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Фосфоробактерин.Фосфоробактерин – Bacillus megaterium кульрурасы спора түзетін  препарат. Bacillus megaterium – аэробты, спора түзетін таяқша тәрізді бактериялар, олар күрделі фосфорорганикалық қосылыстарды (нуклейн қышқылы, нуклеопротейдтер тағы басқалар) және қиын қорытыланатын минералды фосфаттарды өсімдіктерге қажет формаға айналдыру қабілеті бар.</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Фосфоробактеринді өндіру технологиясы құрғақ нитрагин мен азотобактерин өндіру технологиясынан айтарлықтай  айырмашылығы жоқ.</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Bacillus megaterium лиофилизденген бастапқы культурасын түптік культивирлеумен келесі құрамда  көбейеді, %</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 xml:space="preserve"> жүгері экстраты                 1,8 ; </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 xml:space="preserve">аммоний сульфаты              0,1; </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меласса                                1,5;</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бор   (мел)                            1,0.</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 xml:space="preserve">  Микроорганизмдерді өсіру температурасы 28–30</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С. Ферментерде  аэробты жағдайда культивирлеу ұзақтығы 30 – 48 сағат аралығында спора түзумен жүргізіледі. Алынған биомассаны культуральды сұйықтықтан центрифугирлеу арқылы бөледі, одан кейін шашыратқыш кептіргіште 65 – 75</w:t>
      </w:r>
      <w:r w:rsidRPr="00E0025F">
        <w:rPr>
          <w:rFonts w:ascii="Times New Roman" w:hAnsi="Times New Roman" w:cs="Times New Roman"/>
          <w:sz w:val="28"/>
          <w:szCs w:val="28"/>
          <w:vertAlign w:val="superscript"/>
          <w:lang w:val="kk-KZ"/>
        </w:rPr>
        <w:t>0</w:t>
      </w:r>
      <w:r w:rsidRPr="00E0025F">
        <w:rPr>
          <w:rFonts w:ascii="Times New Roman" w:hAnsi="Times New Roman" w:cs="Times New Roman"/>
          <w:sz w:val="28"/>
          <w:szCs w:val="28"/>
          <w:lang w:val="kk-KZ"/>
        </w:rPr>
        <w:t xml:space="preserve"> С температурада 2 – 3% ылғалдылыққа дейін кептіреді. Құрғақ фосфоробактеринді бөлме температурасында сақтайды. 1 г препаратта кем дегенде  8 млрд тіршілікке қабілетті  жасушалар болу керек.</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Bacillus megaterium көптеген  штамдары бактериофагқа сезімтал. Сондықтан өндірістің барлық сатыларында процестің залалсыздығына аса  үлкен назар аударылады.</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 xml:space="preserve">Фосфоробактерин – бактериалды тынайтқыш, бірақ ол минералды фосфор тыңайтқыштарды алмастыра алмайды және оларсыз  әсер әрекет етпейді. </w:t>
      </w:r>
    </w:p>
    <w:p w:rsidR="00E0025F" w:rsidRPr="00E0025F" w:rsidRDefault="00E0025F" w:rsidP="00E0025F">
      <w:pPr>
        <w:tabs>
          <w:tab w:val="left" w:pos="833"/>
        </w:tabs>
        <w:spacing w:after="0" w:line="240" w:lineRule="auto"/>
        <w:ind w:firstLine="454"/>
        <w:jc w:val="both"/>
        <w:rPr>
          <w:rFonts w:ascii="Times New Roman" w:hAnsi="Times New Roman" w:cs="Times New Roman"/>
          <w:sz w:val="28"/>
          <w:szCs w:val="28"/>
          <w:lang w:val="kk-KZ"/>
        </w:rPr>
      </w:pPr>
      <w:r w:rsidRPr="00E0025F">
        <w:rPr>
          <w:rFonts w:ascii="Times New Roman" w:hAnsi="Times New Roman" w:cs="Times New Roman"/>
          <w:sz w:val="28"/>
          <w:szCs w:val="28"/>
          <w:lang w:val="kk-KZ"/>
        </w:rPr>
        <w:t>Bacillus megaterium бактериялары биологиялық активті заттарды (тиамин, биотин, В</w:t>
      </w:r>
      <w:r w:rsidRPr="00E0025F">
        <w:rPr>
          <w:rFonts w:ascii="Times New Roman" w:hAnsi="Times New Roman" w:cs="Times New Roman"/>
          <w:sz w:val="28"/>
          <w:szCs w:val="28"/>
          <w:vertAlign w:val="subscript"/>
          <w:lang w:val="kk-KZ"/>
        </w:rPr>
        <w:t xml:space="preserve">12 </w:t>
      </w:r>
      <w:r w:rsidRPr="00E0025F">
        <w:rPr>
          <w:rFonts w:ascii="Times New Roman" w:hAnsi="Times New Roman" w:cs="Times New Roman"/>
          <w:sz w:val="28"/>
          <w:szCs w:val="28"/>
          <w:lang w:val="kk-KZ"/>
        </w:rPr>
        <w:t>витамині тағы басқаларды) синтездейді, олар өсімдіктің өсіп дамуына  ққолайлы жағымды әсер етеді, ал өсімдіктің фосфорлы және азотты қоректенуін жақсартады. Сондықтан фосфоробактерин әрекеті стимулирлеуші, тұрақтандырушы  препаратқа жатуы мүмкін.</w:t>
      </w:r>
    </w:p>
    <w:p w:rsidR="009E704E" w:rsidRDefault="009E704E" w:rsidP="004524B1">
      <w:pPr>
        <w:shd w:val="clear" w:color="auto" w:fill="FFFFFF"/>
        <w:tabs>
          <w:tab w:val="left" w:pos="9355"/>
        </w:tabs>
        <w:spacing w:after="0" w:line="240" w:lineRule="auto"/>
        <w:ind w:firstLine="454"/>
        <w:jc w:val="both"/>
        <w:rPr>
          <w:rFonts w:ascii="Times New Roman" w:hAnsi="Times New Roman" w:cs="Times New Roman"/>
          <w:noProof/>
          <w:sz w:val="28"/>
          <w:szCs w:val="28"/>
          <w:lang w:val="kk-KZ"/>
        </w:rPr>
      </w:pPr>
    </w:p>
    <w:p w:rsidR="009E704E" w:rsidRPr="003549C9" w:rsidRDefault="009E704E" w:rsidP="004524B1">
      <w:pPr>
        <w:shd w:val="clear" w:color="auto" w:fill="FFFFFF"/>
        <w:tabs>
          <w:tab w:val="left" w:pos="9355"/>
        </w:tabs>
        <w:spacing w:after="0" w:line="240" w:lineRule="auto"/>
        <w:ind w:firstLine="454"/>
        <w:jc w:val="both"/>
        <w:rPr>
          <w:rFonts w:ascii="Times New Roman" w:hAnsi="Times New Roman" w:cs="Times New Roman"/>
          <w:sz w:val="28"/>
          <w:szCs w:val="28"/>
          <w:lang w:val="kk-KZ"/>
        </w:rPr>
      </w:pPr>
    </w:p>
    <w:p w:rsidR="005A741B" w:rsidRPr="003549C9" w:rsidRDefault="004524B1" w:rsidP="004524B1">
      <w:pPr>
        <w:pStyle w:val="a5"/>
        <w:tabs>
          <w:tab w:val="left" w:pos="9355"/>
        </w:tabs>
        <w:spacing w:after="0"/>
        <w:ind w:left="0" w:firstLine="454"/>
        <w:jc w:val="both"/>
        <w:rPr>
          <w:b/>
          <w:sz w:val="28"/>
          <w:szCs w:val="28"/>
          <w:lang w:val="kk-KZ"/>
        </w:rPr>
      </w:pPr>
      <w:r>
        <w:rPr>
          <w:sz w:val="28"/>
          <w:szCs w:val="28"/>
          <w:lang w:val="kk-KZ"/>
        </w:rPr>
        <w:lastRenderedPageBreak/>
        <w:t xml:space="preserve"> </w:t>
      </w:r>
      <w:r w:rsidR="005A741B" w:rsidRPr="003549C9">
        <w:rPr>
          <w:b/>
          <w:sz w:val="28"/>
          <w:szCs w:val="28"/>
          <w:lang w:val="kk-KZ"/>
        </w:rPr>
        <w:t>ИММУНОБИОТЕХНОЛОГИЯНЫҢ ЗАМАНАУИ НЕГІЗДЕРІ</w:t>
      </w:r>
    </w:p>
    <w:p w:rsidR="005A741B" w:rsidRPr="003549C9" w:rsidRDefault="005A741B" w:rsidP="003F4AAA">
      <w:pPr>
        <w:tabs>
          <w:tab w:val="left" w:pos="8647"/>
          <w:tab w:val="left" w:pos="9355"/>
        </w:tabs>
        <w:spacing w:after="0" w:line="240" w:lineRule="auto"/>
        <w:ind w:firstLine="454"/>
        <w:jc w:val="center"/>
        <w:rPr>
          <w:rFonts w:ascii="Times New Roman" w:hAnsi="Times New Roman" w:cs="Times New Roman"/>
          <w:b/>
          <w:sz w:val="28"/>
          <w:szCs w:val="28"/>
          <w:lang w:val="kk-KZ"/>
        </w:rPr>
      </w:pPr>
    </w:p>
    <w:p w:rsidR="005A741B" w:rsidRPr="004524B1" w:rsidRDefault="005A741B" w:rsidP="004524B1">
      <w:pPr>
        <w:pStyle w:val="Heading4"/>
        <w:tabs>
          <w:tab w:val="left" w:pos="426"/>
          <w:tab w:val="left" w:pos="9355"/>
        </w:tabs>
        <w:rPr>
          <w:b w:val="0"/>
          <w:i w:val="0"/>
          <w:szCs w:val="28"/>
          <w:lang w:val="kk-KZ"/>
        </w:rPr>
      </w:pPr>
      <w:bookmarkStart w:id="0" w:name="_TOC_250032"/>
      <w:r w:rsidRPr="004524B1">
        <w:rPr>
          <w:sz w:val="28"/>
          <w:szCs w:val="28"/>
          <w:lang w:val="kk-KZ"/>
        </w:rPr>
        <w:t>Иммуногендер мен вакциналар өндірісінің</w:t>
      </w:r>
      <w:r w:rsidRPr="004524B1">
        <w:rPr>
          <w:spacing w:val="-3"/>
          <w:sz w:val="28"/>
          <w:szCs w:val="28"/>
          <w:lang w:val="kk-KZ"/>
        </w:rPr>
        <w:t xml:space="preserve"> </w:t>
      </w:r>
      <w:bookmarkEnd w:id="0"/>
      <w:r w:rsidRPr="004524B1">
        <w:rPr>
          <w:sz w:val="28"/>
          <w:szCs w:val="28"/>
          <w:lang w:val="kk-KZ"/>
        </w:rPr>
        <w:t>биотехнологиясы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Инфекциялық аурулармен күресуде оны дер кезінде диагностикалау, тиісті профилактикалық шаралар жүргізу мен терапияға басты назар ауда- рылады. Осы мақсатта биологиялық өндіріс салалары төменде келтірілген топтардағы түрлі биологиялық дəрі-дəрмектерін шығарады:</w:t>
      </w:r>
    </w:p>
    <w:p w:rsidR="005A741B" w:rsidRPr="003549C9" w:rsidRDefault="005A741B" w:rsidP="00114888">
      <w:pPr>
        <w:pStyle w:val="aff"/>
        <w:widowControl w:val="0"/>
        <w:numPr>
          <w:ilvl w:val="0"/>
          <w:numId w:val="17"/>
        </w:numPr>
        <w:tabs>
          <w:tab w:val="left" w:pos="426"/>
          <w:tab w:val="left" w:pos="1195"/>
          <w:tab w:val="left" w:pos="9355"/>
        </w:tabs>
        <w:autoSpaceDE w:val="0"/>
        <w:autoSpaceDN w:val="0"/>
        <w:spacing w:after="0" w:line="240" w:lineRule="auto"/>
        <w:ind w:left="0" w:firstLine="426"/>
        <w:contextualSpacing w:val="0"/>
        <w:rPr>
          <w:rFonts w:ascii="Times New Roman" w:hAnsi="Times New Roman" w:cs="Times New Roman"/>
          <w:sz w:val="28"/>
          <w:szCs w:val="28"/>
          <w:lang w:val="kk-KZ"/>
        </w:rPr>
      </w:pPr>
      <w:r w:rsidRPr="003549C9">
        <w:rPr>
          <w:rFonts w:ascii="Times New Roman" w:hAnsi="Times New Roman" w:cs="Times New Roman"/>
          <w:sz w:val="28"/>
          <w:szCs w:val="28"/>
          <w:lang w:val="kk-KZ"/>
        </w:rPr>
        <w:t>белсенді түрдегі иммунитет қалыптастыратын</w:t>
      </w:r>
      <w:r w:rsidRPr="003549C9">
        <w:rPr>
          <w:rFonts w:ascii="Times New Roman" w:hAnsi="Times New Roman" w:cs="Times New Roman"/>
          <w:spacing w:val="-5"/>
          <w:sz w:val="28"/>
          <w:szCs w:val="28"/>
          <w:lang w:val="kk-KZ"/>
        </w:rPr>
        <w:t xml:space="preserve"> </w:t>
      </w:r>
      <w:r w:rsidRPr="003549C9">
        <w:rPr>
          <w:rFonts w:ascii="Times New Roman" w:hAnsi="Times New Roman" w:cs="Times New Roman"/>
          <w:sz w:val="28"/>
          <w:szCs w:val="28"/>
          <w:lang w:val="kk-KZ"/>
        </w:rPr>
        <w:t>вакциналар;</w:t>
      </w:r>
    </w:p>
    <w:p w:rsidR="005A741B" w:rsidRPr="003549C9" w:rsidRDefault="005A741B" w:rsidP="00114888">
      <w:pPr>
        <w:pStyle w:val="aff"/>
        <w:widowControl w:val="0"/>
        <w:numPr>
          <w:ilvl w:val="0"/>
          <w:numId w:val="17"/>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енжар (пассивті) түрдегі иммунитет тудыратын, емдік-профи- лактикалық жəне диагностикалық маңызы бар иммундық қан сары</w:t>
      </w:r>
      <w:r w:rsidRPr="003549C9">
        <w:rPr>
          <w:rFonts w:ascii="Times New Roman" w:hAnsi="Times New Roman" w:cs="Times New Roman"/>
          <w:spacing w:val="-12"/>
          <w:sz w:val="28"/>
          <w:szCs w:val="28"/>
          <w:lang w:val="kk-KZ"/>
        </w:rPr>
        <w:t xml:space="preserve"> </w:t>
      </w:r>
      <w:r w:rsidRPr="003549C9">
        <w:rPr>
          <w:rFonts w:ascii="Times New Roman" w:hAnsi="Times New Roman" w:cs="Times New Roman"/>
          <w:sz w:val="28"/>
          <w:szCs w:val="28"/>
          <w:lang w:val="kk-KZ"/>
        </w:rPr>
        <w:t>сулары;</w:t>
      </w:r>
    </w:p>
    <w:p w:rsidR="005A741B" w:rsidRPr="003549C9" w:rsidRDefault="005A741B" w:rsidP="00114888">
      <w:pPr>
        <w:pStyle w:val="aff"/>
        <w:widowControl w:val="0"/>
        <w:numPr>
          <w:ilvl w:val="0"/>
          <w:numId w:val="17"/>
        </w:numPr>
        <w:tabs>
          <w:tab w:val="left" w:pos="426"/>
          <w:tab w:val="left" w:pos="1195"/>
          <w:tab w:val="left" w:pos="9355"/>
        </w:tabs>
        <w:autoSpaceDE w:val="0"/>
        <w:autoSpaceDN w:val="0"/>
        <w:spacing w:after="0" w:line="240" w:lineRule="auto"/>
        <w:ind w:left="0" w:firstLine="426"/>
        <w:contextualSpacing w:val="0"/>
        <w:rPr>
          <w:rFonts w:ascii="Times New Roman" w:hAnsi="Times New Roman" w:cs="Times New Roman"/>
          <w:sz w:val="28"/>
          <w:szCs w:val="28"/>
        </w:rPr>
      </w:pPr>
      <w:r w:rsidRPr="003549C9">
        <w:rPr>
          <w:rFonts w:ascii="Times New Roman" w:hAnsi="Times New Roman" w:cs="Times New Roman"/>
          <w:sz w:val="28"/>
          <w:szCs w:val="28"/>
        </w:rPr>
        <w:t>диагностикалық антигендер мен</w:t>
      </w:r>
      <w:r w:rsidRPr="003549C9">
        <w:rPr>
          <w:rFonts w:ascii="Times New Roman" w:hAnsi="Times New Roman" w:cs="Times New Roman"/>
          <w:spacing w:val="-4"/>
          <w:sz w:val="28"/>
          <w:szCs w:val="28"/>
        </w:rPr>
        <w:t xml:space="preserve"> </w:t>
      </w:r>
      <w:r w:rsidRPr="003549C9">
        <w:rPr>
          <w:rFonts w:ascii="Times New Roman" w:hAnsi="Times New Roman" w:cs="Times New Roman"/>
          <w:sz w:val="28"/>
          <w:szCs w:val="28"/>
        </w:rPr>
        <w:t>аллергендер;</w:t>
      </w:r>
    </w:p>
    <w:p w:rsidR="005A741B" w:rsidRPr="003549C9" w:rsidRDefault="005A741B" w:rsidP="00114888">
      <w:pPr>
        <w:pStyle w:val="aff"/>
        <w:widowControl w:val="0"/>
        <w:numPr>
          <w:ilvl w:val="0"/>
          <w:numId w:val="17"/>
        </w:numPr>
        <w:tabs>
          <w:tab w:val="left" w:pos="426"/>
          <w:tab w:val="left" w:pos="1195"/>
          <w:tab w:val="left" w:pos="9355"/>
        </w:tabs>
        <w:autoSpaceDE w:val="0"/>
        <w:autoSpaceDN w:val="0"/>
        <w:spacing w:after="0" w:line="240" w:lineRule="auto"/>
        <w:ind w:left="0" w:firstLine="426"/>
        <w:contextualSpacing w:val="0"/>
        <w:rPr>
          <w:rFonts w:ascii="Times New Roman" w:hAnsi="Times New Roman" w:cs="Times New Roman"/>
          <w:sz w:val="28"/>
          <w:szCs w:val="28"/>
        </w:rPr>
      </w:pPr>
      <w:r w:rsidRPr="003549C9">
        <w:rPr>
          <w:rFonts w:ascii="Times New Roman" w:hAnsi="Times New Roman" w:cs="Times New Roman"/>
          <w:sz w:val="28"/>
          <w:szCs w:val="28"/>
        </w:rPr>
        <w:t>бактериялар лизисін қамтамасыз ететін</w:t>
      </w:r>
      <w:r w:rsidRPr="003549C9">
        <w:rPr>
          <w:rFonts w:ascii="Times New Roman" w:hAnsi="Times New Roman" w:cs="Times New Roman"/>
          <w:spacing w:val="-4"/>
          <w:sz w:val="28"/>
          <w:szCs w:val="28"/>
        </w:rPr>
        <w:t xml:space="preserve"> </w:t>
      </w:r>
      <w:r w:rsidRPr="003549C9">
        <w:rPr>
          <w:rFonts w:ascii="Times New Roman" w:hAnsi="Times New Roman" w:cs="Times New Roman"/>
          <w:sz w:val="28"/>
          <w:szCs w:val="28"/>
        </w:rPr>
        <w:t>бактериофагтар;</w:t>
      </w:r>
    </w:p>
    <w:p w:rsidR="005A741B" w:rsidRPr="003549C9" w:rsidRDefault="005A741B" w:rsidP="00114888">
      <w:pPr>
        <w:pStyle w:val="aff"/>
        <w:widowControl w:val="0"/>
        <w:numPr>
          <w:ilvl w:val="0"/>
          <w:numId w:val="17"/>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цитокиндер</w:t>
      </w:r>
      <w:r w:rsidRPr="003549C9">
        <w:rPr>
          <w:rFonts w:ascii="Times New Roman" w:hAnsi="Times New Roman" w:cs="Times New Roman"/>
          <w:spacing w:val="-12"/>
          <w:sz w:val="28"/>
          <w:szCs w:val="28"/>
        </w:rPr>
        <w:t xml:space="preserve"> </w:t>
      </w:r>
      <w:r w:rsidRPr="003549C9">
        <w:rPr>
          <w:rFonts w:ascii="Times New Roman" w:hAnsi="Times New Roman" w:cs="Times New Roman"/>
          <w:sz w:val="28"/>
          <w:szCs w:val="28"/>
        </w:rPr>
        <w:t>(интерферондар,</w:t>
      </w:r>
      <w:r w:rsidRPr="003549C9">
        <w:rPr>
          <w:rFonts w:ascii="Times New Roman" w:hAnsi="Times New Roman" w:cs="Times New Roman"/>
          <w:spacing w:val="-11"/>
          <w:sz w:val="28"/>
          <w:szCs w:val="28"/>
        </w:rPr>
        <w:t xml:space="preserve"> </w:t>
      </w:r>
      <w:r w:rsidRPr="003549C9">
        <w:rPr>
          <w:rFonts w:ascii="Times New Roman" w:hAnsi="Times New Roman" w:cs="Times New Roman"/>
          <w:sz w:val="28"/>
          <w:szCs w:val="28"/>
        </w:rPr>
        <w:t>интерлейкиндер</w:t>
      </w:r>
      <w:r w:rsidRPr="003549C9">
        <w:rPr>
          <w:rFonts w:ascii="Times New Roman" w:hAnsi="Times New Roman" w:cs="Times New Roman"/>
          <w:spacing w:val="-11"/>
          <w:sz w:val="28"/>
          <w:szCs w:val="28"/>
        </w:rPr>
        <w:t xml:space="preserve"> </w:t>
      </w:r>
      <w:r w:rsidRPr="003549C9">
        <w:rPr>
          <w:rFonts w:ascii="Times New Roman" w:hAnsi="Times New Roman" w:cs="Times New Roman"/>
          <w:sz w:val="28"/>
          <w:szCs w:val="28"/>
        </w:rPr>
        <w:t>жəне</w:t>
      </w:r>
      <w:r w:rsidRPr="003549C9">
        <w:rPr>
          <w:rFonts w:ascii="Times New Roman" w:hAnsi="Times New Roman" w:cs="Times New Roman"/>
          <w:spacing w:val="-12"/>
          <w:sz w:val="28"/>
          <w:szCs w:val="28"/>
        </w:rPr>
        <w:t xml:space="preserve"> </w:t>
      </w:r>
      <w:r w:rsidRPr="003549C9">
        <w:rPr>
          <w:rFonts w:ascii="Times New Roman" w:hAnsi="Times New Roman" w:cs="Times New Roman"/>
          <w:sz w:val="28"/>
          <w:szCs w:val="28"/>
        </w:rPr>
        <w:t>т.б.)</w:t>
      </w:r>
      <w:r w:rsidRPr="003549C9">
        <w:rPr>
          <w:rFonts w:ascii="Times New Roman" w:hAnsi="Times New Roman" w:cs="Times New Roman"/>
          <w:spacing w:val="-11"/>
          <w:sz w:val="28"/>
          <w:szCs w:val="28"/>
        </w:rPr>
        <w:t xml:space="preserve"> </w:t>
      </w:r>
      <w:r w:rsidRPr="003549C9">
        <w:rPr>
          <w:rFonts w:ascii="Times New Roman" w:hAnsi="Times New Roman" w:cs="Times New Roman"/>
          <w:sz w:val="28"/>
          <w:szCs w:val="28"/>
        </w:rPr>
        <w:t>жəне</w:t>
      </w:r>
      <w:r w:rsidRPr="003549C9">
        <w:rPr>
          <w:rFonts w:ascii="Times New Roman" w:hAnsi="Times New Roman" w:cs="Times New Roman"/>
          <w:spacing w:val="-11"/>
          <w:sz w:val="28"/>
          <w:szCs w:val="28"/>
        </w:rPr>
        <w:t xml:space="preserve"> </w:t>
      </w:r>
      <w:r w:rsidRPr="003549C9">
        <w:rPr>
          <w:rFonts w:ascii="Times New Roman" w:hAnsi="Times New Roman" w:cs="Times New Roman"/>
          <w:sz w:val="28"/>
          <w:szCs w:val="28"/>
        </w:rPr>
        <w:t>басқа</w:t>
      </w:r>
      <w:r w:rsidRPr="003549C9">
        <w:rPr>
          <w:rFonts w:ascii="Times New Roman" w:hAnsi="Times New Roman" w:cs="Times New Roman"/>
          <w:spacing w:val="-12"/>
          <w:sz w:val="28"/>
          <w:szCs w:val="28"/>
        </w:rPr>
        <w:t xml:space="preserve"> </w:t>
      </w:r>
      <w:r w:rsidRPr="003549C9">
        <w:rPr>
          <w:rFonts w:ascii="Times New Roman" w:hAnsi="Times New Roman" w:cs="Times New Roman"/>
          <w:sz w:val="28"/>
          <w:szCs w:val="28"/>
        </w:rPr>
        <w:t>да биологиялық иммуноынталандырғыштар</w:t>
      </w:r>
      <w:r w:rsidRPr="003549C9">
        <w:rPr>
          <w:rFonts w:ascii="Times New Roman" w:hAnsi="Times New Roman" w:cs="Times New Roman"/>
          <w:spacing w:val="-5"/>
          <w:sz w:val="28"/>
          <w:szCs w:val="28"/>
        </w:rPr>
        <w:t xml:space="preserve"> </w:t>
      </w:r>
      <w:r w:rsidRPr="003549C9">
        <w:rPr>
          <w:rFonts w:ascii="Times New Roman" w:hAnsi="Times New Roman" w:cs="Times New Roman"/>
          <w:sz w:val="28"/>
          <w:szCs w:val="28"/>
        </w:rPr>
        <w:t>(иммуностимуляторы).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i/>
          <w:szCs w:val="28"/>
          <w:lang w:val="ru-RU"/>
        </w:rPr>
        <w:t xml:space="preserve">Вакциналар </w:t>
      </w:r>
      <w:r w:rsidRPr="003549C9">
        <w:rPr>
          <w:rFonts w:ascii="Times New Roman" w:hAnsi="Times New Roman"/>
          <w:szCs w:val="28"/>
          <w:lang w:val="ru-RU"/>
        </w:rPr>
        <w:t>– адамдар мен жануарлардың инфекциялық ауруларының ал</w:t>
      </w:r>
      <w:r w:rsidR="008A1F3C">
        <w:rPr>
          <w:rFonts w:ascii="Times New Roman" w:hAnsi="Times New Roman"/>
          <w:szCs w:val="28"/>
          <w:lang w:val="ru-RU"/>
        </w:rPr>
        <w:softHyphen/>
      </w:r>
      <w:r w:rsidRPr="003549C9">
        <w:rPr>
          <w:rFonts w:ascii="Times New Roman" w:hAnsi="Times New Roman"/>
          <w:szCs w:val="28"/>
          <w:lang w:val="ru-RU"/>
        </w:rPr>
        <w:t>дын алу (профилактикалық) жəне емдеу үшін белсенді түрде иммуниза- циялау мақсатында қолданылатын, əртүрлі микроағзалардан, микробтардың жекелеген құрамдарынан не болмаса олардың тіршілік өнімдерінен (метаболиттерінен) дайындалатын арнайы дəрмектер.</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lang w:val="ru-RU"/>
        </w:rPr>
        <w:t>Вакцина өндіруді адамзат алғаш рет 1769 ж.  ағылшын  дəрігері  Эду- ард Джен</w:t>
      </w:r>
      <w:r w:rsidR="008A1F3C">
        <w:rPr>
          <w:rFonts w:ascii="Times New Roman" w:hAnsi="Times New Roman"/>
          <w:szCs w:val="28"/>
          <w:lang w:val="ru-RU"/>
        </w:rPr>
        <w:softHyphen/>
      </w:r>
      <w:r w:rsidRPr="003549C9">
        <w:rPr>
          <w:rFonts w:ascii="Times New Roman" w:hAnsi="Times New Roman"/>
          <w:szCs w:val="28"/>
          <w:lang w:val="ru-RU"/>
        </w:rPr>
        <w:t xml:space="preserve">нер 8 жасар Джеймс Фипске күл (оспа) ауруына қарсы жүргізген екпесі нəтижелі өткен мерзімнен бастап қолға алған болатын. Сол кездер- ден басталған вакцинопрофилактика жұмыстарына қазіргі кезде 240 жылдан астам уақыт өтті. </w:t>
      </w:r>
      <w:r w:rsidRPr="003549C9">
        <w:rPr>
          <w:rFonts w:ascii="Times New Roman" w:hAnsi="Times New Roman"/>
          <w:szCs w:val="28"/>
        </w:rPr>
        <w:t>Вакциналардың бірнеше буынын (поколение)</w:t>
      </w:r>
      <w:r w:rsidRPr="003549C9">
        <w:rPr>
          <w:rFonts w:ascii="Times New Roman" w:hAnsi="Times New Roman"/>
          <w:spacing w:val="-11"/>
          <w:szCs w:val="28"/>
        </w:rPr>
        <w:t xml:space="preserve"> </w:t>
      </w:r>
      <w:r w:rsidRPr="003549C9">
        <w:rPr>
          <w:rFonts w:ascii="Times New Roman" w:hAnsi="Times New Roman"/>
          <w:szCs w:val="28"/>
        </w:rPr>
        <w:t>ажыратады:</w:t>
      </w:r>
    </w:p>
    <w:p w:rsidR="005A741B" w:rsidRPr="003549C9" w:rsidRDefault="005A741B" w:rsidP="00114888">
      <w:pPr>
        <w:pStyle w:val="aff"/>
        <w:widowControl w:val="0"/>
        <w:numPr>
          <w:ilvl w:val="0"/>
          <w:numId w:val="16"/>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Бірінші</w:t>
      </w:r>
      <w:r w:rsidRPr="003549C9">
        <w:rPr>
          <w:rFonts w:ascii="Times New Roman" w:hAnsi="Times New Roman" w:cs="Times New Roman"/>
          <w:spacing w:val="-27"/>
          <w:sz w:val="28"/>
          <w:szCs w:val="28"/>
          <w:lang w:val="kk-KZ"/>
        </w:rPr>
        <w:t xml:space="preserve"> </w:t>
      </w:r>
      <w:r w:rsidRPr="003549C9">
        <w:rPr>
          <w:rFonts w:ascii="Times New Roman" w:hAnsi="Times New Roman" w:cs="Times New Roman"/>
          <w:sz w:val="28"/>
          <w:szCs w:val="28"/>
          <w:lang w:val="kk-KZ"/>
        </w:rPr>
        <w:t>буын</w:t>
      </w:r>
      <w:r w:rsidRPr="003549C9">
        <w:rPr>
          <w:rFonts w:ascii="Times New Roman" w:hAnsi="Times New Roman" w:cs="Times New Roman"/>
          <w:spacing w:val="-27"/>
          <w:sz w:val="28"/>
          <w:szCs w:val="28"/>
          <w:lang w:val="kk-KZ"/>
        </w:rPr>
        <w:t xml:space="preserve"> </w:t>
      </w:r>
      <w:r w:rsidRPr="003549C9">
        <w:rPr>
          <w:rFonts w:ascii="Times New Roman" w:hAnsi="Times New Roman" w:cs="Times New Roman"/>
          <w:sz w:val="28"/>
          <w:szCs w:val="28"/>
          <w:lang w:val="kk-KZ"/>
        </w:rPr>
        <w:t>дəрмектеріне</w:t>
      </w:r>
      <w:r w:rsidRPr="003549C9">
        <w:rPr>
          <w:rFonts w:ascii="Times New Roman" w:hAnsi="Times New Roman" w:cs="Times New Roman"/>
          <w:spacing w:val="-27"/>
          <w:sz w:val="28"/>
          <w:szCs w:val="28"/>
          <w:lang w:val="kk-KZ"/>
        </w:rPr>
        <w:t xml:space="preserve"> </w:t>
      </w:r>
      <w:r w:rsidRPr="003549C9">
        <w:rPr>
          <w:rFonts w:ascii="Times New Roman" w:hAnsi="Times New Roman" w:cs="Times New Roman"/>
          <w:sz w:val="28"/>
          <w:szCs w:val="28"/>
          <w:lang w:val="kk-KZ"/>
        </w:rPr>
        <w:t>корпускулярлық</w:t>
      </w:r>
      <w:r w:rsidRPr="003549C9">
        <w:rPr>
          <w:rFonts w:ascii="Times New Roman" w:hAnsi="Times New Roman" w:cs="Times New Roman"/>
          <w:spacing w:val="-27"/>
          <w:sz w:val="28"/>
          <w:szCs w:val="28"/>
          <w:lang w:val="kk-KZ"/>
        </w:rPr>
        <w:t xml:space="preserve"> </w:t>
      </w:r>
      <w:r w:rsidRPr="003549C9">
        <w:rPr>
          <w:rFonts w:ascii="Times New Roman" w:hAnsi="Times New Roman" w:cs="Times New Roman"/>
          <w:sz w:val="28"/>
          <w:szCs w:val="28"/>
          <w:lang w:val="kk-KZ"/>
        </w:rPr>
        <w:t>вакциналар</w:t>
      </w:r>
      <w:r w:rsidRPr="003549C9">
        <w:rPr>
          <w:rFonts w:ascii="Times New Roman" w:hAnsi="Times New Roman" w:cs="Times New Roman"/>
          <w:spacing w:val="-26"/>
          <w:sz w:val="28"/>
          <w:szCs w:val="28"/>
          <w:lang w:val="kk-KZ"/>
        </w:rPr>
        <w:t xml:space="preserve"> </w:t>
      </w:r>
      <w:r w:rsidRPr="003549C9">
        <w:rPr>
          <w:rFonts w:ascii="Times New Roman" w:hAnsi="Times New Roman" w:cs="Times New Roman"/>
          <w:sz w:val="28"/>
          <w:szCs w:val="28"/>
          <w:lang w:val="kk-KZ"/>
        </w:rPr>
        <w:t>жатады.</w:t>
      </w:r>
      <w:r w:rsidRPr="003549C9">
        <w:rPr>
          <w:rFonts w:ascii="Times New Roman" w:hAnsi="Times New Roman" w:cs="Times New Roman"/>
          <w:spacing w:val="-27"/>
          <w:sz w:val="28"/>
          <w:szCs w:val="28"/>
          <w:lang w:val="kk-KZ"/>
        </w:rPr>
        <w:t xml:space="preserve"> </w:t>
      </w:r>
      <w:r w:rsidRPr="003549C9">
        <w:rPr>
          <w:rFonts w:ascii="Times New Roman" w:hAnsi="Times New Roman" w:cs="Times New Roman"/>
          <w:sz w:val="28"/>
          <w:szCs w:val="28"/>
          <w:lang w:val="kk-KZ"/>
        </w:rPr>
        <w:t>Бұлар негізінен</w:t>
      </w:r>
      <w:r w:rsidRPr="003549C9">
        <w:rPr>
          <w:rFonts w:ascii="Times New Roman" w:hAnsi="Times New Roman" w:cs="Times New Roman"/>
          <w:spacing w:val="-12"/>
          <w:sz w:val="28"/>
          <w:szCs w:val="28"/>
          <w:lang w:val="kk-KZ"/>
        </w:rPr>
        <w:t xml:space="preserve"> </w:t>
      </w:r>
      <w:r w:rsidRPr="003549C9">
        <w:rPr>
          <w:rFonts w:ascii="Times New Roman" w:hAnsi="Times New Roman" w:cs="Times New Roman"/>
          <w:sz w:val="28"/>
          <w:szCs w:val="28"/>
          <w:lang w:val="kk-KZ"/>
        </w:rPr>
        <w:t>тіршілігі</w:t>
      </w:r>
      <w:r w:rsidRPr="003549C9">
        <w:rPr>
          <w:rFonts w:ascii="Times New Roman" w:hAnsi="Times New Roman" w:cs="Times New Roman"/>
          <w:spacing w:val="-11"/>
          <w:sz w:val="28"/>
          <w:szCs w:val="28"/>
          <w:lang w:val="kk-KZ"/>
        </w:rPr>
        <w:t xml:space="preserve"> </w:t>
      </w:r>
      <w:r w:rsidRPr="003549C9">
        <w:rPr>
          <w:rFonts w:ascii="Times New Roman" w:hAnsi="Times New Roman" w:cs="Times New Roman"/>
          <w:sz w:val="28"/>
          <w:szCs w:val="28"/>
          <w:lang w:val="kk-KZ"/>
        </w:rPr>
        <w:t>əлсіретілген</w:t>
      </w:r>
      <w:r w:rsidRPr="003549C9">
        <w:rPr>
          <w:rFonts w:ascii="Times New Roman" w:hAnsi="Times New Roman" w:cs="Times New Roman"/>
          <w:spacing w:val="-11"/>
          <w:sz w:val="28"/>
          <w:szCs w:val="28"/>
          <w:lang w:val="kk-KZ"/>
        </w:rPr>
        <w:t xml:space="preserve"> </w:t>
      </w:r>
      <w:r w:rsidRPr="003549C9">
        <w:rPr>
          <w:rFonts w:ascii="Times New Roman" w:hAnsi="Times New Roman" w:cs="Times New Roman"/>
          <w:sz w:val="28"/>
          <w:szCs w:val="28"/>
          <w:lang w:val="kk-KZ"/>
        </w:rPr>
        <w:t>не</w:t>
      </w:r>
      <w:r w:rsidRPr="003549C9">
        <w:rPr>
          <w:rFonts w:ascii="Times New Roman" w:hAnsi="Times New Roman" w:cs="Times New Roman"/>
          <w:spacing w:val="-11"/>
          <w:sz w:val="28"/>
          <w:szCs w:val="28"/>
          <w:lang w:val="kk-KZ"/>
        </w:rPr>
        <w:t xml:space="preserve"> </w:t>
      </w:r>
      <w:r w:rsidRPr="003549C9">
        <w:rPr>
          <w:rFonts w:ascii="Times New Roman" w:hAnsi="Times New Roman" w:cs="Times New Roman"/>
          <w:sz w:val="28"/>
          <w:szCs w:val="28"/>
          <w:lang w:val="kk-KZ"/>
        </w:rPr>
        <w:t>болмаса</w:t>
      </w:r>
      <w:r w:rsidRPr="003549C9">
        <w:rPr>
          <w:rFonts w:ascii="Times New Roman" w:hAnsi="Times New Roman" w:cs="Times New Roman"/>
          <w:spacing w:val="-11"/>
          <w:sz w:val="28"/>
          <w:szCs w:val="28"/>
          <w:lang w:val="kk-KZ"/>
        </w:rPr>
        <w:t xml:space="preserve"> </w:t>
      </w:r>
      <w:r w:rsidRPr="003549C9">
        <w:rPr>
          <w:rFonts w:ascii="Times New Roman" w:hAnsi="Times New Roman" w:cs="Times New Roman"/>
          <w:sz w:val="28"/>
          <w:szCs w:val="28"/>
          <w:lang w:val="kk-KZ"/>
        </w:rPr>
        <w:t>өлтірілген</w:t>
      </w:r>
      <w:r w:rsidRPr="003549C9">
        <w:rPr>
          <w:rFonts w:ascii="Times New Roman" w:hAnsi="Times New Roman" w:cs="Times New Roman"/>
          <w:spacing w:val="-11"/>
          <w:sz w:val="28"/>
          <w:szCs w:val="28"/>
          <w:lang w:val="kk-KZ"/>
        </w:rPr>
        <w:t xml:space="preserve"> </w:t>
      </w:r>
      <w:r w:rsidRPr="003549C9">
        <w:rPr>
          <w:rFonts w:ascii="Times New Roman" w:hAnsi="Times New Roman" w:cs="Times New Roman"/>
          <w:sz w:val="28"/>
          <w:szCs w:val="28"/>
          <w:lang w:val="kk-KZ"/>
        </w:rPr>
        <w:t>(инактивирлендірілген) вакциналар;</w:t>
      </w:r>
    </w:p>
    <w:p w:rsidR="005A741B" w:rsidRPr="003549C9" w:rsidRDefault="005A741B" w:rsidP="00114888">
      <w:pPr>
        <w:pStyle w:val="aff"/>
        <w:widowControl w:val="0"/>
        <w:numPr>
          <w:ilvl w:val="0"/>
          <w:numId w:val="16"/>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lang w:val="kk-KZ"/>
        </w:rPr>
        <w:t>Екінші</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буын</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дəрмектері</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ауру</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қоздырғыштарының</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жекелеген</w:t>
      </w:r>
      <w:r w:rsidRPr="003549C9">
        <w:rPr>
          <w:rFonts w:ascii="Times New Roman" w:hAnsi="Times New Roman" w:cs="Times New Roman"/>
          <w:spacing w:val="-17"/>
          <w:sz w:val="28"/>
          <w:szCs w:val="28"/>
          <w:lang w:val="kk-KZ"/>
        </w:rPr>
        <w:t xml:space="preserve"> </w:t>
      </w:r>
      <w:r w:rsidRPr="003549C9">
        <w:rPr>
          <w:rFonts w:ascii="Times New Roman" w:hAnsi="Times New Roman" w:cs="Times New Roman"/>
          <w:sz w:val="28"/>
          <w:szCs w:val="28"/>
          <w:lang w:val="kk-KZ"/>
        </w:rPr>
        <w:t xml:space="preserve">бөліктері не болмаса олардың өнімдерінен тұрады. </w:t>
      </w:r>
      <w:r w:rsidRPr="003549C9">
        <w:rPr>
          <w:rFonts w:ascii="Times New Roman" w:hAnsi="Times New Roman" w:cs="Times New Roman"/>
          <w:sz w:val="28"/>
          <w:szCs w:val="28"/>
        </w:rPr>
        <w:t>Бұларға химиялық вакциналар мен анатоксиндер</w:t>
      </w:r>
      <w:r w:rsidRPr="003549C9">
        <w:rPr>
          <w:rFonts w:ascii="Times New Roman" w:hAnsi="Times New Roman" w:cs="Times New Roman"/>
          <w:spacing w:val="-2"/>
          <w:sz w:val="28"/>
          <w:szCs w:val="28"/>
        </w:rPr>
        <w:t xml:space="preserve"> </w:t>
      </w:r>
      <w:r w:rsidRPr="003549C9">
        <w:rPr>
          <w:rFonts w:ascii="Times New Roman" w:hAnsi="Times New Roman" w:cs="Times New Roman"/>
          <w:sz w:val="28"/>
          <w:szCs w:val="28"/>
        </w:rPr>
        <w:t>жатады;</w:t>
      </w:r>
    </w:p>
    <w:p w:rsidR="005A741B" w:rsidRPr="003549C9" w:rsidRDefault="005A741B" w:rsidP="00114888">
      <w:pPr>
        <w:pStyle w:val="aff"/>
        <w:widowControl w:val="0"/>
        <w:numPr>
          <w:ilvl w:val="0"/>
          <w:numId w:val="16"/>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Үшінші буын дəрмектеріне рекомбинантты векторлы вакциналар жа- тады;</w:t>
      </w:r>
    </w:p>
    <w:p w:rsidR="005A741B" w:rsidRPr="003549C9" w:rsidRDefault="005A741B" w:rsidP="00114888">
      <w:pPr>
        <w:pStyle w:val="aff"/>
        <w:widowControl w:val="0"/>
        <w:numPr>
          <w:ilvl w:val="0"/>
          <w:numId w:val="16"/>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Төртінші буын дəрмектері əлі жасалу кезеңінде тұр. Бұлар пептидті синтетикалық жəне антиидиотипикалық вакциналар, ДНҚ ендірілген вакци- на</w:t>
      </w:r>
      <w:r w:rsidR="008A1F3C">
        <w:rPr>
          <w:rFonts w:ascii="Times New Roman" w:hAnsi="Times New Roman" w:cs="Times New Roman"/>
          <w:sz w:val="28"/>
          <w:szCs w:val="28"/>
        </w:rPr>
        <w:softHyphen/>
      </w:r>
      <w:r w:rsidRPr="003549C9">
        <w:rPr>
          <w:rFonts w:ascii="Times New Roman" w:hAnsi="Times New Roman" w:cs="Times New Roman"/>
          <w:sz w:val="28"/>
          <w:szCs w:val="28"/>
        </w:rPr>
        <w:t>лар, құрамында ГКГ гені өнімдері кіретін жəне трансгенді өсімдіктерден алынған вакциналар болып</w:t>
      </w:r>
      <w:r w:rsidRPr="003549C9">
        <w:rPr>
          <w:rFonts w:ascii="Times New Roman" w:hAnsi="Times New Roman" w:cs="Times New Roman"/>
          <w:spacing w:val="-3"/>
          <w:sz w:val="28"/>
          <w:szCs w:val="28"/>
        </w:rPr>
        <w:t xml:space="preserve"> </w:t>
      </w:r>
      <w:r w:rsidRPr="003549C9">
        <w:rPr>
          <w:rFonts w:ascii="Times New Roman" w:hAnsi="Times New Roman" w:cs="Times New Roman"/>
          <w:sz w:val="28"/>
          <w:szCs w:val="28"/>
        </w:rPr>
        <w:t>табылады.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Тірі вакциналар </w:t>
      </w:r>
      <w:r w:rsidRPr="003549C9">
        <w:rPr>
          <w:rFonts w:ascii="Times New Roman" w:hAnsi="Times New Roman"/>
          <w:szCs w:val="28"/>
        </w:rPr>
        <w:t>– тіршілігі əлсіретілген (аттенуированный) микроб штаммдарынан жасалынған, еккеннен кейін аурудың клиникалық белгілерін анық тудырмайтын, мал ағзасында көбейе алатын жəне белсенді түрде им- мунитет қалыптастыратын дəрмектер. Осы мақсатта тіршілігі əлсіретілмеген микроб штаммдары өте сирек қолданылады.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Инактивирлендірілген вакциналар </w:t>
      </w:r>
      <w:r w:rsidRPr="003549C9">
        <w:rPr>
          <w:rFonts w:ascii="Times New Roman" w:hAnsi="Times New Roman"/>
          <w:szCs w:val="28"/>
        </w:rPr>
        <w:t xml:space="preserve">– қыздыру, гамма-сəулелерімен сəулелендіру, не болмаса фенол, формалин, ацетон, спирт, кристалл-виолет жəне т.б. улы заттармен əсер ету арқылы өлтірілген микроағза культурала- рынан дайындалған дəрмектер. Өлтірілген вакциналарға, мысалға алғанда </w:t>
      </w:r>
      <w:r w:rsidRPr="003549C9">
        <w:rPr>
          <w:rFonts w:ascii="Times New Roman" w:hAnsi="Times New Roman"/>
          <w:szCs w:val="28"/>
        </w:rPr>
        <w:lastRenderedPageBreak/>
        <w:t>фенолвакциндер, яғни фенол арқылы инактивирлендірілген микроағзалар културасынан дайындалған дəрмектер жатады.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Химялық вакциналар </w:t>
      </w:r>
      <w:r w:rsidRPr="003549C9">
        <w:rPr>
          <w:rFonts w:ascii="Times New Roman" w:hAnsi="Times New Roman"/>
          <w:szCs w:val="28"/>
        </w:rPr>
        <w:t>– микроб жасушасының жекелеген бөліктерінен (фракция) химиялық əдістерді қолдана отырып бөліп алынған жəне иммунитетті қалыптастыра алатын дəрмектер.</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Анатоксиндер </w:t>
      </w:r>
      <w:r w:rsidRPr="003549C9">
        <w:rPr>
          <w:rFonts w:ascii="Times New Roman" w:hAnsi="Times New Roman"/>
          <w:szCs w:val="28"/>
        </w:rPr>
        <w:t>– химиялық не болмаса физикалық əсерлер нəтижесінде улылығын жоғалтқанымен, өздерінің жаттегілік (антигендік) жəне иммуногендік қабілеттіліктерін сақтай алған токсиндер.</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pacing w:val="-3"/>
          <w:szCs w:val="28"/>
        </w:rPr>
        <w:t xml:space="preserve">Рекомбинатты </w:t>
      </w:r>
      <w:r w:rsidRPr="003549C9">
        <w:rPr>
          <w:rFonts w:ascii="Times New Roman" w:hAnsi="Times New Roman"/>
          <w:szCs w:val="28"/>
        </w:rPr>
        <w:t>гендік-инженерлік вакциналар – инфекциялық</w:t>
      </w:r>
      <w:r w:rsidRPr="003549C9">
        <w:rPr>
          <w:rFonts w:ascii="Times New Roman" w:hAnsi="Times New Roman"/>
          <w:spacing w:val="-39"/>
          <w:szCs w:val="28"/>
        </w:rPr>
        <w:t xml:space="preserve"> </w:t>
      </w:r>
      <w:r w:rsidRPr="003549C9">
        <w:rPr>
          <w:rFonts w:ascii="Times New Roman" w:hAnsi="Times New Roman"/>
          <w:spacing w:val="-4"/>
          <w:szCs w:val="28"/>
        </w:rPr>
        <w:t xml:space="preserve">аурулардың </w:t>
      </w:r>
      <w:r w:rsidRPr="003549C9">
        <w:rPr>
          <w:rFonts w:ascii="Times New Roman" w:hAnsi="Times New Roman"/>
          <w:szCs w:val="28"/>
        </w:rPr>
        <w:t xml:space="preserve">алдын </w:t>
      </w:r>
      <w:r w:rsidRPr="003549C9">
        <w:rPr>
          <w:rFonts w:ascii="Times New Roman" w:hAnsi="Times New Roman"/>
          <w:spacing w:val="-3"/>
          <w:szCs w:val="28"/>
        </w:rPr>
        <w:t xml:space="preserve">алуда </w:t>
      </w:r>
      <w:r w:rsidRPr="003549C9">
        <w:rPr>
          <w:rFonts w:ascii="Times New Roman" w:hAnsi="Times New Roman"/>
          <w:szCs w:val="28"/>
        </w:rPr>
        <w:t>қолданылатын жаңа дəрмек түрі болып табылады. Осындай вакциналардың</w:t>
      </w:r>
      <w:r w:rsidRPr="003549C9">
        <w:rPr>
          <w:rFonts w:ascii="Times New Roman" w:hAnsi="Times New Roman"/>
          <w:spacing w:val="-8"/>
          <w:szCs w:val="28"/>
        </w:rPr>
        <w:t xml:space="preserve"> </w:t>
      </w:r>
      <w:r w:rsidRPr="003549C9">
        <w:rPr>
          <w:rFonts w:ascii="Times New Roman" w:hAnsi="Times New Roman"/>
          <w:szCs w:val="28"/>
        </w:rPr>
        <w:t>мысалы</w:t>
      </w:r>
      <w:r w:rsidRPr="003549C9">
        <w:rPr>
          <w:rFonts w:ascii="Times New Roman" w:hAnsi="Times New Roman"/>
          <w:spacing w:val="-7"/>
          <w:szCs w:val="28"/>
        </w:rPr>
        <w:t xml:space="preserve"> </w:t>
      </w:r>
      <w:r w:rsidRPr="003549C9">
        <w:rPr>
          <w:rFonts w:ascii="Times New Roman" w:hAnsi="Times New Roman"/>
          <w:szCs w:val="28"/>
        </w:rPr>
        <w:t>ретінде</w:t>
      </w:r>
      <w:r w:rsidRPr="003549C9">
        <w:rPr>
          <w:rFonts w:ascii="Times New Roman" w:hAnsi="Times New Roman"/>
          <w:spacing w:val="-6"/>
          <w:szCs w:val="28"/>
        </w:rPr>
        <w:t xml:space="preserve"> </w:t>
      </w:r>
      <w:r w:rsidRPr="003549C9">
        <w:rPr>
          <w:rFonts w:ascii="Times New Roman" w:hAnsi="Times New Roman"/>
          <w:szCs w:val="28"/>
        </w:rPr>
        <w:t>сары</w:t>
      </w:r>
      <w:r w:rsidRPr="003549C9">
        <w:rPr>
          <w:rFonts w:ascii="Times New Roman" w:hAnsi="Times New Roman"/>
          <w:spacing w:val="-7"/>
          <w:szCs w:val="28"/>
        </w:rPr>
        <w:t xml:space="preserve"> </w:t>
      </w:r>
      <w:r w:rsidRPr="003549C9">
        <w:rPr>
          <w:rFonts w:ascii="Times New Roman" w:hAnsi="Times New Roman"/>
          <w:spacing w:val="-3"/>
          <w:szCs w:val="28"/>
        </w:rPr>
        <w:t>ауруға</w:t>
      </w:r>
      <w:r w:rsidRPr="003549C9">
        <w:rPr>
          <w:rFonts w:ascii="Times New Roman" w:hAnsi="Times New Roman"/>
          <w:spacing w:val="-7"/>
          <w:szCs w:val="28"/>
        </w:rPr>
        <w:t xml:space="preserve"> </w:t>
      </w:r>
      <w:r w:rsidRPr="003549C9">
        <w:rPr>
          <w:rFonts w:ascii="Times New Roman" w:hAnsi="Times New Roman"/>
          <w:szCs w:val="28"/>
        </w:rPr>
        <w:t>(гепатит)</w:t>
      </w:r>
      <w:r w:rsidRPr="003549C9">
        <w:rPr>
          <w:rFonts w:ascii="Times New Roman" w:hAnsi="Times New Roman"/>
          <w:spacing w:val="-7"/>
          <w:szCs w:val="28"/>
        </w:rPr>
        <w:t xml:space="preserve"> </w:t>
      </w:r>
      <w:r w:rsidRPr="003549C9">
        <w:rPr>
          <w:rFonts w:ascii="Times New Roman" w:hAnsi="Times New Roman"/>
          <w:szCs w:val="28"/>
        </w:rPr>
        <w:t>қарсы</w:t>
      </w:r>
      <w:r w:rsidRPr="003549C9">
        <w:rPr>
          <w:rFonts w:ascii="Times New Roman" w:hAnsi="Times New Roman"/>
          <w:spacing w:val="-7"/>
          <w:szCs w:val="28"/>
        </w:rPr>
        <w:t xml:space="preserve"> </w:t>
      </w:r>
      <w:r w:rsidRPr="003549C9">
        <w:rPr>
          <w:rFonts w:ascii="Times New Roman" w:hAnsi="Times New Roman"/>
          <w:szCs w:val="28"/>
        </w:rPr>
        <w:t>жасалынған</w:t>
      </w:r>
      <w:r w:rsidRPr="003549C9">
        <w:rPr>
          <w:rFonts w:ascii="Times New Roman" w:hAnsi="Times New Roman"/>
          <w:spacing w:val="-7"/>
          <w:szCs w:val="28"/>
        </w:rPr>
        <w:t xml:space="preserve"> </w:t>
      </w:r>
      <w:r w:rsidRPr="003549C9">
        <w:rPr>
          <w:rFonts w:ascii="Times New Roman" w:hAnsi="Times New Roman"/>
          <w:szCs w:val="28"/>
        </w:rPr>
        <w:t>вак- цинаны</w:t>
      </w:r>
      <w:r w:rsidRPr="003549C9">
        <w:rPr>
          <w:rFonts w:ascii="Times New Roman" w:hAnsi="Times New Roman"/>
          <w:spacing w:val="-7"/>
          <w:szCs w:val="28"/>
        </w:rPr>
        <w:t xml:space="preserve"> </w:t>
      </w:r>
      <w:r w:rsidRPr="003549C9">
        <w:rPr>
          <w:rFonts w:ascii="Times New Roman" w:hAnsi="Times New Roman"/>
          <w:szCs w:val="28"/>
        </w:rPr>
        <w:t>айтуға</w:t>
      </w:r>
      <w:r w:rsidRPr="003549C9">
        <w:rPr>
          <w:rFonts w:ascii="Times New Roman" w:hAnsi="Times New Roman"/>
          <w:spacing w:val="-7"/>
          <w:szCs w:val="28"/>
        </w:rPr>
        <w:t xml:space="preserve"> </w:t>
      </w:r>
      <w:r w:rsidRPr="003549C9">
        <w:rPr>
          <w:rFonts w:ascii="Times New Roman" w:hAnsi="Times New Roman"/>
          <w:szCs w:val="28"/>
        </w:rPr>
        <w:t>болады.</w:t>
      </w:r>
      <w:r w:rsidRPr="003549C9">
        <w:rPr>
          <w:rFonts w:ascii="Times New Roman" w:hAnsi="Times New Roman"/>
          <w:spacing w:val="-7"/>
          <w:szCs w:val="28"/>
        </w:rPr>
        <w:t xml:space="preserve"> </w:t>
      </w:r>
      <w:r w:rsidRPr="003549C9">
        <w:rPr>
          <w:rFonts w:ascii="Times New Roman" w:hAnsi="Times New Roman"/>
          <w:spacing w:val="-3"/>
          <w:szCs w:val="28"/>
        </w:rPr>
        <w:t>Гендік</w:t>
      </w:r>
      <w:r w:rsidRPr="003549C9">
        <w:rPr>
          <w:rFonts w:ascii="Times New Roman" w:hAnsi="Times New Roman"/>
          <w:spacing w:val="-7"/>
          <w:szCs w:val="28"/>
        </w:rPr>
        <w:t xml:space="preserve"> </w:t>
      </w:r>
      <w:r w:rsidRPr="003549C9">
        <w:rPr>
          <w:rFonts w:ascii="Times New Roman" w:hAnsi="Times New Roman"/>
          <w:szCs w:val="28"/>
        </w:rPr>
        <w:t>инженерия</w:t>
      </w:r>
      <w:r w:rsidRPr="003549C9">
        <w:rPr>
          <w:rFonts w:ascii="Times New Roman" w:hAnsi="Times New Roman"/>
          <w:spacing w:val="-7"/>
          <w:szCs w:val="28"/>
        </w:rPr>
        <w:t xml:space="preserve"> </w:t>
      </w:r>
      <w:r w:rsidRPr="003549C9">
        <w:rPr>
          <w:rFonts w:ascii="Times New Roman" w:hAnsi="Times New Roman"/>
          <w:szCs w:val="28"/>
        </w:rPr>
        <w:t>əдісін</w:t>
      </w:r>
      <w:r w:rsidRPr="003549C9">
        <w:rPr>
          <w:rFonts w:ascii="Times New Roman" w:hAnsi="Times New Roman"/>
          <w:spacing w:val="-7"/>
          <w:szCs w:val="28"/>
        </w:rPr>
        <w:t xml:space="preserve"> </w:t>
      </w:r>
      <w:r w:rsidRPr="003549C9">
        <w:rPr>
          <w:rFonts w:ascii="Times New Roman" w:hAnsi="Times New Roman"/>
          <w:szCs w:val="28"/>
        </w:rPr>
        <w:t>меңгерген</w:t>
      </w:r>
      <w:r w:rsidRPr="003549C9">
        <w:rPr>
          <w:rFonts w:ascii="Times New Roman" w:hAnsi="Times New Roman"/>
          <w:spacing w:val="-7"/>
          <w:szCs w:val="28"/>
        </w:rPr>
        <w:t xml:space="preserve"> </w:t>
      </w:r>
      <w:r w:rsidRPr="003549C9">
        <w:rPr>
          <w:rFonts w:ascii="Times New Roman" w:hAnsi="Times New Roman"/>
          <w:szCs w:val="28"/>
        </w:rPr>
        <w:t xml:space="preserve">дəрігер-биологтар геномаға тікелей əсер ете алатын дəрежеге жетті. Қазіргі кезде гендерді тіркестіруге, оларды алып тастауға не болмаса еселеуге болады. Мысалы, қандай да бір жануар (бактерия, вирус жəне </w:t>
      </w:r>
      <w:r w:rsidRPr="003549C9">
        <w:rPr>
          <w:rFonts w:ascii="Times New Roman" w:hAnsi="Times New Roman"/>
          <w:spacing w:val="-4"/>
          <w:szCs w:val="28"/>
        </w:rPr>
        <w:t xml:space="preserve">т.б.) </w:t>
      </w:r>
      <w:r w:rsidRPr="003549C9">
        <w:rPr>
          <w:rFonts w:ascii="Times New Roman" w:hAnsi="Times New Roman"/>
          <w:szCs w:val="28"/>
        </w:rPr>
        <w:t>генін, басқа бір ағыза гено- мына ендіру мүмкіндігі</w:t>
      </w:r>
      <w:r w:rsidRPr="003549C9">
        <w:rPr>
          <w:rFonts w:ascii="Times New Roman" w:hAnsi="Times New Roman"/>
          <w:spacing w:val="-4"/>
          <w:szCs w:val="28"/>
        </w:rPr>
        <w:t xml:space="preserve"> </w:t>
      </w:r>
      <w:r w:rsidRPr="003549C9">
        <w:rPr>
          <w:rFonts w:ascii="Times New Roman" w:hAnsi="Times New Roman"/>
          <w:szCs w:val="28"/>
        </w:rPr>
        <w:t>бар.</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Генетикалық мəліметті осындай жолмен тасымалдау мүмкіндігі эволюциялық тұрғыдан бір-бірінен өте алыс орналасқан, яғни мүлде ұқсамайтын адам мен бактерия араларында да жүргізіле алады. Осындай жұмыстар барысында ДНҚ молекуласын арнайы ферменттер көмегімен бөлшектерге бөліп, осы бөлшектерді басқа ағза жасушасына ендіреді.</w:t>
      </w:r>
      <w:r w:rsidRPr="003549C9">
        <w:rPr>
          <w:rFonts w:ascii="Times New Roman" w:hAnsi="Times New Roman"/>
          <w:spacing w:val="-35"/>
          <w:szCs w:val="28"/>
        </w:rPr>
        <w:t xml:space="preserve"> </w:t>
      </w:r>
      <w:r w:rsidRPr="003549C9">
        <w:rPr>
          <w:rFonts w:ascii="Times New Roman" w:hAnsi="Times New Roman"/>
          <w:szCs w:val="28"/>
        </w:rPr>
        <w:t>Қазіргі кезде</w:t>
      </w:r>
      <w:r w:rsidRPr="003549C9">
        <w:rPr>
          <w:rFonts w:ascii="Times New Roman" w:hAnsi="Times New Roman"/>
          <w:spacing w:val="-22"/>
          <w:szCs w:val="28"/>
        </w:rPr>
        <w:t xml:space="preserve"> </w:t>
      </w:r>
      <w:r w:rsidRPr="003549C9">
        <w:rPr>
          <w:rFonts w:ascii="Times New Roman" w:hAnsi="Times New Roman"/>
          <w:szCs w:val="28"/>
        </w:rPr>
        <w:t>бактериялар</w:t>
      </w:r>
      <w:r w:rsidRPr="003549C9">
        <w:rPr>
          <w:rFonts w:ascii="Times New Roman" w:hAnsi="Times New Roman"/>
          <w:spacing w:val="-21"/>
          <w:szCs w:val="28"/>
        </w:rPr>
        <w:t xml:space="preserve"> </w:t>
      </w:r>
      <w:r w:rsidRPr="003549C9">
        <w:rPr>
          <w:rFonts w:ascii="Times New Roman" w:hAnsi="Times New Roman"/>
          <w:szCs w:val="28"/>
        </w:rPr>
        <w:t>жасушасына</w:t>
      </w:r>
      <w:r w:rsidRPr="003549C9">
        <w:rPr>
          <w:rFonts w:ascii="Times New Roman" w:hAnsi="Times New Roman"/>
          <w:spacing w:val="-22"/>
          <w:szCs w:val="28"/>
        </w:rPr>
        <w:t xml:space="preserve"> </w:t>
      </w:r>
      <w:r w:rsidRPr="003549C9">
        <w:rPr>
          <w:rFonts w:ascii="Times New Roman" w:hAnsi="Times New Roman"/>
          <w:szCs w:val="28"/>
        </w:rPr>
        <w:t>басқа</w:t>
      </w:r>
      <w:r w:rsidRPr="003549C9">
        <w:rPr>
          <w:rFonts w:ascii="Times New Roman" w:hAnsi="Times New Roman"/>
          <w:spacing w:val="-21"/>
          <w:szCs w:val="28"/>
        </w:rPr>
        <w:t xml:space="preserve"> </w:t>
      </w:r>
      <w:r w:rsidRPr="003549C9">
        <w:rPr>
          <w:rFonts w:ascii="Times New Roman" w:hAnsi="Times New Roman"/>
          <w:szCs w:val="28"/>
        </w:rPr>
        <w:t>ағза</w:t>
      </w:r>
      <w:r w:rsidRPr="003549C9">
        <w:rPr>
          <w:rFonts w:ascii="Times New Roman" w:hAnsi="Times New Roman"/>
          <w:spacing w:val="-22"/>
          <w:szCs w:val="28"/>
        </w:rPr>
        <w:t xml:space="preserve"> </w:t>
      </w:r>
      <w:r w:rsidRPr="003549C9">
        <w:rPr>
          <w:rFonts w:ascii="Times New Roman" w:hAnsi="Times New Roman"/>
          <w:szCs w:val="28"/>
        </w:rPr>
        <w:t>гендерін,</w:t>
      </w:r>
      <w:r w:rsidRPr="003549C9">
        <w:rPr>
          <w:rFonts w:ascii="Times New Roman" w:hAnsi="Times New Roman"/>
          <w:spacing w:val="-21"/>
          <w:szCs w:val="28"/>
        </w:rPr>
        <w:t xml:space="preserve"> </w:t>
      </w:r>
      <w:r w:rsidRPr="003549C9">
        <w:rPr>
          <w:rFonts w:ascii="Times New Roman" w:hAnsi="Times New Roman"/>
          <w:szCs w:val="28"/>
        </w:rPr>
        <w:t>мысалы</w:t>
      </w:r>
      <w:r w:rsidRPr="003549C9">
        <w:rPr>
          <w:rFonts w:ascii="Times New Roman" w:hAnsi="Times New Roman"/>
          <w:spacing w:val="-22"/>
          <w:szCs w:val="28"/>
        </w:rPr>
        <w:t xml:space="preserve"> </w:t>
      </w:r>
      <w:r w:rsidRPr="003549C9">
        <w:rPr>
          <w:rFonts w:ascii="Times New Roman" w:hAnsi="Times New Roman"/>
          <w:szCs w:val="28"/>
        </w:rPr>
        <w:t>атап</w:t>
      </w:r>
      <w:r w:rsidRPr="003549C9">
        <w:rPr>
          <w:rFonts w:ascii="Times New Roman" w:hAnsi="Times New Roman"/>
          <w:spacing w:val="-21"/>
          <w:szCs w:val="28"/>
        </w:rPr>
        <w:t xml:space="preserve"> </w:t>
      </w:r>
      <w:r w:rsidRPr="003549C9">
        <w:rPr>
          <w:rFonts w:ascii="Times New Roman" w:hAnsi="Times New Roman"/>
          <w:szCs w:val="28"/>
        </w:rPr>
        <w:t>айтар</w:t>
      </w:r>
      <w:r w:rsidRPr="003549C9">
        <w:rPr>
          <w:rFonts w:ascii="Times New Roman" w:hAnsi="Times New Roman"/>
          <w:spacing w:val="-22"/>
          <w:szCs w:val="28"/>
        </w:rPr>
        <w:t xml:space="preserve"> </w:t>
      </w:r>
      <w:r w:rsidRPr="003549C9">
        <w:rPr>
          <w:rFonts w:ascii="Times New Roman" w:hAnsi="Times New Roman"/>
          <w:szCs w:val="28"/>
        </w:rPr>
        <w:t>болсақ, ақуыз</w:t>
      </w:r>
      <w:r w:rsidRPr="003549C9">
        <w:rPr>
          <w:rFonts w:ascii="Times New Roman" w:hAnsi="Times New Roman"/>
          <w:spacing w:val="-10"/>
          <w:szCs w:val="28"/>
        </w:rPr>
        <w:t xml:space="preserve"> </w:t>
      </w:r>
      <w:r w:rsidRPr="003549C9">
        <w:rPr>
          <w:rFonts w:ascii="Times New Roman" w:hAnsi="Times New Roman"/>
          <w:szCs w:val="28"/>
        </w:rPr>
        <w:t>синтезіне</w:t>
      </w:r>
      <w:r w:rsidRPr="003549C9">
        <w:rPr>
          <w:rFonts w:ascii="Times New Roman" w:hAnsi="Times New Roman"/>
          <w:spacing w:val="-10"/>
          <w:szCs w:val="28"/>
        </w:rPr>
        <w:t xml:space="preserve"> </w:t>
      </w:r>
      <w:r w:rsidRPr="003549C9">
        <w:rPr>
          <w:rFonts w:ascii="Times New Roman" w:hAnsi="Times New Roman"/>
          <w:spacing w:val="-3"/>
          <w:szCs w:val="28"/>
        </w:rPr>
        <w:t>жауапты</w:t>
      </w:r>
      <w:r w:rsidRPr="003549C9">
        <w:rPr>
          <w:rFonts w:ascii="Times New Roman" w:hAnsi="Times New Roman"/>
          <w:spacing w:val="-10"/>
          <w:szCs w:val="28"/>
        </w:rPr>
        <w:t xml:space="preserve"> </w:t>
      </w:r>
      <w:r w:rsidRPr="003549C9">
        <w:rPr>
          <w:rFonts w:ascii="Times New Roman" w:hAnsi="Times New Roman"/>
          <w:szCs w:val="28"/>
        </w:rPr>
        <w:t>гендерді</w:t>
      </w:r>
      <w:r w:rsidRPr="003549C9">
        <w:rPr>
          <w:rFonts w:ascii="Times New Roman" w:hAnsi="Times New Roman"/>
          <w:spacing w:val="-10"/>
          <w:szCs w:val="28"/>
        </w:rPr>
        <w:t xml:space="preserve"> </w:t>
      </w:r>
      <w:r w:rsidRPr="003549C9">
        <w:rPr>
          <w:rFonts w:ascii="Times New Roman" w:hAnsi="Times New Roman"/>
          <w:szCs w:val="28"/>
        </w:rPr>
        <w:t>де</w:t>
      </w:r>
      <w:r w:rsidRPr="003549C9">
        <w:rPr>
          <w:rFonts w:ascii="Times New Roman" w:hAnsi="Times New Roman"/>
          <w:spacing w:val="-10"/>
          <w:szCs w:val="28"/>
        </w:rPr>
        <w:t xml:space="preserve"> </w:t>
      </w:r>
      <w:r w:rsidRPr="003549C9">
        <w:rPr>
          <w:rFonts w:ascii="Times New Roman" w:hAnsi="Times New Roman"/>
          <w:szCs w:val="28"/>
        </w:rPr>
        <w:t>ендіруге</w:t>
      </w:r>
      <w:r w:rsidRPr="003549C9">
        <w:rPr>
          <w:rFonts w:ascii="Times New Roman" w:hAnsi="Times New Roman"/>
          <w:spacing w:val="-10"/>
          <w:szCs w:val="28"/>
        </w:rPr>
        <w:t xml:space="preserve"> </w:t>
      </w:r>
      <w:r w:rsidRPr="003549C9">
        <w:rPr>
          <w:rFonts w:ascii="Times New Roman" w:hAnsi="Times New Roman"/>
          <w:szCs w:val="28"/>
        </w:rPr>
        <w:t>болады.</w:t>
      </w:r>
      <w:r w:rsidRPr="003549C9">
        <w:rPr>
          <w:rFonts w:ascii="Times New Roman" w:hAnsi="Times New Roman"/>
          <w:spacing w:val="-10"/>
          <w:szCs w:val="28"/>
        </w:rPr>
        <w:t xml:space="preserve"> </w:t>
      </w:r>
      <w:r w:rsidRPr="003549C9">
        <w:rPr>
          <w:rFonts w:ascii="Times New Roman" w:hAnsi="Times New Roman"/>
          <w:szCs w:val="28"/>
        </w:rPr>
        <w:t>Осындай</w:t>
      </w:r>
      <w:r w:rsidRPr="003549C9">
        <w:rPr>
          <w:rFonts w:ascii="Times New Roman" w:hAnsi="Times New Roman"/>
          <w:spacing w:val="-9"/>
          <w:szCs w:val="28"/>
        </w:rPr>
        <w:t xml:space="preserve"> </w:t>
      </w:r>
      <w:r w:rsidRPr="003549C9">
        <w:rPr>
          <w:rFonts w:ascii="Times New Roman" w:hAnsi="Times New Roman"/>
          <w:szCs w:val="28"/>
        </w:rPr>
        <w:t>жолмен</w:t>
      </w:r>
      <w:r w:rsidRPr="003549C9">
        <w:rPr>
          <w:rFonts w:ascii="Times New Roman" w:hAnsi="Times New Roman"/>
          <w:spacing w:val="-10"/>
          <w:szCs w:val="28"/>
        </w:rPr>
        <w:t xml:space="preserve"> </w:t>
      </w:r>
      <w:r w:rsidRPr="003549C9">
        <w:rPr>
          <w:rFonts w:ascii="Times New Roman" w:hAnsi="Times New Roman"/>
          <w:szCs w:val="28"/>
        </w:rPr>
        <w:t xml:space="preserve">гепа- тит В </w:t>
      </w:r>
      <w:r w:rsidRPr="003549C9">
        <w:rPr>
          <w:rFonts w:ascii="Times New Roman" w:hAnsi="Times New Roman"/>
          <w:spacing w:val="-3"/>
          <w:szCs w:val="28"/>
        </w:rPr>
        <w:t xml:space="preserve">ауруына </w:t>
      </w:r>
      <w:r w:rsidRPr="003549C9">
        <w:rPr>
          <w:rFonts w:ascii="Times New Roman" w:hAnsi="Times New Roman"/>
          <w:szCs w:val="28"/>
        </w:rPr>
        <w:t>қарсы ген алынған. Мұнда гепатит В вирусының гені ашытқы жасушасына ендірілген</w:t>
      </w:r>
      <w:r w:rsidRPr="003549C9">
        <w:rPr>
          <w:rFonts w:ascii="Times New Roman" w:hAnsi="Times New Roman"/>
          <w:spacing w:val="-3"/>
          <w:szCs w:val="28"/>
        </w:rPr>
        <w:t xml:space="preserve"> </w:t>
      </w:r>
      <w:r w:rsidRPr="003549C9">
        <w:rPr>
          <w:rFonts w:ascii="Times New Roman" w:hAnsi="Times New Roman"/>
          <w:szCs w:val="28"/>
        </w:rPr>
        <w:t>болатын.</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Вакциналардың тиімділігі олардың иммуногенділіктеріне тікелей бай- ланысты. Əдетте вакцинаның корпускулярлығы оның иммуногендігін қамтамасыз</w:t>
      </w:r>
      <w:r w:rsidRPr="003549C9">
        <w:rPr>
          <w:rFonts w:ascii="Times New Roman" w:hAnsi="Times New Roman"/>
          <w:spacing w:val="-9"/>
          <w:szCs w:val="28"/>
        </w:rPr>
        <w:t xml:space="preserve"> </w:t>
      </w:r>
      <w:r w:rsidRPr="003549C9">
        <w:rPr>
          <w:rFonts w:ascii="Times New Roman" w:hAnsi="Times New Roman"/>
          <w:szCs w:val="28"/>
        </w:rPr>
        <w:t>етсе,</w:t>
      </w:r>
      <w:r w:rsidRPr="003549C9">
        <w:rPr>
          <w:rFonts w:ascii="Times New Roman" w:hAnsi="Times New Roman"/>
          <w:spacing w:val="-7"/>
          <w:szCs w:val="28"/>
        </w:rPr>
        <w:t xml:space="preserve"> </w:t>
      </w:r>
      <w:r w:rsidRPr="003549C9">
        <w:rPr>
          <w:rFonts w:ascii="Times New Roman" w:hAnsi="Times New Roman"/>
          <w:szCs w:val="28"/>
        </w:rPr>
        <w:t>басқа</w:t>
      </w:r>
      <w:r w:rsidRPr="003549C9">
        <w:rPr>
          <w:rFonts w:ascii="Times New Roman" w:hAnsi="Times New Roman"/>
          <w:spacing w:val="-7"/>
          <w:szCs w:val="28"/>
        </w:rPr>
        <w:t xml:space="preserve"> </w:t>
      </w:r>
      <w:r w:rsidRPr="003549C9">
        <w:rPr>
          <w:rFonts w:ascii="Times New Roman" w:hAnsi="Times New Roman"/>
          <w:szCs w:val="28"/>
        </w:rPr>
        <w:t>жағдайларда</w:t>
      </w:r>
      <w:r w:rsidRPr="003549C9">
        <w:rPr>
          <w:rFonts w:ascii="Times New Roman" w:hAnsi="Times New Roman"/>
          <w:spacing w:val="-8"/>
          <w:szCs w:val="28"/>
        </w:rPr>
        <w:t xml:space="preserve"> </w:t>
      </w:r>
      <w:r w:rsidRPr="003549C9">
        <w:rPr>
          <w:rFonts w:ascii="Times New Roman" w:hAnsi="Times New Roman"/>
          <w:szCs w:val="28"/>
        </w:rPr>
        <w:t>вакциндердің</w:t>
      </w:r>
      <w:r w:rsidRPr="003549C9">
        <w:rPr>
          <w:rFonts w:ascii="Times New Roman" w:hAnsi="Times New Roman"/>
          <w:spacing w:val="-7"/>
          <w:szCs w:val="28"/>
        </w:rPr>
        <w:t xml:space="preserve"> </w:t>
      </w:r>
      <w:r w:rsidRPr="003549C9">
        <w:rPr>
          <w:rFonts w:ascii="Times New Roman" w:hAnsi="Times New Roman"/>
          <w:szCs w:val="28"/>
        </w:rPr>
        <w:t>иммуногендіктерін</w:t>
      </w:r>
      <w:r w:rsidRPr="003549C9">
        <w:rPr>
          <w:rFonts w:ascii="Times New Roman" w:hAnsi="Times New Roman"/>
          <w:spacing w:val="-7"/>
          <w:szCs w:val="28"/>
        </w:rPr>
        <w:t xml:space="preserve"> </w:t>
      </w:r>
      <w:r w:rsidRPr="003549C9">
        <w:rPr>
          <w:rFonts w:ascii="Times New Roman" w:hAnsi="Times New Roman"/>
          <w:szCs w:val="28"/>
        </w:rPr>
        <w:t>артты- ру мақсатында қосымша əдістер</w:t>
      </w:r>
      <w:r w:rsidRPr="003549C9">
        <w:rPr>
          <w:rFonts w:ascii="Times New Roman" w:hAnsi="Times New Roman"/>
          <w:spacing w:val="-4"/>
          <w:szCs w:val="28"/>
        </w:rPr>
        <w:t xml:space="preserve"> </w:t>
      </w:r>
      <w:r w:rsidRPr="003549C9">
        <w:rPr>
          <w:rFonts w:ascii="Times New Roman" w:hAnsi="Times New Roman"/>
          <w:szCs w:val="28"/>
        </w:rPr>
        <w:t>қолданылады.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Вакцинаның құрамына кіретін толық жаттегілердің  иммуногендігі, оның молекуласының ірілігі мен полимерлігіне байланысты. Гаптендер иммуногендігі – тасымалдаушы молекуласындағы эпитоптың тығыздығына тəуелді. Ақуыздарға – төменполимерлі жаттегілер əсерінен туындаған толеранттылық, ал полисахаридтер үшін – жоғарыполимерлік тəн</w:t>
      </w:r>
      <w:r w:rsidRPr="003549C9">
        <w:rPr>
          <w:rFonts w:ascii="Times New Roman" w:hAnsi="Times New Roman"/>
          <w:spacing w:val="-9"/>
          <w:szCs w:val="28"/>
        </w:rPr>
        <w:t xml:space="preserve"> </w:t>
      </w:r>
      <w:r w:rsidRPr="003549C9">
        <w:rPr>
          <w:rFonts w:ascii="Times New Roman" w:hAnsi="Times New Roman"/>
          <w:szCs w:val="28"/>
        </w:rPr>
        <w:t>келеді.</w:t>
      </w:r>
    </w:p>
    <w:p w:rsidR="005A741B" w:rsidRPr="003549C9" w:rsidRDefault="005A741B" w:rsidP="003F4AAA">
      <w:pPr>
        <w:pStyle w:val="a3"/>
        <w:tabs>
          <w:tab w:val="left" w:pos="426"/>
          <w:tab w:val="left" w:pos="9355"/>
        </w:tabs>
        <w:ind w:firstLine="426"/>
        <w:rPr>
          <w:rFonts w:ascii="Times New Roman" w:hAnsi="Times New Roman"/>
          <w:szCs w:val="28"/>
        </w:rPr>
      </w:pPr>
      <w:r w:rsidRPr="003549C9">
        <w:rPr>
          <w:rFonts w:ascii="Times New Roman" w:hAnsi="Times New Roman"/>
          <w:szCs w:val="28"/>
        </w:rPr>
        <w:t>Кез келген вакцина төмендегі талаптарға сай келуі қажет:</w:t>
      </w:r>
    </w:p>
    <w:p w:rsidR="005A741B" w:rsidRPr="003549C9" w:rsidRDefault="005A741B" w:rsidP="00114888">
      <w:pPr>
        <w:pStyle w:val="aff"/>
        <w:widowControl w:val="0"/>
        <w:numPr>
          <w:ilvl w:val="0"/>
          <w:numId w:val="15"/>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Жаттегінің процессингі мен презентациясына қатысатын жəрдемші жасушаларды (макрофагтар, дендритті жасушалар, Лангерганс жасушасы) белсендіруі</w:t>
      </w:r>
      <w:r w:rsidRPr="003549C9">
        <w:rPr>
          <w:rFonts w:ascii="Times New Roman" w:hAnsi="Times New Roman" w:cs="Times New Roman"/>
          <w:spacing w:val="-1"/>
          <w:sz w:val="28"/>
          <w:szCs w:val="28"/>
          <w:lang w:val="kk-KZ"/>
        </w:rPr>
        <w:t xml:space="preserve"> </w:t>
      </w:r>
      <w:r w:rsidRPr="003549C9">
        <w:rPr>
          <w:rFonts w:ascii="Times New Roman" w:hAnsi="Times New Roman" w:cs="Times New Roman"/>
          <w:sz w:val="28"/>
          <w:szCs w:val="28"/>
          <w:lang w:val="kk-KZ"/>
        </w:rPr>
        <w:t>қажет.</w:t>
      </w:r>
    </w:p>
    <w:p w:rsidR="005A741B" w:rsidRPr="003549C9" w:rsidRDefault="005A741B" w:rsidP="00114888">
      <w:pPr>
        <w:pStyle w:val="aff"/>
        <w:widowControl w:val="0"/>
        <w:numPr>
          <w:ilvl w:val="0"/>
          <w:numId w:val="15"/>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Құрамында</w:t>
      </w:r>
      <w:r w:rsidRPr="003549C9">
        <w:rPr>
          <w:rFonts w:ascii="Times New Roman" w:hAnsi="Times New Roman" w:cs="Times New Roman"/>
          <w:spacing w:val="-10"/>
          <w:sz w:val="28"/>
          <w:szCs w:val="28"/>
          <w:lang w:val="kk-KZ"/>
        </w:rPr>
        <w:t xml:space="preserve"> </w:t>
      </w:r>
      <w:r w:rsidRPr="003549C9">
        <w:rPr>
          <w:rFonts w:ascii="Times New Roman" w:hAnsi="Times New Roman" w:cs="Times New Roman"/>
          <w:sz w:val="28"/>
          <w:szCs w:val="28"/>
          <w:lang w:val="kk-KZ"/>
        </w:rPr>
        <w:t>гуморальды</w:t>
      </w:r>
      <w:r w:rsidRPr="003549C9">
        <w:rPr>
          <w:rFonts w:ascii="Times New Roman" w:hAnsi="Times New Roman" w:cs="Times New Roman"/>
          <w:spacing w:val="-8"/>
          <w:sz w:val="28"/>
          <w:szCs w:val="28"/>
          <w:lang w:val="kk-KZ"/>
        </w:rPr>
        <w:t xml:space="preserve"> </w:t>
      </w:r>
      <w:r w:rsidRPr="003549C9">
        <w:rPr>
          <w:rFonts w:ascii="Times New Roman" w:hAnsi="Times New Roman" w:cs="Times New Roman"/>
          <w:sz w:val="28"/>
          <w:szCs w:val="28"/>
          <w:lang w:val="kk-KZ"/>
        </w:rPr>
        <w:t>жəне</w:t>
      </w:r>
      <w:r w:rsidRPr="003549C9">
        <w:rPr>
          <w:rFonts w:ascii="Times New Roman" w:hAnsi="Times New Roman" w:cs="Times New Roman"/>
          <w:spacing w:val="-9"/>
          <w:sz w:val="28"/>
          <w:szCs w:val="28"/>
          <w:lang w:val="kk-KZ"/>
        </w:rPr>
        <w:t xml:space="preserve"> </w:t>
      </w:r>
      <w:r w:rsidRPr="003549C9">
        <w:rPr>
          <w:rFonts w:ascii="Times New Roman" w:hAnsi="Times New Roman" w:cs="Times New Roman"/>
          <w:sz w:val="28"/>
          <w:szCs w:val="28"/>
          <w:lang w:val="kk-KZ"/>
        </w:rPr>
        <w:t>жасушалық</w:t>
      </w:r>
      <w:r w:rsidRPr="003549C9">
        <w:rPr>
          <w:rFonts w:ascii="Times New Roman" w:hAnsi="Times New Roman" w:cs="Times New Roman"/>
          <w:spacing w:val="-10"/>
          <w:sz w:val="28"/>
          <w:szCs w:val="28"/>
          <w:lang w:val="kk-KZ"/>
        </w:rPr>
        <w:t xml:space="preserve"> </w:t>
      </w:r>
      <w:r w:rsidRPr="003549C9">
        <w:rPr>
          <w:rFonts w:ascii="Times New Roman" w:hAnsi="Times New Roman" w:cs="Times New Roman"/>
          <w:sz w:val="28"/>
          <w:szCs w:val="28"/>
          <w:lang w:val="kk-KZ"/>
        </w:rPr>
        <w:t>иммуниттердің</w:t>
      </w:r>
      <w:r w:rsidRPr="003549C9">
        <w:rPr>
          <w:rFonts w:ascii="Times New Roman" w:hAnsi="Times New Roman" w:cs="Times New Roman"/>
          <w:spacing w:val="-8"/>
          <w:sz w:val="28"/>
          <w:szCs w:val="28"/>
          <w:lang w:val="kk-KZ"/>
        </w:rPr>
        <w:t xml:space="preserve"> </w:t>
      </w:r>
      <w:r w:rsidRPr="003549C9">
        <w:rPr>
          <w:rFonts w:ascii="Times New Roman" w:hAnsi="Times New Roman" w:cs="Times New Roman"/>
          <w:sz w:val="28"/>
          <w:szCs w:val="28"/>
          <w:lang w:val="kk-KZ"/>
        </w:rPr>
        <w:t>қажетті</w:t>
      </w:r>
      <w:r w:rsidRPr="003549C9">
        <w:rPr>
          <w:rFonts w:ascii="Times New Roman" w:hAnsi="Times New Roman" w:cs="Times New Roman"/>
          <w:spacing w:val="-9"/>
          <w:sz w:val="28"/>
          <w:szCs w:val="28"/>
          <w:lang w:val="kk-KZ"/>
        </w:rPr>
        <w:t xml:space="preserve"> </w:t>
      </w:r>
      <w:r w:rsidRPr="003549C9">
        <w:rPr>
          <w:rFonts w:ascii="Times New Roman" w:hAnsi="Times New Roman" w:cs="Times New Roman"/>
          <w:sz w:val="28"/>
          <w:szCs w:val="28"/>
          <w:lang w:val="kk-KZ"/>
        </w:rPr>
        <w:t>ара- қатынасын қамтамасыз ететін Т жəне В эпитоптарының болуы</w:t>
      </w:r>
      <w:r w:rsidRPr="003549C9">
        <w:rPr>
          <w:rFonts w:ascii="Times New Roman" w:hAnsi="Times New Roman" w:cs="Times New Roman"/>
          <w:spacing w:val="-10"/>
          <w:sz w:val="28"/>
          <w:szCs w:val="28"/>
          <w:lang w:val="kk-KZ"/>
        </w:rPr>
        <w:t xml:space="preserve"> </w:t>
      </w:r>
      <w:r w:rsidRPr="003549C9">
        <w:rPr>
          <w:rFonts w:ascii="Times New Roman" w:hAnsi="Times New Roman" w:cs="Times New Roman"/>
          <w:sz w:val="28"/>
          <w:szCs w:val="28"/>
          <w:lang w:val="kk-KZ"/>
        </w:rPr>
        <w:t>керек.</w:t>
      </w:r>
    </w:p>
    <w:p w:rsidR="005A741B" w:rsidRPr="003549C9" w:rsidRDefault="005A741B" w:rsidP="00114888">
      <w:pPr>
        <w:pStyle w:val="aff"/>
        <w:widowControl w:val="0"/>
        <w:numPr>
          <w:ilvl w:val="0"/>
          <w:numId w:val="15"/>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Процессирленуге оңай ұшыратылуы керек, яғни оның эпитоптары I жəне II класты сəйкессіздік жаттегілерімен əрекеттесу қабілетіне ие болуы қажет.</w:t>
      </w:r>
    </w:p>
    <w:p w:rsidR="005A741B" w:rsidRPr="003549C9" w:rsidRDefault="005A741B" w:rsidP="00114888">
      <w:pPr>
        <w:pStyle w:val="aff"/>
        <w:widowControl w:val="0"/>
        <w:numPr>
          <w:ilvl w:val="0"/>
          <w:numId w:val="15"/>
        </w:numPr>
        <w:tabs>
          <w:tab w:val="left" w:pos="426"/>
          <w:tab w:val="left" w:pos="1195"/>
          <w:tab w:val="left" w:pos="9355"/>
        </w:tabs>
        <w:autoSpaceDE w:val="0"/>
        <w:autoSpaceDN w:val="0"/>
        <w:spacing w:after="0" w:line="240" w:lineRule="auto"/>
        <w:ind w:left="0" w:firstLine="426"/>
        <w:contextualSpacing w:val="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Ол реттеуші (регуляторлық) жасушаларының (киллерлерді, Т – эф- фекторлар, жаттегі жасушалары) жəне иммунологиялық жады (память) </w:t>
      </w:r>
      <w:r w:rsidRPr="003549C9">
        <w:rPr>
          <w:rFonts w:ascii="Times New Roman" w:hAnsi="Times New Roman" w:cs="Times New Roman"/>
          <w:sz w:val="28"/>
          <w:szCs w:val="28"/>
          <w:lang w:val="kk-KZ"/>
        </w:rPr>
        <w:lastRenderedPageBreak/>
        <w:t>жасушаларының пайда болуын қоздыруы</w:t>
      </w:r>
      <w:r w:rsidRPr="003549C9">
        <w:rPr>
          <w:rFonts w:ascii="Times New Roman" w:hAnsi="Times New Roman" w:cs="Times New Roman"/>
          <w:spacing w:val="-4"/>
          <w:sz w:val="28"/>
          <w:szCs w:val="28"/>
          <w:lang w:val="kk-KZ"/>
        </w:rPr>
        <w:t xml:space="preserve"> </w:t>
      </w:r>
      <w:r w:rsidRPr="003549C9">
        <w:rPr>
          <w:rFonts w:ascii="Times New Roman" w:hAnsi="Times New Roman" w:cs="Times New Roman"/>
          <w:sz w:val="28"/>
          <w:szCs w:val="28"/>
          <w:lang w:val="kk-KZ"/>
        </w:rPr>
        <w:t>керек.</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Алайда, жоғарыда келтірілген талаптарға барлық вакциналар сай келе бермейді. Сондықтан, вакцинаның иммуногендігін арттыру мақсатында əртүрлі əдістер қолданылады.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b/>
          <w:i/>
          <w:szCs w:val="28"/>
        </w:rPr>
        <w:t>Емдік-профилактикалық</w:t>
      </w:r>
      <w:r w:rsidRPr="003549C9">
        <w:rPr>
          <w:rFonts w:ascii="Times New Roman" w:hAnsi="Times New Roman"/>
          <w:b/>
          <w:i/>
          <w:spacing w:val="-9"/>
          <w:szCs w:val="28"/>
        </w:rPr>
        <w:t xml:space="preserve"> </w:t>
      </w:r>
      <w:r w:rsidRPr="003549C9">
        <w:rPr>
          <w:rFonts w:ascii="Times New Roman" w:hAnsi="Times New Roman"/>
          <w:b/>
          <w:i/>
          <w:szCs w:val="28"/>
        </w:rPr>
        <w:t>иммундық</w:t>
      </w:r>
      <w:r w:rsidRPr="003549C9">
        <w:rPr>
          <w:rFonts w:ascii="Times New Roman" w:hAnsi="Times New Roman"/>
          <w:b/>
          <w:i/>
          <w:spacing w:val="-9"/>
          <w:szCs w:val="28"/>
        </w:rPr>
        <w:t xml:space="preserve"> </w:t>
      </w:r>
      <w:r w:rsidRPr="003549C9">
        <w:rPr>
          <w:rFonts w:ascii="Times New Roman" w:hAnsi="Times New Roman"/>
          <w:b/>
          <w:i/>
          <w:szCs w:val="28"/>
        </w:rPr>
        <w:t>сары</w:t>
      </w:r>
      <w:r w:rsidRPr="003549C9">
        <w:rPr>
          <w:rFonts w:ascii="Times New Roman" w:hAnsi="Times New Roman"/>
          <w:b/>
          <w:i/>
          <w:spacing w:val="-9"/>
          <w:szCs w:val="28"/>
        </w:rPr>
        <w:t xml:space="preserve"> </w:t>
      </w:r>
      <w:r w:rsidRPr="003549C9">
        <w:rPr>
          <w:rFonts w:ascii="Times New Roman" w:hAnsi="Times New Roman"/>
          <w:b/>
          <w:i/>
          <w:szCs w:val="28"/>
        </w:rPr>
        <w:t>сулары</w:t>
      </w:r>
      <w:r w:rsidRPr="003549C9">
        <w:rPr>
          <w:rFonts w:ascii="Times New Roman" w:hAnsi="Times New Roman"/>
          <w:b/>
          <w:i/>
          <w:spacing w:val="-9"/>
          <w:szCs w:val="28"/>
        </w:rPr>
        <w:t xml:space="preserve"> </w:t>
      </w:r>
      <w:r w:rsidRPr="003549C9">
        <w:rPr>
          <w:rFonts w:ascii="Times New Roman" w:hAnsi="Times New Roman"/>
          <w:b/>
          <w:i/>
          <w:szCs w:val="28"/>
        </w:rPr>
        <w:t>мен</w:t>
      </w:r>
      <w:r w:rsidRPr="003549C9">
        <w:rPr>
          <w:rFonts w:ascii="Times New Roman" w:hAnsi="Times New Roman"/>
          <w:b/>
          <w:i/>
          <w:spacing w:val="-9"/>
          <w:szCs w:val="28"/>
        </w:rPr>
        <w:t xml:space="preserve"> </w:t>
      </w:r>
      <w:r w:rsidRPr="003549C9">
        <w:rPr>
          <w:rFonts w:ascii="Times New Roman" w:hAnsi="Times New Roman"/>
          <w:b/>
          <w:i/>
          <w:szCs w:val="28"/>
        </w:rPr>
        <w:t>дəрмектер.</w:t>
      </w:r>
      <w:r w:rsidRPr="003549C9">
        <w:rPr>
          <w:rFonts w:ascii="Times New Roman" w:hAnsi="Times New Roman"/>
          <w:b/>
          <w:i/>
          <w:spacing w:val="-9"/>
          <w:szCs w:val="28"/>
        </w:rPr>
        <w:t xml:space="preserve"> </w:t>
      </w:r>
      <w:r w:rsidRPr="003549C9">
        <w:rPr>
          <w:rFonts w:ascii="Times New Roman" w:hAnsi="Times New Roman"/>
          <w:szCs w:val="28"/>
        </w:rPr>
        <w:t>Био- логия өндірісі инфекциялық ошағында орналасқандықтан сезікті адамдар мен малдардың зарарлануын болдырмау үшін, тиісті терапиялық жəне</w:t>
      </w:r>
      <w:r w:rsidRPr="003549C9">
        <w:rPr>
          <w:rFonts w:ascii="Times New Roman" w:hAnsi="Times New Roman"/>
          <w:spacing w:val="-16"/>
          <w:szCs w:val="28"/>
        </w:rPr>
        <w:t xml:space="preserve"> </w:t>
      </w:r>
      <w:r w:rsidRPr="003549C9">
        <w:rPr>
          <w:rFonts w:ascii="Times New Roman" w:hAnsi="Times New Roman"/>
          <w:szCs w:val="28"/>
        </w:rPr>
        <w:t>енжар (пассивті)</w:t>
      </w:r>
      <w:r w:rsidRPr="003549C9">
        <w:rPr>
          <w:rFonts w:ascii="Times New Roman" w:hAnsi="Times New Roman"/>
          <w:spacing w:val="-8"/>
          <w:szCs w:val="28"/>
        </w:rPr>
        <w:t xml:space="preserve"> </w:t>
      </w:r>
      <w:r w:rsidRPr="003549C9">
        <w:rPr>
          <w:rFonts w:ascii="Times New Roman" w:hAnsi="Times New Roman"/>
          <w:szCs w:val="28"/>
        </w:rPr>
        <w:t>профилактикалық</w:t>
      </w:r>
      <w:r w:rsidRPr="003549C9">
        <w:rPr>
          <w:rFonts w:ascii="Times New Roman" w:hAnsi="Times New Roman"/>
          <w:spacing w:val="-8"/>
          <w:szCs w:val="28"/>
        </w:rPr>
        <w:t xml:space="preserve"> </w:t>
      </w:r>
      <w:r w:rsidRPr="003549C9">
        <w:rPr>
          <w:rFonts w:ascii="Times New Roman" w:hAnsi="Times New Roman"/>
          <w:szCs w:val="28"/>
        </w:rPr>
        <w:t>иммунизациялауға</w:t>
      </w:r>
      <w:r w:rsidRPr="003549C9">
        <w:rPr>
          <w:rFonts w:ascii="Times New Roman" w:hAnsi="Times New Roman"/>
          <w:spacing w:val="-8"/>
          <w:szCs w:val="28"/>
        </w:rPr>
        <w:t xml:space="preserve"> </w:t>
      </w:r>
      <w:r w:rsidRPr="003549C9">
        <w:rPr>
          <w:rFonts w:ascii="Times New Roman" w:hAnsi="Times New Roman"/>
          <w:szCs w:val="28"/>
        </w:rPr>
        <w:t>арналған</w:t>
      </w:r>
      <w:r w:rsidRPr="003549C9">
        <w:rPr>
          <w:rFonts w:ascii="Times New Roman" w:hAnsi="Times New Roman"/>
          <w:spacing w:val="-8"/>
          <w:szCs w:val="28"/>
        </w:rPr>
        <w:t xml:space="preserve"> </w:t>
      </w:r>
      <w:r w:rsidRPr="003549C9">
        <w:rPr>
          <w:rFonts w:ascii="Times New Roman" w:hAnsi="Times New Roman"/>
          <w:szCs w:val="28"/>
        </w:rPr>
        <w:t>сары</w:t>
      </w:r>
      <w:r w:rsidRPr="003549C9">
        <w:rPr>
          <w:rFonts w:ascii="Times New Roman" w:hAnsi="Times New Roman"/>
          <w:spacing w:val="-8"/>
          <w:szCs w:val="28"/>
        </w:rPr>
        <w:t xml:space="preserve"> </w:t>
      </w:r>
      <w:r w:rsidRPr="003549C9">
        <w:rPr>
          <w:rFonts w:ascii="Times New Roman" w:hAnsi="Times New Roman"/>
          <w:szCs w:val="28"/>
        </w:rPr>
        <w:t>сулар</w:t>
      </w:r>
      <w:r w:rsidRPr="003549C9">
        <w:rPr>
          <w:rFonts w:ascii="Times New Roman" w:hAnsi="Times New Roman"/>
          <w:spacing w:val="-9"/>
          <w:szCs w:val="28"/>
        </w:rPr>
        <w:t xml:space="preserve"> </w:t>
      </w:r>
      <w:r w:rsidRPr="003549C9">
        <w:rPr>
          <w:rFonts w:ascii="Times New Roman" w:hAnsi="Times New Roman"/>
          <w:szCs w:val="28"/>
        </w:rPr>
        <w:t>мен</w:t>
      </w:r>
      <w:r w:rsidRPr="003549C9">
        <w:rPr>
          <w:rFonts w:ascii="Times New Roman" w:hAnsi="Times New Roman"/>
          <w:spacing w:val="-7"/>
          <w:szCs w:val="28"/>
        </w:rPr>
        <w:t xml:space="preserve"> </w:t>
      </w:r>
      <w:r w:rsidRPr="003549C9">
        <w:rPr>
          <w:rFonts w:ascii="Times New Roman" w:hAnsi="Times New Roman"/>
          <w:szCs w:val="28"/>
        </w:rPr>
        <w:t>им- муноглобулиндер</w:t>
      </w:r>
      <w:r w:rsidRPr="003549C9">
        <w:rPr>
          <w:rFonts w:ascii="Times New Roman" w:hAnsi="Times New Roman"/>
          <w:spacing w:val="-1"/>
          <w:szCs w:val="28"/>
        </w:rPr>
        <w:t xml:space="preserve"> </w:t>
      </w:r>
      <w:r w:rsidRPr="003549C9">
        <w:rPr>
          <w:rFonts w:ascii="Times New Roman" w:hAnsi="Times New Roman"/>
          <w:szCs w:val="28"/>
        </w:rPr>
        <w:t>шығарады.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Сары сулық дəрмектер </w:t>
      </w:r>
      <w:r w:rsidRPr="003549C9">
        <w:rPr>
          <w:rFonts w:ascii="Times New Roman" w:hAnsi="Times New Roman"/>
          <w:szCs w:val="28"/>
        </w:rPr>
        <w:t>– адамдар мен жануарларды емдеуге арналған сұйық дəрі-дəрмектер. Оларға кəдімгі жəне арнайы дайындалған сары сулар, плазма, иммуноглобулиндер жатады.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Денсаулық қорғау саласында иммундалған жануарлардан, донор адам- дардан, инфекциялық аурулардан жазылып шыққан адамдардан (малдардан) алынатын</w:t>
      </w:r>
      <w:r w:rsidRPr="003549C9">
        <w:rPr>
          <w:rFonts w:ascii="Times New Roman" w:hAnsi="Times New Roman"/>
          <w:spacing w:val="-25"/>
          <w:szCs w:val="28"/>
        </w:rPr>
        <w:t xml:space="preserve"> </w:t>
      </w:r>
      <w:r w:rsidRPr="003549C9">
        <w:rPr>
          <w:rFonts w:ascii="Times New Roman" w:hAnsi="Times New Roman"/>
          <w:szCs w:val="28"/>
        </w:rPr>
        <w:t>жиырма</w:t>
      </w:r>
      <w:r w:rsidRPr="003549C9">
        <w:rPr>
          <w:rFonts w:ascii="Times New Roman" w:hAnsi="Times New Roman"/>
          <w:spacing w:val="-25"/>
          <w:szCs w:val="28"/>
        </w:rPr>
        <w:t xml:space="preserve"> </w:t>
      </w:r>
      <w:r w:rsidRPr="003549C9">
        <w:rPr>
          <w:rFonts w:ascii="Times New Roman" w:hAnsi="Times New Roman"/>
          <w:szCs w:val="28"/>
        </w:rPr>
        <w:t>шақты</w:t>
      </w:r>
      <w:r w:rsidRPr="003549C9">
        <w:rPr>
          <w:rFonts w:ascii="Times New Roman" w:hAnsi="Times New Roman"/>
          <w:spacing w:val="-25"/>
          <w:szCs w:val="28"/>
        </w:rPr>
        <w:t xml:space="preserve"> </w:t>
      </w:r>
      <w:r w:rsidRPr="003549C9">
        <w:rPr>
          <w:rFonts w:ascii="Times New Roman" w:hAnsi="Times New Roman"/>
          <w:szCs w:val="28"/>
        </w:rPr>
        <w:t>сары</w:t>
      </w:r>
      <w:r w:rsidRPr="003549C9">
        <w:rPr>
          <w:rFonts w:ascii="Times New Roman" w:hAnsi="Times New Roman"/>
          <w:spacing w:val="-25"/>
          <w:szCs w:val="28"/>
        </w:rPr>
        <w:t xml:space="preserve"> </w:t>
      </w:r>
      <w:r w:rsidRPr="003549C9">
        <w:rPr>
          <w:rFonts w:ascii="Times New Roman" w:hAnsi="Times New Roman"/>
          <w:szCs w:val="28"/>
        </w:rPr>
        <w:t>сулық</w:t>
      </w:r>
      <w:r w:rsidRPr="003549C9">
        <w:rPr>
          <w:rFonts w:ascii="Times New Roman" w:hAnsi="Times New Roman"/>
          <w:spacing w:val="-25"/>
          <w:szCs w:val="28"/>
        </w:rPr>
        <w:t xml:space="preserve"> </w:t>
      </w:r>
      <w:r w:rsidRPr="003549C9">
        <w:rPr>
          <w:rFonts w:ascii="Times New Roman" w:hAnsi="Times New Roman"/>
          <w:szCs w:val="28"/>
        </w:rPr>
        <w:t>дəрмектер</w:t>
      </w:r>
      <w:r w:rsidRPr="003549C9">
        <w:rPr>
          <w:rFonts w:ascii="Times New Roman" w:hAnsi="Times New Roman"/>
          <w:spacing w:val="-25"/>
          <w:szCs w:val="28"/>
        </w:rPr>
        <w:t xml:space="preserve"> </w:t>
      </w:r>
      <w:r w:rsidRPr="003549C9">
        <w:rPr>
          <w:rFonts w:ascii="Times New Roman" w:hAnsi="Times New Roman"/>
          <w:szCs w:val="28"/>
        </w:rPr>
        <w:t>пайдаланылады.</w:t>
      </w:r>
      <w:r w:rsidRPr="003549C9">
        <w:rPr>
          <w:rFonts w:ascii="Times New Roman" w:hAnsi="Times New Roman"/>
          <w:spacing w:val="-24"/>
          <w:szCs w:val="28"/>
        </w:rPr>
        <w:t xml:space="preserve"> </w:t>
      </w:r>
      <w:r w:rsidRPr="003549C9">
        <w:rPr>
          <w:rFonts w:ascii="Times New Roman" w:hAnsi="Times New Roman"/>
          <w:szCs w:val="28"/>
        </w:rPr>
        <w:t>Дəрмектерді көк</w:t>
      </w:r>
      <w:r w:rsidRPr="003549C9">
        <w:rPr>
          <w:rFonts w:ascii="Times New Roman" w:hAnsi="Times New Roman"/>
          <w:spacing w:val="-17"/>
          <w:szCs w:val="28"/>
        </w:rPr>
        <w:t xml:space="preserve"> </w:t>
      </w:r>
      <w:r w:rsidRPr="003549C9">
        <w:rPr>
          <w:rFonts w:ascii="Times New Roman" w:hAnsi="Times New Roman"/>
          <w:szCs w:val="28"/>
        </w:rPr>
        <w:t>тамырға</w:t>
      </w:r>
      <w:r w:rsidRPr="003549C9">
        <w:rPr>
          <w:rFonts w:ascii="Times New Roman" w:hAnsi="Times New Roman"/>
          <w:spacing w:val="-17"/>
          <w:szCs w:val="28"/>
        </w:rPr>
        <w:t xml:space="preserve"> </w:t>
      </w:r>
      <w:r w:rsidRPr="003549C9">
        <w:rPr>
          <w:rFonts w:ascii="Times New Roman" w:hAnsi="Times New Roman"/>
          <w:szCs w:val="28"/>
        </w:rPr>
        <w:t>еккеннен</w:t>
      </w:r>
      <w:r w:rsidRPr="003549C9">
        <w:rPr>
          <w:rFonts w:ascii="Times New Roman" w:hAnsi="Times New Roman"/>
          <w:spacing w:val="-17"/>
          <w:szCs w:val="28"/>
        </w:rPr>
        <w:t xml:space="preserve"> </w:t>
      </w:r>
      <w:r w:rsidRPr="003549C9">
        <w:rPr>
          <w:rFonts w:ascii="Times New Roman" w:hAnsi="Times New Roman"/>
          <w:szCs w:val="28"/>
        </w:rPr>
        <w:t>кейін</w:t>
      </w:r>
      <w:r w:rsidRPr="003549C9">
        <w:rPr>
          <w:rFonts w:ascii="Times New Roman" w:hAnsi="Times New Roman"/>
          <w:spacing w:val="-17"/>
          <w:szCs w:val="28"/>
        </w:rPr>
        <w:t xml:space="preserve"> </w:t>
      </w:r>
      <w:r w:rsidRPr="003549C9">
        <w:rPr>
          <w:rFonts w:ascii="Times New Roman" w:hAnsi="Times New Roman"/>
          <w:szCs w:val="28"/>
        </w:rPr>
        <w:t>ұзаққа</w:t>
      </w:r>
      <w:r w:rsidRPr="003549C9">
        <w:rPr>
          <w:rFonts w:ascii="Times New Roman" w:hAnsi="Times New Roman"/>
          <w:spacing w:val="-17"/>
          <w:szCs w:val="28"/>
        </w:rPr>
        <w:t xml:space="preserve"> </w:t>
      </w:r>
      <w:r w:rsidRPr="003549C9">
        <w:rPr>
          <w:rFonts w:ascii="Times New Roman" w:hAnsi="Times New Roman"/>
          <w:szCs w:val="28"/>
        </w:rPr>
        <w:t>созылмайтын</w:t>
      </w:r>
      <w:r w:rsidRPr="003549C9">
        <w:rPr>
          <w:rFonts w:ascii="Times New Roman" w:hAnsi="Times New Roman"/>
          <w:spacing w:val="-17"/>
          <w:szCs w:val="28"/>
        </w:rPr>
        <w:t xml:space="preserve"> </w:t>
      </w:r>
      <w:r w:rsidRPr="003549C9">
        <w:rPr>
          <w:rFonts w:ascii="Times New Roman" w:hAnsi="Times New Roman"/>
          <w:szCs w:val="28"/>
        </w:rPr>
        <w:t>енжар</w:t>
      </w:r>
      <w:r w:rsidRPr="003549C9">
        <w:rPr>
          <w:rFonts w:ascii="Times New Roman" w:hAnsi="Times New Roman"/>
          <w:spacing w:val="-17"/>
          <w:szCs w:val="28"/>
        </w:rPr>
        <w:t xml:space="preserve"> </w:t>
      </w:r>
      <w:r w:rsidRPr="003549C9">
        <w:rPr>
          <w:rFonts w:ascii="Times New Roman" w:hAnsi="Times New Roman"/>
          <w:szCs w:val="28"/>
        </w:rPr>
        <w:t>иммунитет</w:t>
      </w:r>
      <w:r w:rsidRPr="003549C9">
        <w:rPr>
          <w:rFonts w:ascii="Times New Roman" w:hAnsi="Times New Roman"/>
          <w:spacing w:val="-16"/>
          <w:szCs w:val="28"/>
        </w:rPr>
        <w:t xml:space="preserve"> </w:t>
      </w:r>
      <w:r w:rsidRPr="003549C9">
        <w:rPr>
          <w:rFonts w:ascii="Times New Roman" w:hAnsi="Times New Roman"/>
          <w:szCs w:val="28"/>
        </w:rPr>
        <w:t>егілгеннен кейінгі 12-24 сағаттан соң қандағы жаттегі деңгейі қорғаныстық қалыпқа жетеді.</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Шығу тегі бойынша сары сулы дəрмектер гетерологиялық (ауру малдан басқа</w:t>
      </w:r>
      <w:r w:rsidRPr="003549C9">
        <w:rPr>
          <w:rFonts w:ascii="Times New Roman" w:hAnsi="Times New Roman"/>
          <w:spacing w:val="-6"/>
          <w:szCs w:val="28"/>
        </w:rPr>
        <w:t xml:space="preserve"> </w:t>
      </w:r>
      <w:r w:rsidRPr="003549C9">
        <w:rPr>
          <w:rFonts w:ascii="Times New Roman" w:hAnsi="Times New Roman"/>
          <w:szCs w:val="28"/>
        </w:rPr>
        <w:t>түрге</w:t>
      </w:r>
      <w:r w:rsidRPr="003549C9">
        <w:rPr>
          <w:rFonts w:ascii="Times New Roman" w:hAnsi="Times New Roman"/>
          <w:spacing w:val="-5"/>
          <w:szCs w:val="28"/>
        </w:rPr>
        <w:t xml:space="preserve"> </w:t>
      </w:r>
      <w:r w:rsidRPr="003549C9">
        <w:rPr>
          <w:rFonts w:ascii="Times New Roman" w:hAnsi="Times New Roman"/>
          <w:szCs w:val="28"/>
        </w:rPr>
        <w:t>жататын</w:t>
      </w:r>
      <w:r w:rsidRPr="003549C9">
        <w:rPr>
          <w:rFonts w:ascii="Times New Roman" w:hAnsi="Times New Roman"/>
          <w:spacing w:val="-6"/>
          <w:szCs w:val="28"/>
        </w:rPr>
        <w:t xml:space="preserve"> </w:t>
      </w:r>
      <w:r w:rsidRPr="003549C9">
        <w:rPr>
          <w:rFonts w:ascii="Times New Roman" w:hAnsi="Times New Roman"/>
          <w:szCs w:val="28"/>
        </w:rPr>
        <w:t>жануарлардан</w:t>
      </w:r>
      <w:r w:rsidRPr="003549C9">
        <w:rPr>
          <w:rFonts w:ascii="Times New Roman" w:hAnsi="Times New Roman"/>
          <w:spacing w:val="-6"/>
          <w:szCs w:val="28"/>
        </w:rPr>
        <w:t xml:space="preserve"> </w:t>
      </w:r>
      <w:r w:rsidRPr="003549C9">
        <w:rPr>
          <w:rFonts w:ascii="Times New Roman" w:hAnsi="Times New Roman"/>
          <w:szCs w:val="28"/>
        </w:rPr>
        <w:t>алынған)</w:t>
      </w:r>
      <w:r w:rsidRPr="003549C9">
        <w:rPr>
          <w:rFonts w:ascii="Times New Roman" w:hAnsi="Times New Roman"/>
          <w:spacing w:val="-6"/>
          <w:szCs w:val="28"/>
        </w:rPr>
        <w:t xml:space="preserve"> </w:t>
      </w:r>
      <w:r w:rsidRPr="003549C9">
        <w:rPr>
          <w:rFonts w:ascii="Times New Roman" w:hAnsi="Times New Roman"/>
          <w:szCs w:val="28"/>
        </w:rPr>
        <w:t>жəне</w:t>
      </w:r>
      <w:r w:rsidRPr="003549C9">
        <w:rPr>
          <w:rFonts w:ascii="Times New Roman" w:hAnsi="Times New Roman"/>
          <w:spacing w:val="-5"/>
          <w:szCs w:val="28"/>
        </w:rPr>
        <w:t xml:space="preserve"> </w:t>
      </w:r>
      <w:r w:rsidRPr="003549C9">
        <w:rPr>
          <w:rFonts w:ascii="Times New Roman" w:hAnsi="Times New Roman"/>
          <w:szCs w:val="28"/>
        </w:rPr>
        <w:t>гомологиялық</w:t>
      </w:r>
      <w:r w:rsidRPr="003549C9">
        <w:rPr>
          <w:rFonts w:ascii="Times New Roman" w:hAnsi="Times New Roman"/>
          <w:spacing w:val="-5"/>
          <w:szCs w:val="28"/>
        </w:rPr>
        <w:t xml:space="preserve"> </w:t>
      </w:r>
      <w:r w:rsidRPr="003549C9">
        <w:rPr>
          <w:rFonts w:ascii="Times New Roman" w:hAnsi="Times New Roman"/>
          <w:szCs w:val="28"/>
        </w:rPr>
        <w:t>(дəл</w:t>
      </w:r>
      <w:r w:rsidRPr="003549C9">
        <w:rPr>
          <w:rFonts w:ascii="Times New Roman" w:hAnsi="Times New Roman"/>
          <w:spacing w:val="-6"/>
          <w:szCs w:val="28"/>
        </w:rPr>
        <w:t xml:space="preserve"> </w:t>
      </w:r>
      <w:r w:rsidRPr="003549C9">
        <w:rPr>
          <w:rFonts w:ascii="Times New Roman" w:hAnsi="Times New Roman"/>
          <w:szCs w:val="28"/>
        </w:rPr>
        <w:t>сондай мал түрінен алынған) болып</w:t>
      </w:r>
      <w:r w:rsidRPr="003549C9">
        <w:rPr>
          <w:rFonts w:ascii="Times New Roman" w:hAnsi="Times New Roman"/>
          <w:spacing w:val="-3"/>
          <w:szCs w:val="28"/>
        </w:rPr>
        <w:t xml:space="preserve"> </w:t>
      </w:r>
      <w:r w:rsidRPr="003549C9">
        <w:rPr>
          <w:rFonts w:ascii="Times New Roman" w:hAnsi="Times New Roman"/>
          <w:szCs w:val="28"/>
        </w:rPr>
        <w:t>бөлінеді.</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 xml:space="preserve">Гипериммунды сары сулық дəрмектерді – </w:t>
      </w:r>
      <w:r w:rsidRPr="003549C9">
        <w:rPr>
          <w:rFonts w:ascii="Times New Roman" w:hAnsi="Times New Roman"/>
          <w:szCs w:val="28"/>
        </w:rPr>
        <w:t>продуцент малдарға бакте- риалды, вирусты антигендерді жəне анатоксиндерді гипериммунизациялау арқылы алады. Гипериммунды сары сулар тек уақытша жəне енжар иммуни- тет тудыратындықтан, оны ауырды (зарарланды) деп күдіктенген малдарда тез иммунитет шақыру мақсатында қолданады. Егілгеннен кейінгі 2-3 сағат аралықтарында</w:t>
      </w:r>
      <w:r w:rsidRPr="003549C9">
        <w:rPr>
          <w:rFonts w:ascii="Times New Roman" w:hAnsi="Times New Roman"/>
          <w:spacing w:val="-11"/>
          <w:szCs w:val="28"/>
        </w:rPr>
        <w:t xml:space="preserve"> </w:t>
      </w:r>
      <w:r w:rsidRPr="003549C9">
        <w:rPr>
          <w:rFonts w:ascii="Times New Roman" w:hAnsi="Times New Roman"/>
          <w:szCs w:val="28"/>
        </w:rPr>
        <w:t>иммунитет</w:t>
      </w:r>
      <w:r w:rsidRPr="003549C9">
        <w:rPr>
          <w:rFonts w:ascii="Times New Roman" w:hAnsi="Times New Roman"/>
          <w:spacing w:val="-10"/>
          <w:szCs w:val="28"/>
        </w:rPr>
        <w:t xml:space="preserve"> </w:t>
      </w:r>
      <w:r w:rsidRPr="003549C9">
        <w:rPr>
          <w:rFonts w:ascii="Times New Roman" w:hAnsi="Times New Roman"/>
          <w:szCs w:val="28"/>
        </w:rPr>
        <w:t>пайда</w:t>
      </w:r>
      <w:r w:rsidRPr="003549C9">
        <w:rPr>
          <w:rFonts w:ascii="Times New Roman" w:hAnsi="Times New Roman"/>
          <w:spacing w:val="-10"/>
          <w:szCs w:val="28"/>
        </w:rPr>
        <w:t xml:space="preserve"> </w:t>
      </w:r>
      <w:r w:rsidRPr="003549C9">
        <w:rPr>
          <w:rFonts w:ascii="Times New Roman" w:hAnsi="Times New Roman"/>
          <w:szCs w:val="28"/>
        </w:rPr>
        <w:t>болғанымен,</w:t>
      </w:r>
      <w:r w:rsidRPr="003549C9">
        <w:rPr>
          <w:rFonts w:ascii="Times New Roman" w:hAnsi="Times New Roman"/>
          <w:spacing w:val="-10"/>
          <w:szCs w:val="28"/>
        </w:rPr>
        <w:t xml:space="preserve"> </w:t>
      </w:r>
      <w:r w:rsidRPr="003549C9">
        <w:rPr>
          <w:rFonts w:ascii="Times New Roman" w:hAnsi="Times New Roman"/>
          <w:szCs w:val="28"/>
        </w:rPr>
        <w:t>оның</w:t>
      </w:r>
      <w:r w:rsidRPr="003549C9">
        <w:rPr>
          <w:rFonts w:ascii="Times New Roman" w:hAnsi="Times New Roman"/>
          <w:spacing w:val="-11"/>
          <w:szCs w:val="28"/>
        </w:rPr>
        <w:t xml:space="preserve"> </w:t>
      </w:r>
      <w:r w:rsidRPr="003549C9">
        <w:rPr>
          <w:rFonts w:ascii="Times New Roman" w:hAnsi="Times New Roman"/>
          <w:szCs w:val="28"/>
        </w:rPr>
        <w:t>ұзақтығы</w:t>
      </w:r>
      <w:r w:rsidRPr="003549C9">
        <w:rPr>
          <w:rFonts w:ascii="Times New Roman" w:hAnsi="Times New Roman"/>
          <w:spacing w:val="-11"/>
          <w:szCs w:val="28"/>
        </w:rPr>
        <w:t xml:space="preserve"> </w:t>
      </w:r>
      <w:r w:rsidRPr="003549C9">
        <w:rPr>
          <w:rFonts w:ascii="Times New Roman" w:hAnsi="Times New Roman"/>
          <w:szCs w:val="28"/>
        </w:rPr>
        <w:t>2-3</w:t>
      </w:r>
      <w:r w:rsidRPr="003549C9">
        <w:rPr>
          <w:rFonts w:ascii="Times New Roman" w:hAnsi="Times New Roman"/>
          <w:spacing w:val="-11"/>
          <w:szCs w:val="28"/>
        </w:rPr>
        <w:t xml:space="preserve"> </w:t>
      </w:r>
      <w:r w:rsidRPr="003549C9">
        <w:rPr>
          <w:rFonts w:ascii="Times New Roman" w:hAnsi="Times New Roman"/>
          <w:szCs w:val="28"/>
        </w:rPr>
        <w:t>аптаға</w:t>
      </w:r>
      <w:r w:rsidRPr="003549C9">
        <w:rPr>
          <w:rFonts w:ascii="Times New Roman" w:hAnsi="Times New Roman"/>
          <w:spacing w:val="-11"/>
          <w:szCs w:val="28"/>
        </w:rPr>
        <w:t xml:space="preserve"> </w:t>
      </w:r>
      <w:r w:rsidRPr="003549C9">
        <w:rPr>
          <w:rFonts w:ascii="Times New Roman" w:hAnsi="Times New Roman"/>
          <w:szCs w:val="28"/>
        </w:rPr>
        <w:t>ғана созылады.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b/>
          <w:i/>
          <w:szCs w:val="28"/>
          <w:lang w:val="ru-RU"/>
        </w:rPr>
        <w:t>Диагностикалық иммунды сары сулар мен иммуноглобулиндер</w:t>
      </w:r>
      <w:r w:rsidRPr="003549C9">
        <w:rPr>
          <w:rFonts w:ascii="Times New Roman" w:hAnsi="Times New Roman"/>
          <w:szCs w:val="28"/>
          <w:lang w:val="ru-RU"/>
        </w:rPr>
        <w:t>. Бұларды</w:t>
      </w:r>
      <w:r w:rsidRPr="003549C9">
        <w:rPr>
          <w:rFonts w:ascii="Times New Roman" w:hAnsi="Times New Roman"/>
          <w:spacing w:val="-30"/>
          <w:szCs w:val="28"/>
          <w:lang w:val="ru-RU"/>
        </w:rPr>
        <w:t xml:space="preserve"> </w:t>
      </w:r>
      <w:r w:rsidRPr="003549C9">
        <w:rPr>
          <w:rFonts w:ascii="Times New Roman" w:hAnsi="Times New Roman"/>
          <w:szCs w:val="28"/>
          <w:lang w:val="ru-RU"/>
        </w:rPr>
        <w:t>тиісті</w:t>
      </w:r>
      <w:r w:rsidRPr="003549C9">
        <w:rPr>
          <w:rFonts w:ascii="Times New Roman" w:hAnsi="Times New Roman"/>
          <w:spacing w:val="-30"/>
          <w:szCs w:val="28"/>
          <w:lang w:val="ru-RU"/>
        </w:rPr>
        <w:t xml:space="preserve"> </w:t>
      </w:r>
      <w:r w:rsidRPr="003549C9">
        <w:rPr>
          <w:rFonts w:ascii="Times New Roman" w:hAnsi="Times New Roman"/>
          <w:szCs w:val="28"/>
          <w:lang w:val="ru-RU"/>
        </w:rPr>
        <w:t>жаттегілермен</w:t>
      </w:r>
      <w:r w:rsidRPr="003549C9">
        <w:rPr>
          <w:rFonts w:ascii="Times New Roman" w:hAnsi="Times New Roman"/>
          <w:spacing w:val="-30"/>
          <w:szCs w:val="28"/>
          <w:lang w:val="ru-RU"/>
        </w:rPr>
        <w:t xml:space="preserve"> </w:t>
      </w:r>
      <w:r w:rsidRPr="003549C9">
        <w:rPr>
          <w:rFonts w:ascii="Times New Roman" w:hAnsi="Times New Roman"/>
          <w:szCs w:val="28"/>
          <w:lang w:val="ru-RU"/>
        </w:rPr>
        <w:t>малдарды</w:t>
      </w:r>
      <w:r w:rsidRPr="003549C9">
        <w:rPr>
          <w:rFonts w:ascii="Times New Roman" w:hAnsi="Times New Roman"/>
          <w:spacing w:val="-30"/>
          <w:szCs w:val="28"/>
          <w:lang w:val="ru-RU"/>
        </w:rPr>
        <w:t xml:space="preserve"> </w:t>
      </w:r>
      <w:r w:rsidRPr="003549C9">
        <w:rPr>
          <w:rFonts w:ascii="Times New Roman" w:hAnsi="Times New Roman"/>
          <w:szCs w:val="28"/>
          <w:lang w:val="ru-RU"/>
        </w:rPr>
        <w:t>гипериммунизациялау</w:t>
      </w:r>
      <w:r w:rsidRPr="003549C9">
        <w:rPr>
          <w:rFonts w:ascii="Times New Roman" w:hAnsi="Times New Roman"/>
          <w:spacing w:val="-30"/>
          <w:szCs w:val="28"/>
          <w:lang w:val="ru-RU"/>
        </w:rPr>
        <w:t xml:space="preserve"> </w:t>
      </w:r>
      <w:r w:rsidRPr="003549C9">
        <w:rPr>
          <w:rFonts w:ascii="Times New Roman" w:hAnsi="Times New Roman"/>
          <w:szCs w:val="28"/>
          <w:lang w:val="ru-RU"/>
        </w:rPr>
        <w:t>арқылы</w:t>
      </w:r>
      <w:r w:rsidRPr="003549C9">
        <w:rPr>
          <w:rFonts w:ascii="Times New Roman" w:hAnsi="Times New Roman"/>
          <w:spacing w:val="-30"/>
          <w:szCs w:val="28"/>
          <w:lang w:val="ru-RU"/>
        </w:rPr>
        <w:t xml:space="preserve"> </w:t>
      </w:r>
      <w:r w:rsidRPr="003549C9">
        <w:rPr>
          <w:rFonts w:ascii="Times New Roman" w:hAnsi="Times New Roman"/>
          <w:szCs w:val="28"/>
          <w:lang w:val="ru-RU"/>
        </w:rPr>
        <w:t xml:space="preserve">алады. </w:t>
      </w:r>
      <w:r w:rsidRPr="003549C9">
        <w:rPr>
          <w:rFonts w:ascii="Times New Roman" w:hAnsi="Times New Roman"/>
          <w:spacing w:val="2"/>
          <w:szCs w:val="28"/>
          <w:lang w:val="ru-RU"/>
        </w:rPr>
        <w:t>Көбінесеосымақсатта</w:t>
      </w:r>
      <w:r w:rsidRPr="003549C9">
        <w:rPr>
          <w:rFonts w:ascii="Times New Roman" w:hAnsi="Times New Roman"/>
          <w:spacing w:val="-27"/>
          <w:szCs w:val="28"/>
          <w:lang w:val="ru-RU"/>
        </w:rPr>
        <w:t xml:space="preserve"> </w:t>
      </w:r>
      <w:r w:rsidRPr="003549C9">
        <w:rPr>
          <w:rFonts w:ascii="Times New Roman" w:hAnsi="Times New Roman"/>
          <w:szCs w:val="28"/>
          <w:lang w:val="ru-RU"/>
        </w:rPr>
        <w:t>зертханалық</w:t>
      </w:r>
      <w:r w:rsidRPr="003549C9">
        <w:rPr>
          <w:rFonts w:ascii="Times New Roman" w:hAnsi="Times New Roman"/>
          <w:spacing w:val="-26"/>
          <w:szCs w:val="28"/>
          <w:lang w:val="ru-RU"/>
        </w:rPr>
        <w:t xml:space="preserve"> </w:t>
      </w:r>
      <w:r w:rsidRPr="003549C9">
        <w:rPr>
          <w:rFonts w:ascii="Times New Roman" w:hAnsi="Times New Roman"/>
          <w:szCs w:val="28"/>
          <w:lang w:val="ru-RU"/>
        </w:rPr>
        <w:t>хайуандар(қояндар,</w:t>
      </w:r>
      <w:r w:rsidRPr="003549C9">
        <w:rPr>
          <w:rFonts w:ascii="Times New Roman" w:hAnsi="Times New Roman"/>
          <w:spacing w:val="-27"/>
          <w:szCs w:val="28"/>
          <w:lang w:val="ru-RU"/>
        </w:rPr>
        <w:t xml:space="preserve"> </w:t>
      </w:r>
      <w:r w:rsidRPr="003549C9">
        <w:rPr>
          <w:rFonts w:ascii="Times New Roman" w:hAnsi="Times New Roman"/>
          <w:szCs w:val="28"/>
          <w:lang w:val="ru-RU"/>
        </w:rPr>
        <w:t>тышқандар),</w:t>
      </w:r>
      <w:r w:rsidRPr="003549C9">
        <w:rPr>
          <w:rFonts w:ascii="Times New Roman" w:hAnsi="Times New Roman"/>
          <w:spacing w:val="-27"/>
          <w:szCs w:val="28"/>
          <w:lang w:val="ru-RU"/>
        </w:rPr>
        <w:t xml:space="preserve"> </w:t>
      </w:r>
      <w:r w:rsidRPr="003549C9">
        <w:rPr>
          <w:rFonts w:ascii="Times New Roman" w:hAnsi="Times New Roman"/>
          <w:szCs w:val="28"/>
          <w:lang w:val="ru-RU"/>
        </w:rPr>
        <w:t>тауықтар жəне сирегірек жылқы малы пайдаланылады. Барлық диагностикалық сары су</w:t>
      </w:r>
      <w:r w:rsidR="008A1F3C">
        <w:rPr>
          <w:rFonts w:ascii="Times New Roman" w:hAnsi="Times New Roman"/>
          <w:szCs w:val="28"/>
          <w:lang w:val="ru-RU"/>
        </w:rPr>
        <w:softHyphen/>
      </w:r>
      <w:r w:rsidRPr="003549C9">
        <w:rPr>
          <w:rFonts w:ascii="Times New Roman" w:hAnsi="Times New Roman"/>
          <w:szCs w:val="28"/>
          <w:lang w:val="ru-RU"/>
        </w:rPr>
        <w:t>лар</w:t>
      </w:r>
      <w:r w:rsidRPr="003549C9">
        <w:rPr>
          <w:rFonts w:ascii="Times New Roman" w:hAnsi="Times New Roman"/>
          <w:spacing w:val="-7"/>
          <w:szCs w:val="28"/>
          <w:lang w:val="ru-RU"/>
        </w:rPr>
        <w:t xml:space="preserve"> </w:t>
      </w:r>
      <w:r w:rsidRPr="003549C9">
        <w:rPr>
          <w:rFonts w:ascii="Times New Roman" w:hAnsi="Times New Roman"/>
          <w:szCs w:val="28"/>
          <w:lang w:val="ru-RU"/>
        </w:rPr>
        <w:t>құрамында</w:t>
      </w:r>
      <w:r w:rsidRPr="003549C9">
        <w:rPr>
          <w:rFonts w:ascii="Times New Roman" w:hAnsi="Times New Roman"/>
          <w:spacing w:val="-6"/>
          <w:szCs w:val="28"/>
          <w:lang w:val="ru-RU"/>
        </w:rPr>
        <w:t xml:space="preserve"> </w:t>
      </w:r>
      <w:r w:rsidRPr="003549C9">
        <w:rPr>
          <w:rFonts w:ascii="Times New Roman" w:hAnsi="Times New Roman"/>
          <w:szCs w:val="28"/>
          <w:lang w:val="ru-RU"/>
        </w:rPr>
        <w:t>белгілі</w:t>
      </w:r>
      <w:r w:rsidRPr="003549C9">
        <w:rPr>
          <w:rFonts w:ascii="Times New Roman" w:hAnsi="Times New Roman"/>
          <w:spacing w:val="-6"/>
          <w:szCs w:val="28"/>
          <w:lang w:val="ru-RU"/>
        </w:rPr>
        <w:t xml:space="preserve"> </w:t>
      </w:r>
      <w:r w:rsidRPr="003549C9">
        <w:rPr>
          <w:rFonts w:ascii="Times New Roman" w:hAnsi="Times New Roman"/>
          <w:szCs w:val="28"/>
          <w:lang w:val="ru-RU"/>
        </w:rPr>
        <w:t>бір</w:t>
      </w:r>
      <w:r w:rsidRPr="003549C9">
        <w:rPr>
          <w:rFonts w:ascii="Times New Roman" w:hAnsi="Times New Roman"/>
          <w:spacing w:val="-6"/>
          <w:szCs w:val="28"/>
          <w:lang w:val="ru-RU"/>
        </w:rPr>
        <w:t xml:space="preserve"> </w:t>
      </w:r>
      <w:r w:rsidRPr="003549C9">
        <w:rPr>
          <w:rFonts w:ascii="Times New Roman" w:hAnsi="Times New Roman"/>
          <w:szCs w:val="28"/>
          <w:lang w:val="ru-RU"/>
        </w:rPr>
        <w:t>жаттегіге</w:t>
      </w:r>
      <w:r w:rsidRPr="003549C9">
        <w:rPr>
          <w:rFonts w:ascii="Times New Roman" w:hAnsi="Times New Roman"/>
          <w:spacing w:val="-6"/>
          <w:szCs w:val="28"/>
          <w:lang w:val="ru-RU"/>
        </w:rPr>
        <w:t xml:space="preserve"> </w:t>
      </w:r>
      <w:r w:rsidRPr="003549C9">
        <w:rPr>
          <w:rFonts w:ascii="Times New Roman" w:hAnsi="Times New Roman"/>
          <w:szCs w:val="28"/>
          <w:lang w:val="ru-RU"/>
        </w:rPr>
        <w:t>қарсы</w:t>
      </w:r>
      <w:r w:rsidRPr="003549C9">
        <w:rPr>
          <w:rFonts w:ascii="Times New Roman" w:hAnsi="Times New Roman"/>
          <w:spacing w:val="-6"/>
          <w:szCs w:val="28"/>
          <w:lang w:val="ru-RU"/>
        </w:rPr>
        <w:t xml:space="preserve"> </w:t>
      </w:r>
      <w:r w:rsidRPr="003549C9">
        <w:rPr>
          <w:rFonts w:ascii="Times New Roman" w:hAnsi="Times New Roman"/>
          <w:szCs w:val="28"/>
          <w:lang w:val="ru-RU"/>
        </w:rPr>
        <w:t>əрекеттенетін</w:t>
      </w:r>
      <w:r w:rsidRPr="003549C9">
        <w:rPr>
          <w:rFonts w:ascii="Times New Roman" w:hAnsi="Times New Roman"/>
          <w:spacing w:val="-6"/>
          <w:szCs w:val="28"/>
          <w:lang w:val="ru-RU"/>
        </w:rPr>
        <w:t xml:space="preserve"> </w:t>
      </w:r>
      <w:r w:rsidRPr="003549C9">
        <w:rPr>
          <w:rFonts w:ascii="Times New Roman" w:hAnsi="Times New Roman"/>
          <w:szCs w:val="28"/>
          <w:lang w:val="ru-RU"/>
        </w:rPr>
        <w:t>жатдене</w:t>
      </w:r>
      <w:r w:rsidRPr="003549C9">
        <w:rPr>
          <w:rFonts w:ascii="Times New Roman" w:hAnsi="Times New Roman"/>
          <w:spacing w:val="-6"/>
          <w:szCs w:val="28"/>
          <w:lang w:val="ru-RU"/>
        </w:rPr>
        <w:t xml:space="preserve"> </w:t>
      </w:r>
      <w:r w:rsidRPr="003549C9">
        <w:rPr>
          <w:rFonts w:ascii="Times New Roman" w:hAnsi="Times New Roman"/>
          <w:szCs w:val="28"/>
          <w:lang w:val="ru-RU"/>
        </w:rPr>
        <w:t>(антител) бо</w:t>
      </w:r>
      <w:r w:rsidR="008A1F3C">
        <w:rPr>
          <w:rFonts w:ascii="Times New Roman" w:hAnsi="Times New Roman"/>
          <w:szCs w:val="28"/>
          <w:lang w:val="ru-RU"/>
        </w:rPr>
        <w:softHyphen/>
      </w:r>
      <w:r w:rsidRPr="003549C9">
        <w:rPr>
          <w:rFonts w:ascii="Times New Roman" w:hAnsi="Times New Roman"/>
          <w:szCs w:val="28"/>
          <w:lang w:val="ru-RU"/>
        </w:rPr>
        <w:t>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Диагностикалық сары сулар патологиялық материалдардағы ауру қоздырғыштарының барлығын (топалаң), бөлінген таза культурадағы ауру қоздырғыш (сальмонеллез, бруцеллез жəне т.б.) инфекциясының түрін</w:t>
      </w:r>
      <w:r w:rsidRPr="003549C9">
        <w:rPr>
          <w:rFonts w:ascii="Times New Roman" w:hAnsi="Times New Roman"/>
          <w:spacing w:val="-34"/>
          <w:szCs w:val="28"/>
          <w:lang w:val="ru-RU"/>
        </w:rPr>
        <w:t xml:space="preserve"> </w:t>
      </w:r>
      <w:r w:rsidRPr="003549C9">
        <w:rPr>
          <w:rFonts w:ascii="Times New Roman" w:hAnsi="Times New Roman"/>
          <w:szCs w:val="28"/>
          <w:lang w:val="ru-RU"/>
        </w:rPr>
        <w:t>(серо- топтары, серотиптері) анықтап нақтылаудағы барлық серологиялық</w:t>
      </w:r>
      <w:r w:rsidRPr="003549C9">
        <w:rPr>
          <w:rFonts w:ascii="Times New Roman" w:hAnsi="Times New Roman"/>
          <w:spacing w:val="-23"/>
          <w:szCs w:val="28"/>
          <w:lang w:val="ru-RU"/>
        </w:rPr>
        <w:t xml:space="preserve"> </w:t>
      </w:r>
      <w:r w:rsidRPr="003549C9">
        <w:rPr>
          <w:rFonts w:ascii="Times New Roman" w:hAnsi="Times New Roman"/>
          <w:szCs w:val="28"/>
          <w:lang w:val="ru-RU"/>
        </w:rPr>
        <w:t>реакция- ларда</w:t>
      </w:r>
      <w:r w:rsidRPr="003549C9">
        <w:rPr>
          <w:rFonts w:ascii="Times New Roman" w:hAnsi="Times New Roman"/>
          <w:spacing w:val="-1"/>
          <w:szCs w:val="28"/>
          <w:lang w:val="ru-RU"/>
        </w:rPr>
        <w:t xml:space="preserve"> </w:t>
      </w:r>
      <w:r w:rsidRPr="003549C9">
        <w:rPr>
          <w:rFonts w:ascii="Times New Roman" w:hAnsi="Times New Roman"/>
          <w:szCs w:val="28"/>
          <w:lang w:val="ru-RU"/>
        </w:rPr>
        <w:t>қолданылады.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Қазақстанда ветеринария ғылыми-зерттеу институтының қызметкерлері ауылшаруашылық малдары мен жануарлар арасында таралған əр түрлі аурулардыңалдыналуменемдеуге, диагностикалауғаарналғандəрі-дəрмектер шығару бағытында жемісті еңбек етуде. Осы институттың ғалымдары про- фес</w:t>
      </w:r>
      <w:r w:rsidR="008A1F3C">
        <w:rPr>
          <w:rFonts w:ascii="Times New Roman" w:hAnsi="Times New Roman"/>
          <w:szCs w:val="28"/>
          <w:lang w:val="ru-RU"/>
        </w:rPr>
        <w:softHyphen/>
      </w:r>
      <w:r w:rsidRPr="003549C9">
        <w:rPr>
          <w:rFonts w:ascii="Times New Roman" w:hAnsi="Times New Roman"/>
          <w:szCs w:val="28"/>
          <w:lang w:val="ru-RU"/>
        </w:rPr>
        <w:t>сор К.А Түргенбаев малдардың туберкулез ауруын диагностикалауға арналған туберкулин дəрмегін (Туберкулин алу əдісі. Инновациялық патент</w:t>
      </w:r>
    </w:p>
    <w:p w:rsidR="005A741B" w:rsidRPr="003549C9" w:rsidRDefault="005A741B" w:rsidP="003F4AAA">
      <w:pPr>
        <w:pStyle w:val="a3"/>
        <w:tabs>
          <w:tab w:val="left" w:pos="426"/>
          <w:tab w:val="left" w:pos="9355"/>
        </w:tabs>
        <w:ind w:firstLine="426"/>
        <w:rPr>
          <w:rFonts w:ascii="Times New Roman" w:hAnsi="Times New Roman"/>
          <w:szCs w:val="28"/>
          <w:lang w:val="ru-RU"/>
        </w:rPr>
      </w:pPr>
      <w:r w:rsidRPr="003549C9">
        <w:rPr>
          <w:rFonts w:ascii="Times New Roman" w:hAnsi="Times New Roman"/>
          <w:szCs w:val="28"/>
          <w:lang w:val="ru-RU"/>
        </w:rPr>
        <w:lastRenderedPageBreak/>
        <w:t>№20951., 16.03.2009 ж. бюлл.№3.), в.ғ.к. М.Ж. Сүлейменов кең ауқымды əсерлі антгельминттік дəрмегін (а.с. № 26559) жасап шығарған.</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Диагностикалық сары сулардан қолданыстағы əдістер арқылы иммуно- гл</w:t>
      </w:r>
      <w:r w:rsidRPr="003549C9">
        <w:rPr>
          <w:rFonts w:ascii="Times New Roman" w:hAnsi="Times New Roman"/>
          <w:szCs w:val="28"/>
          <w:lang w:val="ru-RU"/>
        </w:rPr>
        <w:t>о</w:t>
      </w:r>
      <w:r w:rsidRPr="003549C9">
        <w:rPr>
          <w:rFonts w:ascii="Times New Roman" w:hAnsi="Times New Roman"/>
          <w:szCs w:val="28"/>
          <w:lang w:val="ru-RU"/>
        </w:rPr>
        <w:t>бу</w:t>
      </w:r>
      <w:r w:rsidR="008A1F3C">
        <w:rPr>
          <w:rFonts w:ascii="Times New Roman" w:hAnsi="Times New Roman"/>
          <w:szCs w:val="28"/>
          <w:lang w:val="ru-RU"/>
        </w:rPr>
        <w:softHyphen/>
      </w:r>
      <w:r w:rsidRPr="003549C9">
        <w:rPr>
          <w:rFonts w:ascii="Times New Roman" w:hAnsi="Times New Roman"/>
          <w:szCs w:val="28"/>
          <w:lang w:val="ru-RU"/>
        </w:rPr>
        <w:t>линдер дайындалады.</w:t>
      </w:r>
    </w:p>
    <w:p w:rsidR="005A741B" w:rsidRPr="003549C9" w:rsidRDefault="005A741B" w:rsidP="003F4AAA">
      <w:pPr>
        <w:pStyle w:val="Heading4"/>
        <w:tabs>
          <w:tab w:val="left" w:pos="426"/>
          <w:tab w:val="left" w:pos="9355"/>
        </w:tabs>
        <w:ind w:left="0" w:firstLine="426"/>
        <w:rPr>
          <w:sz w:val="28"/>
          <w:szCs w:val="28"/>
          <w:lang w:val="ru-RU"/>
        </w:rPr>
      </w:pPr>
      <w:r w:rsidRPr="003549C9">
        <w:rPr>
          <w:sz w:val="28"/>
          <w:szCs w:val="28"/>
          <w:lang w:val="ru-RU"/>
        </w:rPr>
        <w:t>Диагностикалық жаттегілер (антигендер) мен аллергендер.</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i/>
          <w:szCs w:val="28"/>
          <w:lang w:val="ru-RU"/>
        </w:rPr>
        <w:t xml:space="preserve">Антиген </w:t>
      </w:r>
      <w:r w:rsidRPr="003549C9">
        <w:rPr>
          <w:rFonts w:ascii="Times New Roman" w:hAnsi="Times New Roman"/>
          <w:szCs w:val="28"/>
          <w:lang w:val="ru-RU"/>
        </w:rPr>
        <w:t xml:space="preserve">(грекш. </w:t>
      </w:r>
      <w:r w:rsidRPr="003549C9">
        <w:rPr>
          <w:rFonts w:ascii="Times New Roman" w:hAnsi="Times New Roman"/>
          <w:szCs w:val="28"/>
        </w:rPr>
        <w:t>Anti</w:t>
      </w:r>
      <w:r w:rsidRPr="003549C9">
        <w:rPr>
          <w:rFonts w:ascii="Times New Roman" w:hAnsi="Times New Roman"/>
          <w:szCs w:val="28"/>
          <w:lang w:val="ru-RU"/>
        </w:rPr>
        <w:t xml:space="preserve"> – қарсы жəне </w:t>
      </w:r>
      <w:r w:rsidRPr="003549C9">
        <w:rPr>
          <w:rFonts w:ascii="Times New Roman" w:hAnsi="Times New Roman"/>
          <w:szCs w:val="28"/>
        </w:rPr>
        <w:t>gennao</w:t>
      </w:r>
      <w:r w:rsidRPr="003549C9">
        <w:rPr>
          <w:rFonts w:ascii="Times New Roman" w:hAnsi="Times New Roman"/>
          <w:szCs w:val="28"/>
          <w:lang w:val="ru-RU"/>
        </w:rPr>
        <w:t xml:space="preserve"> – түзу, жасау) – иммундық жауап ту</w:t>
      </w:r>
      <w:r w:rsidR="008A1F3C">
        <w:rPr>
          <w:rFonts w:ascii="Times New Roman" w:hAnsi="Times New Roman"/>
          <w:szCs w:val="28"/>
          <w:lang w:val="ru-RU"/>
        </w:rPr>
        <w:softHyphen/>
      </w:r>
      <w:r w:rsidRPr="003549C9">
        <w:rPr>
          <w:rFonts w:ascii="Times New Roman" w:hAnsi="Times New Roman"/>
          <w:szCs w:val="28"/>
          <w:lang w:val="ru-RU"/>
        </w:rPr>
        <w:t>дыра алатын, ағзаға жат текті заттар (жоғары қосылысты заттар – ақуыздар мен полисахаридтер).</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Жаттектілік (антигендік) тек ақуыздарға ғана емес, сонымен бірге көптеген күрделі полисахаридтерге, липополисахаридтер, полипептидтер жəне кейбір жасанды жоғары полимерлі қосылыстарға да тəн.</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Жаттегілер микробтың құрамында (микробтық жаттегі) жəне жануарлар мен өсімдіктердің ұлпасында (ұлпалық жаттегі) болуы да мүмкін.</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Жаттегіні егу барысында ағзада иммундық жауап реакциясы – жатдене бөлінуінің ынталануы, жасушаның гиперсезімталдық реакциясының баяула- уы, трансплантациялық иммунитет не болмаса толеранттылықтың пайда бо- луы түрінде көрініс беруі</w:t>
      </w:r>
      <w:r w:rsidRPr="003549C9">
        <w:rPr>
          <w:rFonts w:ascii="Times New Roman" w:hAnsi="Times New Roman"/>
          <w:spacing w:val="-3"/>
          <w:szCs w:val="28"/>
          <w:lang w:val="ru-RU"/>
        </w:rPr>
        <w:t xml:space="preserve"> </w:t>
      </w:r>
      <w:r w:rsidRPr="003549C9">
        <w:rPr>
          <w:rFonts w:ascii="Times New Roman" w:hAnsi="Times New Roman"/>
          <w:szCs w:val="28"/>
          <w:lang w:val="ru-RU"/>
        </w:rPr>
        <w:t>мүмкін.</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Жаттегі термині екі мағынада: қоспалардан тазартылған молекулярлы- гомогенді заттар ретінде (мысалы кристалды сары сулы альбумин,</w:t>
      </w:r>
      <w:r w:rsidRPr="003549C9">
        <w:rPr>
          <w:rFonts w:ascii="Times New Roman" w:hAnsi="Times New Roman"/>
          <w:spacing w:val="-40"/>
          <w:szCs w:val="28"/>
          <w:lang w:val="ru-RU"/>
        </w:rPr>
        <w:t xml:space="preserve"> </w:t>
      </w:r>
      <w:r w:rsidRPr="003549C9">
        <w:rPr>
          <w:rFonts w:ascii="Times New Roman" w:hAnsi="Times New Roman"/>
          <w:szCs w:val="28"/>
          <w:lang w:val="ru-RU"/>
        </w:rPr>
        <w:t>жұмыртқа альбумині, тазартылған микробтық токсин жəне т.б.) не болмаса құрамында көптеген қандай да бір жаттегілі заттары бар жасуша мен ұлпалық күрделі дəрмектер ретінде болуы</w:t>
      </w:r>
      <w:r w:rsidRPr="003549C9">
        <w:rPr>
          <w:rFonts w:ascii="Times New Roman" w:hAnsi="Times New Roman"/>
          <w:spacing w:val="-3"/>
          <w:szCs w:val="28"/>
          <w:lang w:val="ru-RU"/>
        </w:rPr>
        <w:t xml:space="preserve"> </w:t>
      </w:r>
      <w:r w:rsidRPr="003549C9">
        <w:rPr>
          <w:rFonts w:ascii="Times New Roman" w:hAnsi="Times New Roman"/>
          <w:szCs w:val="28"/>
          <w:lang w:val="ru-RU"/>
        </w:rPr>
        <w:t>мүмкін.</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pacing w:val="-7"/>
          <w:szCs w:val="28"/>
          <w:lang w:val="ru-RU"/>
        </w:rPr>
        <w:t xml:space="preserve">Жаттегілік </w:t>
      </w:r>
      <w:r w:rsidRPr="003549C9">
        <w:rPr>
          <w:rFonts w:ascii="Times New Roman" w:hAnsi="Times New Roman"/>
          <w:spacing w:val="-5"/>
          <w:szCs w:val="28"/>
          <w:lang w:val="ru-RU"/>
        </w:rPr>
        <w:t xml:space="preserve">зат </w:t>
      </w:r>
      <w:r w:rsidRPr="003549C9">
        <w:rPr>
          <w:rFonts w:ascii="Times New Roman" w:hAnsi="Times New Roman"/>
          <w:spacing w:val="-6"/>
          <w:szCs w:val="28"/>
          <w:lang w:val="ru-RU"/>
        </w:rPr>
        <w:t xml:space="preserve">ретінде оларға: бөгде </w:t>
      </w:r>
      <w:r w:rsidRPr="003549C9">
        <w:rPr>
          <w:rFonts w:ascii="Times New Roman" w:hAnsi="Times New Roman"/>
          <w:spacing w:val="-7"/>
          <w:szCs w:val="28"/>
          <w:lang w:val="ru-RU"/>
        </w:rPr>
        <w:t xml:space="preserve">тектілік (чужеродность); жаттегілік қабілеті; иммуногендігі; </w:t>
      </w:r>
      <w:r w:rsidRPr="003549C9">
        <w:rPr>
          <w:rFonts w:ascii="Times New Roman" w:hAnsi="Times New Roman"/>
          <w:spacing w:val="-6"/>
          <w:szCs w:val="28"/>
          <w:lang w:val="ru-RU"/>
        </w:rPr>
        <w:t xml:space="preserve">өзіне тəндігі </w:t>
      </w:r>
      <w:r w:rsidRPr="003549C9">
        <w:rPr>
          <w:rFonts w:ascii="Times New Roman" w:hAnsi="Times New Roman"/>
          <w:spacing w:val="-7"/>
          <w:szCs w:val="28"/>
          <w:lang w:val="ru-RU"/>
        </w:rPr>
        <w:t xml:space="preserve">(специфичность) </w:t>
      </w:r>
      <w:r w:rsidRPr="003549C9">
        <w:rPr>
          <w:rFonts w:ascii="Times New Roman" w:hAnsi="Times New Roman"/>
          <w:spacing w:val="-6"/>
          <w:szCs w:val="28"/>
          <w:lang w:val="ru-RU"/>
        </w:rPr>
        <w:t xml:space="preserve">сияқты </w:t>
      </w:r>
      <w:r w:rsidRPr="003549C9">
        <w:rPr>
          <w:rFonts w:ascii="Times New Roman" w:hAnsi="Times New Roman"/>
          <w:spacing w:val="-7"/>
          <w:szCs w:val="28"/>
          <w:lang w:val="ru-RU"/>
        </w:rPr>
        <w:t>қасиеттері болады.</w:t>
      </w:r>
    </w:p>
    <w:p w:rsidR="005A741B" w:rsidRPr="003549C9" w:rsidRDefault="005A741B" w:rsidP="00114888">
      <w:pPr>
        <w:pStyle w:val="aff"/>
        <w:widowControl w:val="0"/>
        <w:numPr>
          <w:ilvl w:val="1"/>
          <w:numId w:val="18"/>
        </w:numPr>
        <w:tabs>
          <w:tab w:val="left" w:pos="426"/>
          <w:tab w:val="left" w:pos="115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pacing w:val="-3"/>
          <w:sz w:val="28"/>
          <w:szCs w:val="28"/>
        </w:rPr>
        <w:t xml:space="preserve">бөгде </w:t>
      </w:r>
      <w:r w:rsidRPr="003549C9">
        <w:rPr>
          <w:rFonts w:ascii="Times New Roman" w:hAnsi="Times New Roman" w:cs="Times New Roman"/>
          <w:sz w:val="28"/>
          <w:szCs w:val="28"/>
        </w:rPr>
        <w:t>(жат) тектіліксіз қандай да бір ағза үшін оны қолдану мүмкін бол</w:t>
      </w:r>
      <w:r w:rsidR="008A1F3C">
        <w:rPr>
          <w:rFonts w:ascii="Times New Roman" w:hAnsi="Times New Roman" w:cs="Times New Roman"/>
          <w:sz w:val="28"/>
          <w:szCs w:val="28"/>
        </w:rPr>
        <w:softHyphen/>
      </w:r>
      <w:r w:rsidRPr="003549C9">
        <w:rPr>
          <w:rFonts w:ascii="Times New Roman" w:hAnsi="Times New Roman" w:cs="Times New Roman"/>
          <w:sz w:val="28"/>
          <w:szCs w:val="28"/>
        </w:rPr>
        <w:t xml:space="preserve">майды. Мысалы, қоян альбумині дəл осы түр (қоян) үшін антиген болмаса, басқа хайуан (мысалы зертхана тышқаны) үшін </w:t>
      </w:r>
      <w:r w:rsidRPr="003549C9">
        <w:rPr>
          <w:rFonts w:ascii="Times New Roman" w:hAnsi="Times New Roman" w:cs="Times New Roman"/>
          <w:spacing w:val="-3"/>
          <w:sz w:val="28"/>
          <w:szCs w:val="28"/>
        </w:rPr>
        <w:t xml:space="preserve">бөгде </w:t>
      </w:r>
      <w:r w:rsidRPr="003549C9">
        <w:rPr>
          <w:rFonts w:ascii="Times New Roman" w:hAnsi="Times New Roman" w:cs="Times New Roman"/>
          <w:sz w:val="28"/>
          <w:szCs w:val="28"/>
        </w:rPr>
        <w:t>болып табылатындықтан, жаттегі ретінде қолданылуы</w:t>
      </w:r>
      <w:r w:rsidRPr="003549C9">
        <w:rPr>
          <w:rFonts w:ascii="Times New Roman" w:hAnsi="Times New Roman" w:cs="Times New Roman"/>
          <w:spacing w:val="-4"/>
          <w:sz w:val="28"/>
          <w:szCs w:val="28"/>
        </w:rPr>
        <w:t xml:space="preserve"> </w:t>
      </w:r>
      <w:r w:rsidRPr="003549C9">
        <w:rPr>
          <w:rFonts w:ascii="Times New Roman" w:hAnsi="Times New Roman" w:cs="Times New Roman"/>
          <w:sz w:val="28"/>
          <w:szCs w:val="28"/>
        </w:rPr>
        <w:t>мүмкін.</w:t>
      </w:r>
    </w:p>
    <w:p w:rsidR="005A741B" w:rsidRPr="003549C9" w:rsidRDefault="005A741B" w:rsidP="00114888">
      <w:pPr>
        <w:pStyle w:val="aff"/>
        <w:widowControl w:val="0"/>
        <w:numPr>
          <w:ilvl w:val="1"/>
          <w:numId w:val="18"/>
        </w:numPr>
        <w:tabs>
          <w:tab w:val="left" w:pos="426"/>
          <w:tab w:val="left" w:pos="115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жаттегілік</w:t>
      </w:r>
      <w:r w:rsidRPr="003549C9">
        <w:rPr>
          <w:rFonts w:ascii="Times New Roman" w:hAnsi="Times New Roman" w:cs="Times New Roman"/>
          <w:spacing w:val="-18"/>
          <w:sz w:val="28"/>
          <w:szCs w:val="28"/>
        </w:rPr>
        <w:t xml:space="preserve"> </w:t>
      </w:r>
      <w:r w:rsidRPr="003549C9">
        <w:rPr>
          <w:rFonts w:ascii="Times New Roman" w:hAnsi="Times New Roman" w:cs="Times New Roman"/>
          <w:sz w:val="28"/>
          <w:szCs w:val="28"/>
        </w:rPr>
        <w:t>қабілеті</w:t>
      </w:r>
      <w:r w:rsidRPr="003549C9">
        <w:rPr>
          <w:rFonts w:ascii="Times New Roman" w:hAnsi="Times New Roman" w:cs="Times New Roman"/>
          <w:spacing w:val="-18"/>
          <w:sz w:val="28"/>
          <w:szCs w:val="28"/>
        </w:rPr>
        <w:t xml:space="preserve"> </w:t>
      </w:r>
      <w:r w:rsidRPr="003549C9">
        <w:rPr>
          <w:rFonts w:ascii="Times New Roman" w:hAnsi="Times New Roman" w:cs="Times New Roman"/>
          <w:sz w:val="28"/>
          <w:szCs w:val="28"/>
        </w:rPr>
        <w:t>–</w:t>
      </w:r>
      <w:r w:rsidRPr="003549C9">
        <w:rPr>
          <w:rFonts w:ascii="Times New Roman" w:hAnsi="Times New Roman" w:cs="Times New Roman"/>
          <w:spacing w:val="-17"/>
          <w:sz w:val="28"/>
          <w:szCs w:val="28"/>
        </w:rPr>
        <w:t xml:space="preserve"> </w:t>
      </w:r>
      <w:r w:rsidRPr="003549C9">
        <w:rPr>
          <w:rFonts w:ascii="Times New Roman" w:hAnsi="Times New Roman" w:cs="Times New Roman"/>
          <w:sz w:val="28"/>
          <w:szCs w:val="28"/>
        </w:rPr>
        <w:t>оның</w:t>
      </w:r>
      <w:r w:rsidRPr="003549C9">
        <w:rPr>
          <w:rFonts w:ascii="Times New Roman" w:hAnsi="Times New Roman" w:cs="Times New Roman"/>
          <w:spacing w:val="-17"/>
          <w:sz w:val="28"/>
          <w:szCs w:val="28"/>
        </w:rPr>
        <w:t xml:space="preserve"> </w:t>
      </w:r>
      <w:r w:rsidRPr="003549C9">
        <w:rPr>
          <w:rFonts w:ascii="Times New Roman" w:hAnsi="Times New Roman" w:cs="Times New Roman"/>
          <w:sz w:val="28"/>
          <w:szCs w:val="28"/>
        </w:rPr>
        <w:t>сапалық</w:t>
      </w:r>
      <w:r w:rsidRPr="003549C9">
        <w:rPr>
          <w:rFonts w:ascii="Times New Roman" w:hAnsi="Times New Roman" w:cs="Times New Roman"/>
          <w:spacing w:val="-18"/>
          <w:sz w:val="28"/>
          <w:szCs w:val="28"/>
        </w:rPr>
        <w:t xml:space="preserve"> </w:t>
      </w:r>
      <w:r w:rsidRPr="003549C9">
        <w:rPr>
          <w:rFonts w:ascii="Times New Roman" w:hAnsi="Times New Roman" w:cs="Times New Roman"/>
          <w:sz w:val="28"/>
          <w:szCs w:val="28"/>
        </w:rPr>
        <w:t>көрсеткіші</w:t>
      </w:r>
      <w:r w:rsidRPr="003549C9">
        <w:rPr>
          <w:rFonts w:ascii="Times New Roman" w:hAnsi="Times New Roman" w:cs="Times New Roman"/>
          <w:spacing w:val="-18"/>
          <w:sz w:val="28"/>
          <w:szCs w:val="28"/>
        </w:rPr>
        <w:t xml:space="preserve"> </w:t>
      </w:r>
      <w:r w:rsidRPr="003549C9">
        <w:rPr>
          <w:rFonts w:ascii="Times New Roman" w:hAnsi="Times New Roman" w:cs="Times New Roman"/>
          <w:sz w:val="28"/>
          <w:szCs w:val="28"/>
        </w:rPr>
        <w:t>(күші),</w:t>
      </w:r>
      <w:r w:rsidRPr="003549C9">
        <w:rPr>
          <w:rFonts w:ascii="Times New Roman" w:hAnsi="Times New Roman" w:cs="Times New Roman"/>
          <w:spacing w:val="-17"/>
          <w:sz w:val="28"/>
          <w:szCs w:val="28"/>
        </w:rPr>
        <w:t xml:space="preserve"> </w:t>
      </w:r>
      <w:r w:rsidRPr="003549C9">
        <w:rPr>
          <w:rFonts w:ascii="Times New Roman" w:hAnsi="Times New Roman" w:cs="Times New Roman"/>
          <w:sz w:val="28"/>
          <w:szCs w:val="28"/>
        </w:rPr>
        <w:t>яғни</w:t>
      </w:r>
      <w:r w:rsidRPr="003549C9">
        <w:rPr>
          <w:rFonts w:ascii="Times New Roman" w:hAnsi="Times New Roman" w:cs="Times New Roman"/>
          <w:spacing w:val="-17"/>
          <w:sz w:val="28"/>
          <w:szCs w:val="28"/>
        </w:rPr>
        <w:t xml:space="preserve"> </w:t>
      </w:r>
      <w:r w:rsidRPr="003549C9">
        <w:rPr>
          <w:rFonts w:ascii="Times New Roman" w:hAnsi="Times New Roman" w:cs="Times New Roman"/>
          <w:sz w:val="28"/>
          <w:szCs w:val="28"/>
        </w:rPr>
        <w:t>аз</w:t>
      </w:r>
      <w:r w:rsidRPr="003549C9">
        <w:rPr>
          <w:rFonts w:ascii="Times New Roman" w:hAnsi="Times New Roman" w:cs="Times New Roman"/>
          <w:spacing w:val="-18"/>
          <w:sz w:val="28"/>
          <w:szCs w:val="28"/>
        </w:rPr>
        <w:t xml:space="preserve"> </w:t>
      </w:r>
      <w:r w:rsidRPr="003549C9">
        <w:rPr>
          <w:rFonts w:ascii="Times New Roman" w:hAnsi="Times New Roman" w:cs="Times New Roman"/>
          <w:sz w:val="28"/>
          <w:szCs w:val="28"/>
        </w:rPr>
        <w:t>не</w:t>
      </w:r>
      <w:r w:rsidRPr="003549C9">
        <w:rPr>
          <w:rFonts w:ascii="Times New Roman" w:hAnsi="Times New Roman" w:cs="Times New Roman"/>
          <w:spacing w:val="-17"/>
          <w:sz w:val="28"/>
          <w:szCs w:val="28"/>
        </w:rPr>
        <w:t xml:space="preserve"> </w:t>
      </w:r>
      <w:r w:rsidRPr="003549C9">
        <w:rPr>
          <w:rFonts w:ascii="Times New Roman" w:hAnsi="Times New Roman" w:cs="Times New Roman"/>
          <w:sz w:val="28"/>
          <w:szCs w:val="28"/>
        </w:rPr>
        <w:t>болма- са</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көп</w:t>
      </w:r>
      <w:r w:rsidRPr="003549C9">
        <w:rPr>
          <w:rFonts w:ascii="Times New Roman" w:hAnsi="Times New Roman" w:cs="Times New Roman"/>
          <w:spacing w:val="-13"/>
          <w:sz w:val="28"/>
          <w:szCs w:val="28"/>
        </w:rPr>
        <w:t xml:space="preserve"> </w:t>
      </w:r>
      <w:r w:rsidRPr="003549C9">
        <w:rPr>
          <w:rFonts w:ascii="Times New Roman" w:hAnsi="Times New Roman" w:cs="Times New Roman"/>
          <w:sz w:val="28"/>
          <w:szCs w:val="28"/>
        </w:rPr>
        <w:t>мөлшерде</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жатдене</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(антител)</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түздіру</w:t>
      </w:r>
      <w:r w:rsidRPr="003549C9">
        <w:rPr>
          <w:rFonts w:ascii="Times New Roman" w:hAnsi="Times New Roman" w:cs="Times New Roman"/>
          <w:spacing w:val="-13"/>
          <w:sz w:val="28"/>
          <w:szCs w:val="28"/>
        </w:rPr>
        <w:t xml:space="preserve"> </w:t>
      </w:r>
      <w:r w:rsidRPr="003549C9">
        <w:rPr>
          <w:rFonts w:ascii="Times New Roman" w:hAnsi="Times New Roman" w:cs="Times New Roman"/>
          <w:sz w:val="28"/>
          <w:szCs w:val="28"/>
        </w:rPr>
        <w:t>қабілеті.</w:t>
      </w:r>
      <w:r w:rsidRPr="003549C9">
        <w:rPr>
          <w:rFonts w:ascii="Times New Roman" w:hAnsi="Times New Roman" w:cs="Times New Roman"/>
          <w:spacing w:val="-13"/>
          <w:sz w:val="28"/>
          <w:szCs w:val="28"/>
        </w:rPr>
        <w:t xml:space="preserve"> </w:t>
      </w:r>
      <w:r w:rsidRPr="003549C9">
        <w:rPr>
          <w:rFonts w:ascii="Times New Roman" w:hAnsi="Times New Roman" w:cs="Times New Roman"/>
          <w:sz w:val="28"/>
          <w:szCs w:val="28"/>
        </w:rPr>
        <w:t>Мысалы,</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 xml:space="preserve">бұқаның сары </w:t>
      </w:r>
      <w:r w:rsidRPr="003549C9">
        <w:rPr>
          <w:rFonts w:ascii="Times New Roman" w:hAnsi="Times New Roman" w:cs="Times New Roman"/>
          <w:spacing w:val="-3"/>
          <w:sz w:val="28"/>
          <w:szCs w:val="28"/>
        </w:rPr>
        <w:t xml:space="preserve">сулық гамма-глобулинін </w:t>
      </w:r>
      <w:r w:rsidRPr="003549C9">
        <w:rPr>
          <w:rFonts w:ascii="Times New Roman" w:hAnsi="Times New Roman" w:cs="Times New Roman"/>
          <w:sz w:val="28"/>
          <w:szCs w:val="28"/>
        </w:rPr>
        <w:t xml:space="preserve">қоянға ексе, ол дəл сол бұқаның сары </w:t>
      </w:r>
      <w:r w:rsidRPr="003549C9">
        <w:rPr>
          <w:rFonts w:ascii="Times New Roman" w:hAnsi="Times New Roman" w:cs="Times New Roman"/>
          <w:spacing w:val="-3"/>
          <w:sz w:val="28"/>
          <w:szCs w:val="28"/>
        </w:rPr>
        <w:t xml:space="preserve">сулық </w:t>
      </w:r>
      <w:r w:rsidRPr="003549C9">
        <w:rPr>
          <w:rFonts w:ascii="Times New Roman" w:hAnsi="Times New Roman" w:cs="Times New Roman"/>
          <w:sz w:val="28"/>
          <w:szCs w:val="28"/>
        </w:rPr>
        <w:t>аьбуминімен салыстырғанда көбірек жатдене түздіре</w:t>
      </w:r>
      <w:r w:rsidRPr="003549C9">
        <w:rPr>
          <w:rFonts w:ascii="Times New Roman" w:hAnsi="Times New Roman" w:cs="Times New Roman"/>
          <w:spacing w:val="-14"/>
          <w:sz w:val="28"/>
          <w:szCs w:val="28"/>
        </w:rPr>
        <w:t xml:space="preserve"> </w:t>
      </w:r>
      <w:r w:rsidRPr="003549C9">
        <w:rPr>
          <w:rFonts w:ascii="Times New Roman" w:hAnsi="Times New Roman" w:cs="Times New Roman"/>
          <w:sz w:val="28"/>
          <w:szCs w:val="28"/>
        </w:rPr>
        <w:t>алады.</w:t>
      </w:r>
    </w:p>
    <w:p w:rsidR="005A741B" w:rsidRPr="003549C9" w:rsidRDefault="005A741B" w:rsidP="00114888">
      <w:pPr>
        <w:pStyle w:val="aff"/>
        <w:widowControl w:val="0"/>
        <w:numPr>
          <w:ilvl w:val="1"/>
          <w:numId w:val="18"/>
        </w:numPr>
        <w:tabs>
          <w:tab w:val="left" w:pos="426"/>
          <w:tab w:val="left" w:pos="115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иммуногендігі, яғни иммунитет түздіру қабілеттілігі. Бұл ерекшелік көбінесе инфекцияларға қарсы иммунитетті қамтамасыз ететін микробтық жаттегілерге тиесілі. Мысалы, қан тышқақ (дизентерия) қоздырғышы өте жоғары жаттегілік қабілетке ие болғанымен,</w:t>
      </w:r>
      <w:r w:rsidRPr="003549C9">
        <w:rPr>
          <w:rFonts w:ascii="Times New Roman" w:hAnsi="Times New Roman" w:cs="Times New Roman"/>
          <w:spacing w:val="34"/>
          <w:sz w:val="28"/>
          <w:szCs w:val="28"/>
        </w:rPr>
        <w:t xml:space="preserve"> </w:t>
      </w:r>
      <w:r w:rsidRPr="003549C9">
        <w:rPr>
          <w:rFonts w:ascii="Times New Roman" w:hAnsi="Times New Roman" w:cs="Times New Roman"/>
          <w:sz w:val="28"/>
          <w:szCs w:val="28"/>
        </w:rPr>
        <w:t xml:space="preserve">осы </w:t>
      </w:r>
      <w:r w:rsidRPr="003549C9">
        <w:rPr>
          <w:rFonts w:ascii="Times New Roman" w:hAnsi="Times New Roman" w:cs="Times New Roman"/>
          <w:spacing w:val="-3"/>
          <w:sz w:val="28"/>
          <w:szCs w:val="28"/>
        </w:rPr>
        <w:t xml:space="preserve">ауыруға </w:t>
      </w:r>
      <w:r w:rsidRPr="003549C9">
        <w:rPr>
          <w:rFonts w:ascii="Times New Roman" w:hAnsi="Times New Roman" w:cs="Times New Roman"/>
          <w:sz w:val="28"/>
          <w:szCs w:val="28"/>
        </w:rPr>
        <w:t>қарсы айқын иммунитетті қалыптастыру мүмкін болмай тұр. Іш</w:t>
      </w:r>
      <w:r w:rsidRPr="003549C9">
        <w:rPr>
          <w:rFonts w:ascii="Times New Roman" w:hAnsi="Times New Roman" w:cs="Times New Roman"/>
          <w:spacing w:val="-7"/>
          <w:sz w:val="28"/>
          <w:szCs w:val="28"/>
        </w:rPr>
        <w:t xml:space="preserve"> </w:t>
      </w:r>
      <w:r w:rsidRPr="003549C9">
        <w:rPr>
          <w:rFonts w:ascii="Times New Roman" w:hAnsi="Times New Roman" w:cs="Times New Roman"/>
          <w:sz w:val="28"/>
          <w:szCs w:val="28"/>
        </w:rPr>
        <w:t>сүзегі</w:t>
      </w:r>
      <w:r w:rsidRPr="003549C9">
        <w:rPr>
          <w:rFonts w:ascii="Times New Roman" w:hAnsi="Times New Roman" w:cs="Times New Roman"/>
          <w:spacing w:val="-6"/>
          <w:sz w:val="28"/>
          <w:szCs w:val="28"/>
        </w:rPr>
        <w:t xml:space="preserve"> </w:t>
      </w:r>
      <w:r w:rsidRPr="003549C9">
        <w:rPr>
          <w:rFonts w:ascii="Times New Roman" w:hAnsi="Times New Roman" w:cs="Times New Roman"/>
          <w:sz w:val="28"/>
          <w:szCs w:val="28"/>
        </w:rPr>
        <w:t>(брюшной</w:t>
      </w:r>
      <w:r w:rsidRPr="003549C9">
        <w:rPr>
          <w:rFonts w:ascii="Times New Roman" w:hAnsi="Times New Roman" w:cs="Times New Roman"/>
          <w:spacing w:val="-7"/>
          <w:sz w:val="28"/>
          <w:szCs w:val="28"/>
        </w:rPr>
        <w:t xml:space="preserve"> </w:t>
      </w:r>
      <w:r w:rsidRPr="003549C9">
        <w:rPr>
          <w:rFonts w:ascii="Times New Roman" w:hAnsi="Times New Roman" w:cs="Times New Roman"/>
          <w:sz w:val="28"/>
          <w:szCs w:val="28"/>
        </w:rPr>
        <w:t>тиф)</w:t>
      </w:r>
      <w:r w:rsidRPr="003549C9">
        <w:rPr>
          <w:rFonts w:ascii="Times New Roman" w:hAnsi="Times New Roman" w:cs="Times New Roman"/>
          <w:spacing w:val="-6"/>
          <w:sz w:val="28"/>
          <w:szCs w:val="28"/>
        </w:rPr>
        <w:t xml:space="preserve"> </w:t>
      </w:r>
      <w:r w:rsidRPr="003549C9">
        <w:rPr>
          <w:rFonts w:ascii="Times New Roman" w:hAnsi="Times New Roman" w:cs="Times New Roman"/>
          <w:sz w:val="28"/>
          <w:szCs w:val="28"/>
        </w:rPr>
        <w:t>қоздырушысы</w:t>
      </w:r>
      <w:r w:rsidRPr="003549C9">
        <w:rPr>
          <w:rFonts w:ascii="Times New Roman" w:hAnsi="Times New Roman" w:cs="Times New Roman"/>
          <w:spacing w:val="-7"/>
          <w:sz w:val="28"/>
          <w:szCs w:val="28"/>
        </w:rPr>
        <w:t xml:space="preserve"> </w:t>
      </w:r>
      <w:r w:rsidRPr="003549C9">
        <w:rPr>
          <w:rFonts w:ascii="Times New Roman" w:hAnsi="Times New Roman" w:cs="Times New Roman"/>
          <w:sz w:val="28"/>
          <w:szCs w:val="28"/>
        </w:rPr>
        <w:t>күшті</w:t>
      </w:r>
      <w:r w:rsidRPr="003549C9">
        <w:rPr>
          <w:rFonts w:ascii="Times New Roman" w:hAnsi="Times New Roman" w:cs="Times New Roman"/>
          <w:spacing w:val="-6"/>
          <w:sz w:val="28"/>
          <w:szCs w:val="28"/>
        </w:rPr>
        <w:t xml:space="preserve"> </w:t>
      </w:r>
      <w:r w:rsidRPr="003549C9">
        <w:rPr>
          <w:rFonts w:ascii="Times New Roman" w:hAnsi="Times New Roman" w:cs="Times New Roman"/>
          <w:sz w:val="28"/>
          <w:szCs w:val="28"/>
        </w:rPr>
        <w:t>жаттегілік</w:t>
      </w:r>
      <w:r w:rsidRPr="003549C9">
        <w:rPr>
          <w:rFonts w:ascii="Times New Roman" w:hAnsi="Times New Roman" w:cs="Times New Roman"/>
          <w:spacing w:val="-6"/>
          <w:sz w:val="28"/>
          <w:szCs w:val="28"/>
        </w:rPr>
        <w:t xml:space="preserve"> </w:t>
      </w:r>
      <w:r w:rsidRPr="003549C9">
        <w:rPr>
          <w:rFonts w:ascii="Times New Roman" w:hAnsi="Times New Roman" w:cs="Times New Roman"/>
          <w:sz w:val="28"/>
          <w:szCs w:val="28"/>
        </w:rPr>
        <w:t>жəне</w:t>
      </w:r>
      <w:r w:rsidRPr="003549C9">
        <w:rPr>
          <w:rFonts w:ascii="Times New Roman" w:hAnsi="Times New Roman" w:cs="Times New Roman"/>
          <w:spacing w:val="-7"/>
          <w:sz w:val="28"/>
          <w:szCs w:val="28"/>
        </w:rPr>
        <w:t xml:space="preserve"> </w:t>
      </w:r>
      <w:r w:rsidRPr="003549C9">
        <w:rPr>
          <w:rFonts w:ascii="Times New Roman" w:hAnsi="Times New Roman" w:cs="Times New Roman"/>
          <w:sz w:val="28"/>
          <w:szCs w:val="28"/>
        </w:rPr>
        <w:t>жоғары иммундылық қабілетке ие болғандықтан, одан жасалған вакцина ағзада айқын иммунитетті</w:t>
      </w:r>
      <w:r w:rsidRPr="003549C9">
        <w:rPr>
          <w:rFonts w:ascii="Times New Roman" w:hAnsi="Times New Roman" w:cs="Times New Roman"/>
          <w:spacing w:val="-3"/>
          <w:sz w:val="28"/>
          <w:szCs w:val="28"/>
        </w:rPr>
        <w:t xml:space="preserve"> </w:t>
      </w:r>
      <w:r w:rsidRPr="003549C9">
        <w:rPr>
          <w:rFonts w:ascii="Times New Roman" w:hAnsi="Times New Roman" w:cs="Times New Roman"/>
          <w:sz w:val="28"/>
          <w:szCs w:val="28"/>
        </w:rPr>
        <w:t>қалыптастырады.</w:t>
      </w:r>
    </w:p>
    <w:p w:rsidR="005A741B" w:rsidRPr="003549C9" w:rsidRDefault="005A741B" w:rsidP="00114888">
      <w:pPr>
        <w:pStyle w:val="aff"/>
        <w:widowControl w:val="0"/>
        <w:numPr>
          <w:ilvl w:val="1"/>
          <w:numId w:val="18"/>
        </w:numPr>
        <w:tabs>
          <w:tab w:val="left" w:pos="426"/>
          <w:tab w:val="left" w:pos="1155"/>
          <w:tab w:val="left" w:pos="9355"/>
        </w:tabs>
        <w:autoSpaceDE w:val="0"/>
        <w:autoSpaceDN w:val="0"/>
        <w:spacing w:after="0" w:line="240" w:lineRule="auto"/>
        <w:ind w:left="0" w:firstLine="426"/>
        <w:contextualSpacing w:val="0"/>
        <w:jc w:val="both"/>
        <w:rPr>
          <w:rFonts w:ascii="Times New Roman" w:hAnsi="Times New Roman" w:cs="Times New Roman"/>
          <w:sz w:val="28"/>
          <w:szCs w:val="28"/>
        </w:rPr>
      </w:pPr>
      <w:r w:rsidRPr="003549C9">
        <w:rPr>
          <w:rFonts w:ascii="Times New Roman" w:hAnsi="Times New Roman" w:cs="Times New Roman"/>
          <w:sz w:val="28"/>
          <w:szCs w:val="28"/>
        </w:rPr>
        <w:t xml:space="preserve">өзіне тəндігі (специфичность) – жаттегілерді бір-бірінен айырып тұратын ерекшеліктері. Өздеріне ғана тəн белгілері бар болғанымен, ағзаға ендіргенде иммундық реакция </w:t>
      </w:r>
      <w:r w:rsidRPr="003549C9">
        <w:rPr>
          <w:rFonts w:ascii="Times New Roman" w:hAnsi="Times New Roman" w:cs="Times New Roman"/>
          <w:spacing w:val="-3"/>
          <w:sz w:val="28"/>
          <w:szCs w:val="28"/>
        </w:rPr>
        <w:t xml:space="preserve">тудырмайтын </w:t>
      </w:r>
      <w:r w:rsidRPr="003549C9">
        <w:rPr>
          <w:rFonts w:ascii="Times New Roman" w:hAnsi="Times New Roman" w:cs="Times New Roman"/>
          <w:sz w:val="28"/>
          <w:szCs w:val="28"/>
        </w:rPr>
        <w:t>(мысалы жатде-  не өндіртпейтін) заттар да ұшырасады. Алайда дайын жатденелер- мен олар əрекеттеседі. Мұндай заттар гаптендер немесе толымсыз жаттегілер (неполноценные анти</w:t>
      </w:r>
      <w:r w:rsidR="008A1F3C">
        <w:rPr>
          <w:rFonts w:ascii="Times New Roman" w:hAnsi="Times New Roman" w:cs="Times New Roman"/>
          <w:sz w:val="28"/>
          <w:szCs w:val="28"/>
        </w:rPr>
        <w:softHyphen/>
      </w:r>
      <w:r w:rsidRPr="003549C9">
        <w:rPr>
          <w:rFonts w:ascii="Times New Roman" w:hAnsi="Times New Roman" w:cs="Times New Roman"/>
          <w:sz w:val="28"/>
          <w:szCs w:val="28"/>
        </w:rPr>
        <w:lastRenderedPageBreak/>
        <w:t xml:space="preserve">гены) деген </w:t>
      </w:r>
      <w:r w:rsidRPr="003549C9">
        <w:rPr>
          <w:rFonts w:ascii="Times New Roman" w:hAnsi="Times New Roman" w:cs="Times New Roman"/>
          <w:spacing w:val="-3"/>
          <w:sz w:val="28"/>
          <w:szCs w:val="28"/>
        </w:rPr>
        <w:t xml:space="preserve">атауға </w:t>
      </w:r>
      <w:r w:rsidRPr="003549C9">
        <w:rPr>
          <w:rFonts w:ascii="Times New Roman" w:hAnsi="Times New Roman" w:cs="Times New Roman"/>
          <w:sz w:val="28"/>
          <w:szCs w:val="28"/>
        </w:rPr>
        <w:t>ие</w:t>
      </w:r>
      <w:r w:rsidRPr="003549C9">
        <w:rPr>
          <w:rFonts w:ascii="Times New Roman" w:hAnsi="Times New Roman" w:cs="Times New Roman"/>
          <w:spacing w:val="-7"/>
          <w:sz w:val="28"/>
          <w:szCs w:val="28"/>
        </w:rPr>
        <w:t xml:space="preserve"> </w:t>
      </w:r>
      <w:r w:rsidRPr="003549C9">
        <w:rPr>
          <w:rFonts w:ascii="Times New Roman" w:hAnsi="Times New Roman" w:cs="Times New Roman"/>
          <w:sz w:val="28"/>
          <w:szCs w:val="28"/>
        </w:rPr>
        <w:t>болды.</w:t>
      </w:r>
    </w:p>
    <w:p w:rsidR="005A741B" w:rsidRPr="003549C9" w:rsidRDefault="005A741B" w:rsidP="004524B1">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Гаптендерде бөгде тектілік белгілері болғанымен, жаттегілік қасиет көрсететіндей сапаға ие болмайды. Гаптендер толыққұнды жаттегілік қасиетке тек қана ірі молекулалы заттар – ақуыздар, полисахаридтер не болмаса жасанды жоғары молекулалы полиэлектролиттермен қосылған кезде ғана ие болады.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i/>
          <w:szCs w:val="28"/>
          <w:lang w:val="ru-RU"/>
        </w:rPr>
        <w:t xml:space="preserve">Конъюгирленген жаттегілер </w:t>
      </w:r>
      <w:r w:rsidRPr="003549C9">
        <w:rPr>
          <w:rFonts w:ascii="Times New Roman" w:hAnsi="Times New Roman"/>
          <w:szCs w:val="28"/>
          <w:lang w:val="ru-RU"/>
        </w:rPr>
        <w:t>(конъюгированные антигены) деп – өзіне тəн жаңа иммундық қабілет қалыптастыру мақсатында ақуыз молекуласына химиялық тобы тіркестірілген антигендер айтылады.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Бір</w:t>
      </w:r>
      <w:r w:rsidRPr="003549C9">
        <w:rPr>
          <w:rFonts w:ascii="Times New Roman" w:hAnsi="Times New Roman"/>
          <w:spacing w:val="-22"/>
          <w:szCs w:val="28"/>
          <w:lang w:val="ru-RU"/>
        </w:rPr>
        <w:t xml:space="preserve"> </w:t>
      </w:r>
      <w:r w:rsidRPr="003549C9">
        <w:rPr>
          <w:rFonts w:ascii="Times New Roman" w:hAnsi="Times New Roman"/>
          <w:szCs w:val="28"/>
          <w:lang w:val="ru-RU"/>
        </w:rPr>
        <w:t>ақуыздардан</w:t>
      </w:r>
      <w:r w:rsidRPr="003549C9">
        <w:rPr>
          <w:rFonts w:ascii="Times New Roman" w:hAnsi="Times New Roman"/>
          <w:spacing w:val="-21"/>
          <w:szCs w:val="28"/>
          <w:lang w:val="ru-RU"/>
        </w:rPr>
        <w:t xml:space="preserve"> </w:t>
      </w:r>
      <w:r w:rsidRPr="003549C9">
        <w:rPr>
          <w:rFonts w:ascii="Times New Roman" w:hAnsi="Times New Roman"/>
          <w:szCs w:val="28"/>
          <w:lang w:val="ru-RU"/>
        </w:rPr>
        <w:t>тұрғанымен,</w:t>
      </w:r>
      <w:r w:rsidRPr="003549C9">
        <w:rPr>
          <w:rFonts w:ascii="Times New Roman" w:hAnsi="Times New Roman"/>
          <w:spacing w:val="-21"/>
          <w:szCs w:val="28"/>
          <w:lang w:val="ru-RU"/>
        </w:rPr>
        <w:t xml:space="preserve"> </w:t>
      </w:r>
      <w:r w:rsidRPr="003549C9">
        <w:rPr>
          <w:rFonts w:ascii="Times New Roman" w:hAnsi="Times New Roman"/>
          <w:szCs w:val="28"/>
          <w:lang w:val="ru-RU"/>
        </w:rPr>
        <w:t>құрамына</w:t>
      </w:r>
      <w:r w:rsidRPr="003549C9">
        <w:rPr>
          <w:rFonts w:ascii="Times New Roman" w:hAnsi="Times New Roman"/>
          <w:spacing w:val="-22"/>
          <w:szCs w:val="28"/>
          <w:lang w:val="ru-RU"/>
        </w:rPr>
        <w:t xml:space="preserve"> </w:t>
      </w:r>
      <w:r w:rsidRPr="003549C9">
        <w:rPr>
          <w:rFonts w:ascii="Times New Roman" w:hAnsi="Times New Roman"/>
          <w:szCs w:val="28"/>
          <w:lang w:val="ru-RU"/>
        </w:rPr>
        <w:t>түрлі</w:t>
      </w:r>
      <w:r w:rsidRPr="003549C9">
        <w:rPr>
          <w:rFonts w:ascii="Times New Roman" w:hAnsi="Times New Roman"/>
          <w:spacing w:val="-21"/>
          <w:szCs w:val="28"/>
          <w:lang w:val="ru-RU"/>
        </w:rPr>
        <w:t xml:space="preserve"> </w:t>
      </w:r>
      <w:r w:rsidRPr="003549C9">
        <w:rPr>
          <w:rFonts w:ascii="Times New Roman" w:hAnsi="Times New Roman"/>
          <w:szCs w:val="28"/>
          <w:lang w:val="ru-RU"/>
        </w:rPr>
        <w:t>химиялық</w:t>
      </w:r>
      <w:r w:rsidRPr="003549C9">
        <w:rPr>
          <w:rFonts w:ascii="Times New Roman" w:hAnsi="Times New Roman"/>
          <w:spacing w:val="-21"/>
          <w:szCs w:val="28"/>
          <w:lang w:val="ru-RU"/>
        </w:rPr>
        <w:t xml:space="preserve"> </w:t>
      </w:r>
      <w:r w:rsidRPr="003549C9">
        <w:rPr>
          <w:rFonts w:ascii="Times New Roman" w:hAnsi="Times New Roman"/>
          <w:szCs w:val="28"/>
          <w:lang w:val="ru-RU"/>
        </w:rPr>
        <w:t>топтар</w:t>
      </w:r>
      <w:r w:rsidRPr="003549C9">
        <w:rPr>
          <w:rFonts w:ascii="Times New Roman" w:hAnsi="Times New Roman"/>
          <w:spacing w:val="-21"/>
          <w:szCs w:val="28"/>
          <w:lang w:val="ru-RU"/>
        </w:rPr>
        <w:t xml:space="preserve"> </w:t>
      </w:r>
      <w:r w:rsidRPr="003549C9">
        <w:rPr>
          <w:rFonts w:ascii="Times New Roman" w:hAnsi="Times New Roman"/>
          <w:szCs w:val="28"/>
          <w:lang w:val="ru-RU"/>
        </w:rPr>
        <w:t>ендірілген конъю</w:t>
      </w:r>
      <w:r w:rsidR="008A1F3C">
        <w:rPr>
          <w:rFonts w:ascii="Times New Roman" w:hAnsi="Times New Roman"/>
          <w:szCs w:val="28"/>
          <w:lang w:val="ru-RU"/>
        </w:rPr>
        <w:softHyphen/>
      </w:r>
      <w:r w:rsidRPr="003549C9">
        <w:rPr>
          <w:rFonts w:ascii="Times New Roman" w:hAnsi="Times New Roman"/>
          <w:szCs w:val="28"/>
          <w:lang w:val="ru-RU"/>
        </w:rPr>
        <w:t>гирленген жаттегілермен малдарды иммунизациялау барысында, ағзада тек қоспалық детеминанттарға (химиялық топ) əсерленетін жатдене- лер</w:t>
      </w:r>
      <w:r w:rsidRPr="003549C9">
        <w:rPr>
          <w:rFonts w:ascii="Times New Roman" w:hAnsi="Times New Roman"/>
          <w:spacing w:val="-11"/>
          <w:szCs w:val="28"/>
          <w:lang w:val="ru-RU"/>
        </w:rPr>
        <w:t xml:space="preserve"> </w:t>
      </w:r>
      <w:r w:rsidRPr="003549C9">
        <w:rPr>
          <w:rFonts w:ascii="Times New Roman" w:hAnsi="Times New Roman"/>
          <w:szCs w:val="28"/>
          <w:lang w:val="ru-RU"/>
        </w:rPr>
        <w:t>түзіледі.</w:t>
      </w:r>
      <w:r w:rsidRPr="003549C9">
        <w:rPr>
          <w:rFonts w:ascii="Times New Roman" w:hAnsi="Times New Roman"/>
          <w:spacing w:val="-11"/>
          <w:szCs w:val="28"/>
          <w:lang w:val="ru-RU"/>
        </w:rPr>
        <w:t xml:space="preserve"> </w:t>
      </w:r>
      <w:r w:rsidRPr="003549C9">
        <w:rPr>
          <w:rFonts w:ascii="Times New Roman" w:hAnsi="Times New Roman"/>
          <w:szCs w:val="28"/>
          <w:lang w:val="ru-RU"/>
        </w:rPr>
        <w:t>Сондықтан,</w:t>
      </w:r>
      <w:r w:rsidRPr="003549C9">
        <w:rPr>
          <w:rFonts w:ascii="Times New Roman" w:hAnsi="Times New Roman"/>
          <w:spacing w:val="-11"/>
          <w:szCs w:val="28"/>
          <w:lang w:val="ru-RU"/>
        </w:rPr>
        <w:t xml:space="preserve"> </w:t>
      </w:r>
      <w:r w:rsidRPr="003549C9">
        <w:rPr>
          <w:rFonts w:ascii="Times New Roman" w:hAnsi="Times New Roman"/>
          <w:szCs w:val="28"/>
          <w:lang w:val="ru-RU"/>
        </w:rPr>
        <w:t>өзіне</w:t>
      </w:r>
      <w:r w:rsidRPr="003549C9">
        <w:rPr>
          <w:rFonts w:ascii="Times New Roman" w:hAnsi="Times New Roman"/>
          <w:spacing w:val="-11"/>
          <w:szCs w:val="28"/>
          <w:lang w:val="ru-RU"/>
        </w:rPr>
        <w:t xml:space="preserve"> </w:t>
      </w:r>
      <w:r w:rsidRPr="003549C9">
        <w:rPr>
          <w:rFonts w:ascii="Times New Roman" w:hAnsi="Times New Roman"/>
          <w:szCs w:val="28"/>
          <w:lang w:val="ru-RU"/>
        </w:rPr>
        <w:t>тəн</w:t>
      </w:r>
      <w:r w:rsidRPr="003549C9">
        <w:rPr>
          <w:rFonts w:ascii="Times New Roman" w:hAnsi="Times New Roman"/>
          <w:spacing w:val="-11"/>
          <w:szCs w:val="28"/>
          <w:lang w:val="ru-RU"/>
        </w:rPr>
        <w:t xml:space="preserve"> </w:t>
      </w:r>
      <w:r w:rsidRPr="003549C9">
        <w:rPr>
          <w:rFonts w:ascii="Times New Roman" w:hAnsi="Times New Roman"/>
          <w:szCs w:val="28"/>
          <w:lang w:val="ru-RU"/>
        </w:rPr>
        <w:t>иммундық</w:t>
      </w:r>
      <w:r w:rsidRPr="003549C9">
        <w:rPr>
          <w:rFonts w:ascii="Times New Roman" w:hAnsi="Times New Roman"/>
          <w:spacing w:val="-10"/>
          <w:szCs w:val="28"/>
          <w:lang w:val="ru-RU"/>
        </w:rPr>
        <w:t xml:space="preserve"> </w:t>
      </w:r>
      <w:r w:rsidRPr="003549C9">
        <w:rPr>
          <w:rFonts w:ascii="Times New Roman" w:hAnsi="Times New Roman"/>
          <w:szCs w:val="28"/>
          <w:lang w:val="ru-RU"/>
        </w:rPr>
        <w:t>қабілет</w:t>
      </w:r>
      <w:r w:rsidRPr="003549C9">
        <w:rPr>
          <w:rFonts w:ascii="Times New Roman" w:hAnsi="Times New Roman"/>
          <w:spacing w:val="-11"/>
          <w:szCs w:val="28"/>
          <w:lang w:val="ru-RU"/>
        </w:rPr>
        <w:t xml:space="preserve"> </w:t>
      </w:r>
      <w:r w:rsidRPr="003549C9">
        <w:rPr>
          <w:rFonts w:ascii="Times New Roman" w:hAnsi="Times New Roman"/>
          <w:szCs w:val="28"/>
          <w:lang w:val="ru-RU"/>
        </w:rPr>
        <w:t>құрамындағы</w:t>
      </w:r>
      <w:r w:rsidRPr="003549C9">
        <w:rPr>
          <w:rFonts w:ascii="Times New Roman" w:hAnsi="Times New Roman"/>
          <w:spacing w:val="-11"/>
          <w:szCs w:val="28"/>
          <w:lang w:val="ru-RU"/>
        </w:rPr>
        <w:t xml:space="preserve"> </w:t>
      </w:r>
      <w:r w:rsidRPr="003549C9">
        <w:rPr>
          <w:rFonts w:ascii="Times New Roman" w:hAnsi="Times New Roman"/>
          <w:szCs w:val="28"/>
          <w:lang w:val="ru-RU"/>
        </w:rPr>
        <w:t>химиялық топқа байланысты қалыптасатындықтан, оларды – жаттегілік детерминант- тар (ант</w:t>
      </w:r>
      <w:r w:rsidRPr="003549C9">
        <w:rPr>
          <w:rFonts w:ascii="Times New Roman" w:hAnsi="Times New Roman"/>
          <w:szCs w:val="28"/>
          <w:lang w:val="ru-RU"/>
        </w:rPr>
        <w:t>и</w:t>
      </w:r>
      <w:r w:rsidRPr="003549C9">
        <w:rPr>
          <w:rFonts w:ascii="Times New Roman" w:hAnsi="Times New Roman"/>
          <w:szCs w:val="28"/>
          <w:lang w:val="ru-RU"/>
        </w:rPr>
        <w:t>ген</w:t>
      </w:r>
      <w:r w:rsidR="008A1F3C">
        <w:rPr>
          <w:rFonts w:ascii="Times New Roman" w:hAnsi="Times New Roman"/>
          <w:szCs w:val="28"/>
          <w:lang w:val="ru-RU"/>
        </w:rPr>
        <w:softHyphen/>
      </w:r>
      <w:r w:rsidRPr="003549C9">
        <w:rPr>
          <w:rFonts w:ascii="Times New Roman" w:hAnsi="Times New Roman"/>
          <w:szCs w:val="28"/>
          <w:lang w:val="ru-RU"/>
        </w:rPr>
        <w:t>ные детерминанты) немесе эпитоптар деп</w:t>
      </w:r>
      <w:r w:rsidRPr="003549C9">
        <w:rPr>
          <w:rFonts w:ascii="Times New Roman" w:hAnsi="Times New Roman"/>
          <w:spacing w:val="-5"/>
          <w:szCs w:val="28"/>
          <w:lang w:val="ru-RU"/>
        </w:rPr>
        <w:t xml:space="preserve"> </w:t>
      </w:r>
      <w:r w:rsidRPr="003549C9">
        <w:rPr>
          <w:rFonts w:ascii="Times New Roman" w:hAnsi="Times New Roman"/>
          <w:szCs w:val="28"/>
          <w:lang w:val="ru-RU"/>
        </w:rPr>
        <w:t>атайды.</w:t>
      </w:r>
    </w:p>
    <w:p w:rsidR="005A741B" w:rsidRPr="003549C9" w:rsidRDefault="005A741B" w:rsidP="003F4AAA">
      <w:pPr>
        <w:tabs>
          <w:tab w:val="left" w:pos="426"/>
          <w:tab w:val="left" w:pos="9355"/>
        </w:tabs>
        <w:spacing w:after="0" w:line="240" w:lineRule="auto"/>
        <w:ind w:firstLine="426"/>
        <w:jc w:val="both"/>
        <w:rPr>
          <w:rFonts w:ascii="Times New Roman" w:hAnsi="Times New Roman" w:cs="Times New Roman"/>
          <w:sz w:val="28"/>
          <w:szCs w:val="28"/>
        </w:rPr>
      </w:pPr>
      <w:r w:rsidRPr="003549C9">
        <w:rPr>
          <w:rFonts w:ascii="Times New Roman" w:hAnsi="Times New Roman" w:cs="Times New Roman"/>
          <w:i/>
          <w:sz w:val="28"/>
          <w:szCs w:val="28"/>
        </w:rPr>
        <w:t xml:space="preserve">Изожаттегі (изоантиген, аллоантиген) </w:t>
      </w:r>
      <w:r w:rsidRPr="003549C9">
        <w:rPr>
          <w:rFonts w:ascii="Times New Roman" w:hAnsi="Times New Roman" w:cs="Times New Roman"/>
          <w:sz w:val="28"/>
          <w:szCs w:val="28"/>
        </w:rPr>
        <w:t>– жекелеген даралар не болмаса бір түрге жататын мал топтары арасында кездесетін өзгешелеу жаттегі түрі.</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Адам эритроциттерінде АВО изоантигенінен басқа 15 изоантигендер жүйесіне топтастырылған 70-тен аса түрлері бар екендігі анықталған. Қазіргі кезде қан топтарындағы АВО изоантигендерінің химиялық құрылымы толықтай зерттелініп, олардың полисахаидтер кешенінен тұратындықтары анықталған. Изоантигендерге мысал алғанда мүшелер мен ұлпаларды түр ішіндік</w:t>
      </w:r>
      <w:r w:rsidRPr="003549C9">
        <w:rPr>
          <w:rFonts w:ascii="Times New Roman" w:hAnsi="Times New Roman"/>
          <w:spacing w:val="-14"/>
          <w:szCs w:val="28"/>
          <w:lang w:val="ru-RU"/>
        </w:rPr>
        <w:t xml:space="preserve"> </w:t>
      </w:r>
      <w:r w:rsidRPr="003549C9">
        <w:rPr>
          <w:rFonts w:ascii="Times New Roman" w:hAnsi="Times New Roman"/>
          <w:szCs w:val="28"/>
          <w:lang w:val="ru-RU"/>
        </w:rPr>
        <w:t>трансплантациялау</w:t>
      </w:r>
      <w:r w:rsidRPr="003549C9">
        <w:rPr>
          <w:rFonts w:ascii="Times New Roman" w:hAnsi="Times New Roman"/>
          <w:spacing w:val="-14"/>
          <w:szCs w:val="28"/>
          <w:lang w:val="ru-RU"/>
        </w:rPr>
        <w:t xml:space="preserve"> </w:t>
      </w:r>
      <w:r w:rsidRPr="003549C9">
        <w:rPr>
          <w:rFonts w:ascii="Times New Roman" w:hAnsi="Times New Roman"/>
          <w:szCs w:val="28"/>
          <w:lang w:val="ru-RU"/>
        </w:rPr>
        <w:t>кезінде</w:t>
      </w:r>
      <w:r w:rsidRPr="003549C9">
        <w:rPr>
          <w:rFonts w:ascii="Times New Roman" w:hAnsi="Times New Roman"/>
          <w:spacing w:val="-14"/>
          <w:szCs w:val="28"/>
          <w:lang w:val="ru-RU"/>
        </w:rPr>
        <w:t xml:space="preserve"> </w:t>
      </w:r>
      <w:r w:rsidRPr="003549C9">
        <w:rPr>
          <w:rFonts w:ascii="Times New Roman" w:hAnsi="Times New Roman"/>
          <w:szCs w:val="28"/>
          <w:lang w:val="ru-RU"/>
        </w:rPr>
        <w:t>жаңа</w:t>
      </w:r>
      <w:r w:rsidRPr="003549C9">
        <w:rPr>
          <w:rFonts w:ascii="Times New Roman" w:hAnsi="Times New Roman"/>
          <w:spacing w:val="-14"/>
          <w:szCs w:val="28"/>
          <w:lang w:val="ru-RU"/>
        </w:rPr>
        <w:t xml:space="preserve"> </w:t>
      </w:r>
      <w:r w:rsidRPr="003549C9">
        <w:rPr>
          <w:rFonts w:ascii="Times New Roman" w:hAnsi="Times New Roman"/>
          <w:szCs w:val="28"/>
          <w:lang w:val="ru-RU"/>
        </w:rPr>
        <w:t>ағзаның</w:t>
      </w:r>
      <w:r w:rsidRPr="003549C9">
        <w:rPr>
          <w:rFonts w:ascii="Times New Roman" w:hAnsi="Times New Roman"/>
          <w:spacing w:val="-14"/>
          <w:szCs w:val="28"/>
          <w:lang w:val="ru-RU"/>
        </w:rPr>
        <w:t xml:space="preserve"> </w:t>
      </w:r>
      <w:r w:rsidRPr="003549C9">
        <w:rPr>
          <w:rFonts w:ascii="Times New Roman" w:hAnsi="Times New Roman"/>
          <w:szCs w:val="28"/>
          <w:lang w:val="ru-RU"/>
        </w:rPr>
        <w:t>оларды</w:t>
      </w:r>
      <w:r w:rsidRPr="003549C9">
        <w:rPr>
          <w:rFonts w:ascii="Times New Roman" w:hAnsi="Times New Roman"/>
          <w:spacing w:val="-14"/>
          <w:szCs w:val="28"/>
          <w:lang w:val="ru-RU"/>
        </w:rPr>
        <w:t xml:space="preserve"> </w:t>
      </w:r>
      <w:r w:rsidRPr="003549C9">
        <w:rPr>
          <w:rFonts w:ascii="Times New Roman" w:hAnsi="Times New Roman"/>
          <w:szCs w:val="28"/>
          <w:lang w:val="ru-RU"/>
        </w:rPr>
        <w:t>қабылдамай</w:t>
      </w:r>
      <w:r w:rsidRPr="003549C9">
        <w:rPr>
          <w:rFonts w:ascii="Times New Roman" w:hAnsi="Times New Roman"/>
          <w:spacing w:val="-14"/>
          <w:szCs w:val="28"/>
          <w:lang w:val="ru-RU"/>
        </w:rPr>
        <w:t xml:space="preserve"> </w:t>
      </w:r>
      <w:r w:rsidRPr="003549C9">
        <w:rPr>
          <w:rFonts w:ascii="Times New Roman" w:hAnsi="Times New Roman"/>
          <w:szCs w:val="28"/>
          <w:lang w:val="ru-RU"/>
        </w:rPr>
        <w:t>қоюына негіз болатын – гистосəйкессіздік жаттегісін (антигены гистосовместимости) келтіруге</w:t>
      </w:r>
      <w:r w:rsidRPr="003549C9">
        <w:rPr>
          <w:rFonts w:ascii="Times New Roman" w:hAnsi="Times New Roman"/>
          <w:spacing w:val="-1"/>
          <w:szCs w:val="28"/>
          <w:lang w:val="ru-RU"/>
        </w:rPr>
        <w:t xml:space="preserve"> </w:t>
      </w:r>
      <w:r w:rsidRPr="003549C9">
        <w:rPr>
          <w:rFonts w:ascii="Times New Roman" w:hAnsi="Times New Roman"/>
          <w:szCs w:val="28"/>
          <w:lang w:val="ru-RU"/>
        </w:rPr>
        <w:t>болады.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Диагностикалық  жаттегілерін  дайындау   ұстанымдары   (принципі) мен əдістері инактивирленген вакцина дайындау сияқты болып келеді. Малдəрігерлік іс-тəжірибелеріндегі инфекциялық ауруларды диагностика- ла</w:t>
      </w:r>
      <w:r w:rsidRPr="003549C9">
        <w:rPr>
          <w:rFonts w:ascii="Times New Roman" w:hAnsi="Times New Roman"/>
          <w:szCs w:val="28"/>
          <w:lang w:val="ru-RU"/>
        </w:rPr>
        <w:t>у</w:t>
      </w:r>
      <w:r w:rsidRPr="003549C9">
        <w:rPr>
          <w:rFonts w:ascii="Times New Roman" w:hAnsi="Times New Roman"/>
          <w:szCs w:val="28"/>
          <w:lang w:val="ru-RU"/>
        </w:rPr>
        <w:t>да сарп ауруына РА, РСК, стандартты топалаңдық жаттегі РП, сүзектің (салма</w:t>
      </w:r>
      <w:r w:rsidR="008A1F3C">
        <w:rPr>
          <w:rFonts w:ascii="Times New Roman" w:hAnsi="Times New Roman"/>
          <w:szCs w:val="28"/>
          <w:lang w:val="ru-RU"/>
        </w:rPr>
        <w:softHyphen/>
      </w:r>
      <w:r w:rsidRPr="003549C9">
        <w:rPr>
          <w:rFonts w:ascii="Times New Roman" w:hAnsi="Times New Roman"/>
          <w:szCs w:val="28"/>
          <w:lang w:val="ru-RU"/>
        </w:rPr>
        <w:t>неллез) жаттегілері, пуллораз бен тауық сүзегіне бояулы жаттегі, ли- сте</w:t>
      </w:r>
      <w:r w:rsidR="008A1F3C">
        <w:rPr>
          <w:rFonts w:ascii="Times New Roman" w:hAnsi="Times New Roman"/>
          <w:szCs w:val="28"/>
          <w:lang w:val="ru-RU"/>
        </w:rPr>
        <w:softHyphen/>
      </w:r>
      <w:r w:rsidRPr="003549C9">
        <w:rPr>
          <w:rFonts w:ascii="Times New Roman" w:hAnsi="Times New Roman"/>
          <w:szCs w:val="28"/>
          <w:lang w:val="ru-RU"/>
        </w:rPr>
        <w:t>риоз, маңқа (сап) инфекцияларына арналған жаттегілер</w:t>
      </w:r>
      <w:r w:rsidRPr="003549C9">
        <w:rPr>
          <w:rFonts w:ascii="Times New Roman" w:hAnsi="Times New Roman"/>
          <w:spacing w:val="-11"/>
          <w:szCs w:val="28"/>
          <w:lang w:val="ru-RU"/>
        </w:rPr>
        <w:t xml:space="preserve"> </w:t>
      </w:r>
      <w:r w:rsidRPr="003549C9">
        <w:rPr>
          <w:rFonts w:ascii="Times New Roman" w:hAnsi="Times New Roman"/>
          <w:szCs w:val="28"/>
          <w:lang w:val="ru-RU"/>
        </w:rPr>
        <w:t>қолданылады.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i/>
          <w:szCs w:val="28"/>
          <w:lang w:val="ru-RU"/>
        </w:rPr>
        <w:t xml:space="preserve">Аллергендер </w:t>
      </w:r>
      <w:r w:rsidRPr="003549C9">
        <w:rPr>
          <w:rFonts w:ascii="Times New Roman" w:hAnsi="Times New Roman"/>
          <w:szCs w:val="28"/>
          <w:lang w:val="ru-RU"/>
        </w:rPr>
        <w:t>– ағзаның сенсабилизациясын шақыруға қабілетті жəне І типті гиперсезімталдық реакциясының дамуына қатысатын жаттегілер.</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Табиғи аллергендердің басым бөлігі 10-70 кДа көлеміндегі молекулалық массаға ие. Молекулалық массасы кіші жаттегілер (толық  емес  антиген- дер немесе гаптендер) тек қана ұлпалық не болмаса сары сулық ақуыз- тасыма</w:t>
      </w:r>
      <w:r w:rsidRPr="003549C9">
        <w:rPr>
          <w:rFonts w:ascii="Times New Roman" w:hAnsi="Times New Roman"/>
          <w:szCs w:val="28"/>
          <w:lang w:val="ru-RU"/>
        </w:rPr>
        <w:t>л</w:t>
      </w:r>
      <w:r w:rsidRPr="003549C9">
        <w:rPr>
          <w:rFonts w:ascii="Times New Roman" w:hAnsi="Times New Roman"/>
          <w:szCs w:val="28"/>
          <w:lang w:val="ru-RU"/>
        </w:rPr>
        <w:t>даушы</w:t>
      </w:r>
      <w:r w:rsidR="008A1F3C">
        <w:rPr>
          <w:rFonts w:ascii="Times New Roman" w:hAnsi="Times New Roman"/>
          <w:szCs w:val="28"/>
          <w:lang w:val="ru-RU"/>
        </w:rPr>
        <w:softHyphen/>
      </w:r>
      <w:r w:rsidRPr="003549C9">
        <w:rPr>
          <w:rFonts w:ascii="Times New Roman" w:hAnsi="Times New Roman"/>
          <w:szCs w:val="28"/>
          <w:lang w:val="ru-RU"/>
        </w:rPr>
        <w:t>лармен біргеліктегі кешен түрінде ғана иммуногенді бола алады.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Диагностикалық дəрмектер ретінде қолданылатын аллергендер бактериялық массаның экстракты түрінде кездеседі. Осындай дəрмектерді туберкулезге (т</w:t>
      </w:r>
      <w:r w:rsidRPr="003549C9">
        <w:rPr>
          <w:rFonts w:ascii="Times New Roman" w:hAnsi="Times New Roman"/>
          <w:szCs w:val="28"/>
          <w:lang w:val="ru-RU"/>
        </w:rPr>
        <w:t>у</w:t>
      </w:r>
      <w:r w:rsidRPr="003549C9">
        <w:rPr>
          <w:rFonts w:ascii="Times New Roman" w:hAnsi="Times New Roman"/>
          <w:szCs w:val="28"/>
          <w:lang w:val="ru-RU"/>
        </w:rPr>
        <w:t>берку</w:t>
      </w:r>
      <w:r w:rsidR="008A1F3C">
        <w:rPr>
          <w:rFonts w:ascii="Times New Roman" w:hAnsi="Times New Roman"/>
          <w:szCs w:val="28"/>
          <w:lang w:val="ru-RU"/>
        </w:rPr>
        <w:softHyphen/>
      </w:r>
      <w:r w:rsidRPr="003549C9">
        <w:rPr>
          <w:rFonts w:ascii="Times New Roman" w:hAnsi="Times New Roman"/>
          <w:szCs w:val="28"/>
          <w:lang w:val="ru-RU"/>
        </w:rPr>
        <w:t>лин), паратуберкулезге (паратуберкулин), бруцеллез (бруцеллин), сап (маллеин), туляремия (туляремин), топалаң (антраксин) жəне т.б. диагностика</w:t>
      </w:r>
      <w:r w:rsidR="008A1F3C">
        <w:rPr>
          <w:rFonts w:ascii="Times New Roman" w:hAnsi="Times New Roman"/>
          <w:szCs w:val="28"/>
          <w:lang w:val="ru-RU"/>
        </w:rPr>
        <w:softHyphen/>
      </w:r>
      <w:r w:rsidRPr="003549C9">
        <w:rPr>
          <w:rFonts w:ascii="Times New Roman" w:hAnsi="Times New Roman"/>
          <w:szCs w:val="28"/>
          <w:lang w:val="ru-RU"/>
        </w:rPr>
        <w:t>лау мақсатында қолданады.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Аллергендерді дайындау келесі кезеңдер  арқылы  атқарылады:  ар- найы қоректік ортада өсірілген бактерия культурасын (мысалы</w:t>
      </w:r>
      <w:r w:rsidRPr="003549C9">
        <w:rPr>
          <w:rFonts w:ascii="Times New Roman" w:hAnsi="Times New Roman"/>
          <w:spacing w:val="4"/>
          <w:szCs w:val="28"/>
          <w:lang w:val="ru-RU"/>
        </w:rPr>
        <w:t xml:space="preserve"> </w:t>
      </w:r>
      <w:r w:rsidRPr="003549C9">
        <w:rPr>
          <w:rFonts w:ascii="Times New Roman" w:hAnsi="Times New Roman"/>
          <w:szCs w:val="28"/>
          <w:lang w:val="ru-RU"/>
        </w:rPr>
        <w:t>туберкулез микоба</w:t>
      </w:r>
      <w:r w:rsidRPr="003549C9">
        <w:rPr>
          <w:rFonts w:ascii="Times New Roman" w:hAnsi="Times New Roman"/>
          <w:szCs w:val="28"/>
          <w:lang w:val="ru-RU"/>
        </w:rPr>
        <w:t>к</w:t>
      </w:r>
      <w:r w:rsidRPr="003549C9">
        <w:rPr>
          <w:rFonts w:ascii="Times New Roman" w:hAnsi="Times New Roman"/>
          <w:szCs w:val="28"/>
          <w:lang w:val="ru-RU"/>
        </w:rPr>
        <w:t>терия</w:t>
      </w:r>
      <w:r w:rsidR="008A1F3C">
        <w:rPr>
          <w:rFonts w:ascii="Times New Roman" w:hAnsi="Times New Roman"/>
          <w:szCs w:val="28"/>
          <w:lang w:val="ru-RU"/>
        </w:rPr>
        <w:softHyphen/>
      </w:r>
      <w:r w:rsidRPr="003549C9">
        <w:rPr>
          <w:rFonts w:ascii="Times New Roman" w:hAnsi="Times New Roman"/>
          <w:szCs w:val="28"/>
          <w:lang w:val="ru-RU"/>
        </w:rPr>
        <w:t>ларын етті-пептоды глицеринді сорпада 6-8 апта  өсіреді) авто</w:t>
      </w:r>
      <w:r w:rsidR="008A1F3C">
        <w:rPr>
          <w:rFonts w:ascii="Times New Roman" w:hAnsi="Times New Roman"/>
          <w:szCs w:val="28"/>
          <w:lang w:val="ru-RU"/>
        </w:rPr>
        <w:softHyphen/>
      </w:r>
      <w:r w:rsidRPr="003549C9">
        <w:rPr>
          <w:rFonts w:ascii="Times New Roman" w:hAnsi="Times New Roman"/>
          <w:szCs w:val="28"/>
          <w:lang w:val="ru-RU"/>
        </w:rPr>
        <w:t>клавта ст</w:t>
      </w:r>
      <w:r w:rsidRPr="003549C9">
        <w:rPr>
          <w:rFonts w:ascii="Times New Roman" w:hAnsi="Times New Roman"/>
          <w:szCs w:val="28"/>
          <w:lang w:val="ru-RU"/>
        </w:rPr>
        <w:t>е</w:t>
      </w:r>
      <w:r w:rsidRPr="003549C9">
        <w:rPr>
          <w:rFonts w:ascii="Times New Roman" w:hAnsi="Times New Roman"/>
          <w:szCs w:val="28"/>
          <w:lang w:val="ru-RU"/>
        </w:rPr>
        <w:t xml:space="preserve">риль жаттегілі дейді, кейін 1/10 көлеміне дейін булайды, онан шыққандарын </w:t>
      </w:r>
      <w:r w:rsidRPr="003549C9">
        <w:rPr>
          <w:rFonts w:ascii="Times New Roman" w:hAnsi="Times New Roman"/>
          <w:szCs w:val="28"/>
          <w:lang w:val="ru-RU"/>
        </w:rPr>
        <w:lastRenderedPageBreak/>
        <w:t>бактериалды  сүзгісінен  (Зейтца)  өткізген  соң, 50% глицерин қосады. Дайындалған аллергеннің стерильдігіне көз жеткізілгеннен кейін, оның белсенділігін дені сау жəне аллергенге жауап ре- акциясын беретін малдарға стандартты аллергенмен қатар қолдану арқылы тексереді.</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i/>
          <w:szCs w:val="28"/>
          <w:lang w:val="ru-RU"/>
        </w:rPr>
        <w:t xml:space="preserve">Бактериофагтар </w:t>
      </w:r>
      <w:r w:rsidRPr="003549C9">
        <w:rPr>
          <w:rFonts w:ascii="Times New Roman" w:hAnsi="Times New Roman"/>
          <w:szCs w:val="28"/>
          <w:lang w:val="ru-RU"/>
        </w:rPr>
        <w:t>дегеніміз – бактериялар вирусы. Бактериофагтар бак- те</w:t>
      </w:r>
      <w:r w:rsidR="008A1F3C">
        <w:rPr>
          <w:rFonts w:ascii="Times New Roman" w:hAnsi="Times New Roman"/>
          <w:szCs w:val="28"/>
          <w:lang w:val="ru-RU"/>
        </w:rPr>
        <w:softHyphen/>
      </w:r>
      <w:r w:rsidRPr="003549C9">
        <w:rPr>
          <w:rFonts w:ascii="Times New Roman" w:hAnsi="Times New Roman"/>
          <w:szCs w:val="28"/>
          <w:lang w:val="ru-RU"/>
        </w:rPr>
        <w:t>рия жасушасын инфекциялап, оның ішінде көбеюі нəтижесінде көптеген ұрпақтар</w:t>
      </w:r>
      <w:r w:rsidRPr="003549C9">
        <w:rPr>
          <w:rFonts w:ascii="Times New Roman" w:hAnsi="Times New Roman"/>
          <w:spacing w:val="-13"/>
          <w:szCs w:val="28"/>
          <w:lang w:val="ru-RU"/>
        </w:rPr>
        <w:t xml:space="preserve"> </w:t>
      </w:r>
      <w:r w:rsidRPr="003549C9">
        <w:rPr>
          <w:rFonts w:ascii="Times New Roman" w:hAnsi="Times New Roman"/>
          <w:szCs w:val="28"/>
          <w:lang w:val="ru-RU"/>
        </w:rPr>
        <w:t>түзіп,</w:t>
      </w:r>
      <w:r w:rsidRPr="003549C9">
        <w:rPr>
          <w:rFonts w:ascii="Times New Roman" w:hAnsi="Times New Roman"/>
          <w:spacing w:val="-13"/>
          <w:szCs w:val="28"/>
          <w:lang w:val="ru-RU"/>
        </w:rPr>
        <w:t xml:space="preserve"> </w:t>
      </w:r>
      <w:r w:rsidRPr="003549C9">
        <w:rPr>
          <w:rFonts w:ascii="Times New Roman" w:hAnsi="Times New Roman"/>
          <w:szCs w:val="28"/>
          <w:lang w:val="ru-RU"/>
        </w:rPr>
        <w:t>бактерия</w:t>
      </w:r>
      <w:r w:rsidRPr="003549C9">
        <w:rPr>
          <w:rFonts w:ascii="Times New Roman" w:hAnsi="Times New Roman"/>
          <w:spacing w:val="-14"/>
          <w:szCs w:val="28"/>
          <w:lang w:val="ru-RU"/>
        </w:rPr>
        <w:t xml:space="preserve"> </w:t>
      </w:r>
      <w:r w:rsidRPr="003549C9">
        <w:rPr>
          <w:rFonts w:ascii="Times New Roman" w:hAnsi="Times New Roman"/>
          <w:szCs w:val="28"/>
          <w:lang w:val="ru-RU"/>
        </w:rPr>
        <w:t>лизисін</w:t>
      </w:r>
      <w:r w:rsidRPr="003549C9">
        <w:rPr>
          <w:rFonts w:ascii="Times New Roman" w:hAnsi="Times New Roman"/>
          <w:spacing w:val="-13"/>
          <w:szCs w:val="28"/>
          <w:lang w:val="ru-RU"/>
        </w:rPr>
        <w:t xml:space="preserve"> </w:t>
      </w:r>
      <w:r w:rsidRPr="003549C9">
        <w:rPr>
          <w:rFonts w:ascii="Times New Roman" w:hAnsi="Times New Roman"/>
          <w:szCs w:val="28"/>
          <w:lang w:val="ru-RU"/>
        </w:rPr>
        <w:t>туғызғаннан</w:t>
      </w:r>
      <w:r w:rsidRPr="003549C9">
        <w:rPr>
          <w:rFonts w:ascii="Times New Roman" w:hAnsi="Times New Roman"/>
          <w:spacing w:val="-13"/>
          <w:szCs w:val="28"/>
          <w:lang w:val="ru-RU"/>
        </w:rPr>
        <w:t xml:space="preserve"> </w:t>
      </w:r>
      <w:r w:rsidRPr="003549C9">
        <w:rPr>
          <w:rFonts w:ascii="Times New Roman" w:hAnsi="Times New Roman"/>
          <w:szCs w:val="28"/>
          <w:lang w:val="ru-RU"/>
        </w:rPr>
        <w:t>кейін</w:t>
      </w:r>
      <w:r w:rsidRPr="003549C9">
        <w:rPr>
          <w:rFonts w:ascii="Times New Roman" w:hAnsi="Times New Roman"/>
          <w:spacing w:val="-13"/>
          <w:szCs w:val="28"/>
          <w:lang w:val="ru-RU"/>
        </w:rPr>
        <w:t xml:space="preserve"> </w:t>
      </w:r>
      <w:r w:rsidRPr="003549C9">
        <w:rPr>
          <w:rFonts w:ascii="Times New Roman" w:hAnsi="Times New Roman"/>
          <w:szCs w:val="28"/>
          <w:lang w:val="ru-RU"/>
        </w:rPr>
        <w:t>фагтың</w:t>
      </w:r>
      <w:r w:rsidRPr="003549C9">
        <w:rPr>
          <w:rFonts w:ascii="Times New Roman" w:hAnsi="Times New Roman"/>
          <w:spacing w:val="-13"/>
          <w:szCs w:val="28"/>
          <w:lang w:val="ru-RU"/>
        </w:rPr>
        <w:t xml:space="preserve"> </w:t>
      </w:r>
      <w:r w:rsidRPr="003549C9">
        <w:rPr>
          <w:rFonts w:ascii="Times New Roman" w:hAnsi="Times New Roman"/>
          <w:szCs w:val="28"/>
          <w:lang w:val="ru-RU"/>
        </w:rPr>
        <w:t>бөліктері</w:t>
      </w:r>
      <w:r w:rsidRPr="003549C9">
        <w:rPr>
          <w:rFonts w:ascii="Times New Roman" w:hAnsi="Times New Roman"/>
          <w:spacing w:val="-14"/>
          <w:szCs w:val="28"/>
          <w:lang w:val="ru-RU"/>
        </w:rPr>
        <w:t xml:space="preserve"> </w:t>
      </w:r>
      <w:r w:rsidRPr="003549C9">
        <w:rPr>
          <w:rFonts w:ascii="Times New Roman" w:hAnsi="Times New Roman"/>
          <w:szCs w:val="28"/>
          <w:lang w:val="ru-RU"/>
        </w:rPr>
        <w:t>тіршілік ортасына шығады.</w:t>
      </w:r>
    </w:p>
    <w:p w:rsidR="005A741B" w:rsidRPr="003549C9" w:rsidRDefault="005A741B" w:rsidP="003F4AAA">
      <w:pPr>
        <w:pStyle w:val="a3"/>
        <w:tabs>
          <w:tab w:val="left" w:pos="426"/>
          <w:tab w:val="left" w:pos="9355"/>
        </w:tabs>
        <w:ind w:firstLine="426"/>
        <w:jc w:val="both"/>
        <w:rPr>
          <w:rFonts w:ascii="Times New Roman" w:hAnsi="Times New Roman"/>
          <w:szCs w:val="28"/>
          <w:lang w:val="ru-RU"/>
        </w:rPr>
      </w:pPr>
      <w:r w:rsidRPr="003549C9">
        <w:rPr>
          <w:rFonts w:ascii="Times New Roman" w:hAnsi="Times New Roman"/>
          <w:szCs w:val="28"/>
          <w:lang w:val="ru-RU"/>
        </w:rPr>
        <w:t>Бактериофагтардың тіршілік иесі ретінде эшерихии мен сальмонеллалар, стафи</w:t>
      </w:r>
      <w:r w:rsidR="008A1F3C">
        <w:rPr>
          <w:rFonts w:ascii="Times New Roman" w:hAnsi="Times New Roman"/>
          <w:szCs w:val="28"/>
          <w:lang w:val="ru-RU"/>
        </w:rPr>
        <w:softHyphen/>
      </w:r>
      <w:r w:rsidRPr="003549C9">
        <w:rPr>
          <w:rFonts w:ascii="Times New Roman" w:hAnsi="Times New Roman"/>
          <w:szCs w:val="28"/>
          <w:lang w:val="ru-RU"/>
        </w:rPr>
        <w:t>лококка мен стрептококкалар, микобактериялар, листериялар, тамыр- бакте</w:t>
      </w:r>
      <w:r w:rsidR="008A1F3C">
        <w:rPr>
          <w:rFonts w:ascii="Times New Roman" w:hAnsi="Times New Roman"/>
          <w:szCs w:val="28"/>
          <w:lang w:val="ru-RU"/>
        </w:rPr>
        <w:softHyphen/>
      </w:r>
      <w:r w:rsidRPr="003549C9">
        <w:rPr>
          <w:rFonts w:ascii="Times New Roman" w:hAnsi="Times New Roman"/>
          <w:szCs w:val="28"/>
          <w:lang w:val="ru-RU"/>
        </w:rPr>
        <w:t>риялар (корниебактерий) жəне т.б. бола алады. Патогенді микробтар фагтарының зарарлау көзі ретінде ауру малдар мен адамдар, тасымалдаушы- лары, реконвалесценттер жəне т.б. болуы мүмкін.</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i/>
          <w:szCs w:val="28"/>
        </w:rPr>
        <w:t>Цитокиндер</w:t>
      </w:r>
      <w:r w:rsidRPr="003549C9">
        <w:rPr>
          <w:rFonts w:ascii="Times New Roman" w:hAnsi="Times New Roman"/>
          <w:i/>
          <w:spacing w:val="-25"/>
          <w:szCs w:val="28"/>
        </w:rPr>
        <w:t xml:space="preserve"> </w:t>
      </w:r>
      <w:r w:rsidRPr="003549C9">
        <w:rPr>
          <w:rFonts w:ascii="Times New Roman" w:hAnsi="Times New Roman"/>
          <w:szCs w:val="28"/>
        </w:rPr>
        <w:t>деп</w:t>
      </w:r>
      <w:r w:rsidRPr="003549C9">
        <w:rPr>
          <w:rFonts w:ascii="Times New Roman" w:hAnsi="Times New Roman"/>
          <w:spacing w:val="-26"/>
          <w:szCs w:val="28"/>
        </w:rPr>
        <w:t xml:space="preserve"> </w:t>
      </w:r>
      <w:r w:rsidRPr="003549C9">
        <w:rPr>
          <w:rFonts w:ascii="Times New Roman" w:hAnsi="Times New Roman"/>
          <w:szCs w:val="28"/>
        </w:rPr>
        <w:t>–</w:t>
      </w:r>
      <w:r w:rsidRPr="003549C9">
        <w:rPr>
          <w:rFonts w:ascii="Times New Roman" w:hAnsi="Times New Roman"/>
          <w:spacing w:val="-26"/>
          <w:szCs w:val="28"/>
        </w:rPr>
        <w:t xml:space="preserve"> </w:t>
      </w:r>
      <w:r w:rsidRPr="003549C9">
        <w:rPr>
          <w:rFonts w:ascii="Times New Roman" w:hAnsi="Times New Roman"/>
          <w:szCs w:val="28"/>
        </w:rPr>
        <w:t>аз</w:t>
      </w:r>
      <w:r w:rsidRPr="003549C9">
        <w:rPr>
          <w:rFonts w:ascii="Times New Roman" w:hAnsi="Times New Roman"/>
          <w:spacing w:val="-26"/>
          <w:szCs w:val="28"/>
        </w:rPr>
        <w:t xml:space="preserve"> </w:t>
      </w:r>
      <w:r w:rsidRPr="003549C9">
        <w:rPr>
          <w:rFonts w:ascii="Times New Roman" w:hAnsi="Times New Roman"/>
          <w:szCs w:val="28"/>
        </w:rPr>
        <w:t>ғұмырлы</w:t>
      </w:r>
      <w:r w:rsidRPr="003549C9">
        <w:rPr>
          <w:rFonts w:ascii="Times New Roman" w:hAnsi="Times New Roman"/>
          <w:spacing w:val="-26"/>
          <w:szCs w:val="28"/>
        </w:rPr>
        <w:t xml:space="preserve"> </w:t>
      </w:r>
      <w:r w:rsidRPr="003549C9">
        <w:rPr>
          <w:rFonts w:ascii="Times New Roman" w:hAnsi="Times New Roman"/>
          <w:szCs w:val="28"/>
        </w:rPr>
        <w:t>тимустəуелді</w:t>
      </w:r>
      <w:r w:rsidRPr="003549C9">
        <w:rPr>
          <w:rFonts w:ascii="Times New Roman" w:hAnsi="Times New Roman"/>
          <w:spacing w:val="-26"/>
          <w:szCs w:val="28"/>
        </w:rPr>
        <w:t xml:space="preserve"> </w:t>
      </w:r>
      <w:r w:rsidRPr="003549C9">
        <w:rPr>
          <w:rFonts w:ascii="Times New Roman" w:hAnsi="Times New Roman"/>
          <w:szCs w:val="28"/>
        </w:rPr>
        <w:t>(тимусзависимый)</w:t>
      </w:r>
      <w:r w:rsidRPr="003549C9">
        <w:rPr>
          <w:rFonts w:ascii="Times New Roman" w:hAnsi="Times New Roman"/>
          <w:spacing w:val="-26"/>
          <w:szCs w:val="28"/>
        </w:rPr>
        <w:t xml:space="preserve"> </w:t>
      </w:r>
      <w:r w:rsidRPr="003549C9">
        <w:rPr>
          <w:rFonts w:ascii="Times New Roman" w:hAnsi="Times New Roman"/>
          <w:szCs w:val="28"/>
        </w:rPr>
        <w:t>лимфоцит- тер, макрофагтар жəне басқа да жасушалар тарапынан түзілетін</w:t>
      </w:r>
      <w:r w:rsidRPr="003549C9">
        <w:rPr>
          <w:rFonts w:ascii="Times New Roman" w:hAnsi="Times New Roman"/>
          <w:spacing w:val="-33"/>
          <w:szCs w:val="28"/>
        </w:rPr>
        <w:t xml:space="preserve"> </w:t>
      </w:r>
      <w:r w:rsidRPr="003549C9">
        <w:rPr>
          <w:rFonts w:ascii="Times New Roman" w:hAnsi="Times New Roman"/>
          <w:szCs w:val="28"/>
        </w:rPr>
        <w:t>биологиялық субстанциялар жалпылай</w:t>
      </w:r>
      <w:r w:rsidRPr="003549C9">
        <w:rPr>
          <w:rFonts w:ascii="Times New Roman" w:hAnsi="Times New Roman"/>
          <w:spacing w:val="-3"/>
          <w:szCs w:val="28"/>
        </w:rPr>
        <w:t xml:space="preserve"> </w:t>
      </w:r>
      <w:r w:rsidRPr="003549C9">
        <w:rPr>
          <w:rFonts w:ascii="Times New Roman" w:hAnsi="Times New Roman"/>
          <w:szCs w:val="28"/>
        </w:rPr>
        <w:t>айтылады.</w:t>
      </w:r>
    </w:p>
    <w:p w:rsidR="005A741B" w:rsidRPr="003549C9"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 xml:space="preserve">Цитокиндерге тасымалдау факторы мен макрофагтар миграциясын ингибирлейтіндер, интерлейкиндер, интерферондар жəне т.б. жатады. </w:t>
      </w:r>
      <w:r w:rsidRPr="003549C9">
        <w:rPr>
          <w:rFonts w:ascii="Times New Roman" w:hAnsi="Times New Roman"/>
          <w:spacing w:val="2"/>
          <w:szCs w:val="28"/>
        </w:rPr>
        <w:t xml:space="preserve">Т-жасушаларыжəнебасқадафакторларменбіркешенқұрамындалимфокиндер </w:t>
      </w:r>
      <w:r w:rsidRPr="003549C9">
        <w:rPr>
          <w:rFonts w:ascii="Times New Roman" w:hAnsi="Times New Roman"/>
          <w:szCs w:val="28"/>
        </w:rPr>
        <w:t>лимфойд жүйесінің аутоиммунды реакциясын атқарады, трансплантанттың иесіне қарсы реакциясы мен трансплантанттың қабылданбауына, вирусқа қарсы</w:t>
      </w:r>
      <w:r w:rsidRPr="003549C9">
        <w:rPr>
          <w:rFonts w:ascii="Times New Roman" w:hAnsi="Times New Roman"/>
          <w:spacing w:val="-22"/>
          <w:szCs w:val="28"/>
        </w:rPr>
        <w:t xml:space="preserve"> </w:t>
      </w:r>
      <w:r w:rsidRPr="003549C9">
        <w:rPr>
          <w:rFonts w:ascii="Times New Roman" w:hAnsi="Times New Roman"/>
          <w:szCs w:val="28"/>
        </w:rPr>
        <w:t>жəне</w:t>
      </w:r>
      <w:r w:rsidRPr="003549C9">
        <w:rPr>
          <w:rFonts w:ascii="Times New Roman" w:hAnsi="Times New Roman"/>
          <w:spacing w:val="-22"/>
          <w:szCs w:val="28"/>
        </w:rPr>
        <w:t xml:space="preserve"> </w:t>
      </w:r>
      <w:r w:rsidRPr="003549C9">
        <w:rPr>
          <w:rFonts w:ascii="Times New Roman" w:hAnsi="Times New Roman"/>
          <w:szCs w:val="28"/>
        </w:rPr>
        <w:t>саңырауқұлақтарға</w:t>
      </w:r>
      <w:r w:rsidRPr="003549C9">
        <w:rPr>
          <w:rFonts w:ascii="Times New Roman" w:hAnsi="Times New Roman"/>
          <w:spacing w:val="-21"/>
          <w:szCs w:val="28"/>
        </w:rPr>
        <w:t xml:space="preserve"> </w:t>
      </w:r>
      <w:r w:rsidRPr="003549C9">
        <w:rPr>
          <w:rFonts w:ascii="Times New Roman" w:hAnsi="Times New Roman"/>
          <w:szCs w:val="28"/>
        </w:rPr>
        <w:t>қарсы</w:t>
      </w:r>
      <w:r w:rsidRPr="003549C9">
        <w:rPr>
          <w:rFonts w:ascii="Times New Roman" w:hAnsi="Times New Roman"/>
          <w:spacing w:val="-22"/>
          <w:szCs w:val="28"/>
        </w:rPr>
        <w:t xml:space="preserve"> </w:t>
      </w:r>
      <w:r w:rsidRPr="003549C9">
        <w:rPr>
          <w:rFonts w:ascii="Times New Roman" w:hAnsi="Times New Roman"/>
          <w:szCs w:val="28"/>
        </w:rPr>
        <w:t>иммунитеттің</w:t>
      </w:r>
      <w:r w:rsidRPr="003549C9">
        <w:rPr>
          <w:rFonts w:ascii="Times New Roman" w:hAnsi="Times New Roman"/>
          <w:spacing w:val="-21"/>
          <w:szCs w:val="28"/>
        </w:rPr>
        <w:t xml:space="preserve"> </w:t>
      </w:r>
      <w:r w:rsidRPr="003549C9">
        <w:rPr>
          <w:rFonts w:ascii="Times New Roman" w:hAnsi="Times New Roman"/>
          <w:szCs w:val="28"/>
        </w:rPr>
        <w:t>қалыптасуын</w:t>
      </w:r>
      <w:r w:rsidRPr="003549C9">
        <w:rPr>
          <w:rFonts w:ascii="Times New Roman" w:hAnsi="Times New Roman"/>
          <w:spacing w:val="-21"/>
          <w:szCs w:val="28"/>
        </w:rPr>
        <w:t xml:space="preserve"> </w:t>
      </w:r>
      <w:r w:rsidRPr="003549C9">
        <w:rPr>
          <w:rFonts w:ascii="Times New Roman" w:hAnsi="Times New Roman"/>
          <w:szCs w:val="28"/>
        </w:rPr>
        <w:t>қамтамасыз етеді.</w:t>
      </w:r>
    </w:p>
    <w:p w:rsidR="005A741B" w:rsidRPr="003061FE" w:rsidRDefault="005A741B" w:rsidP="003F4AAA">
      <w:pPr>
        <w:pStyle w:val="a3"/>
        <w:tabs>
          <w:tab w:val="left" w:pos="426"/>
          <w:tab w:val="left" w:pos="9355"/>
        </w:tabs>
        <w:ind w:firstLine="426"/>
        <w:jc w:val="both"/>
        <w:rPr>
          <w:rFonts w:ascii="Times New Roman" w:hAnsi="Times New Roman"/>
          <w:szCs w:val="28"/>
        </w:rPr>
      </w:pPr>
      <w:r w:rsidRPr="003549C9">
        <w:rPr>
          <w:rFonts w:ascii="Times New Roman" w:hAnsi="Times New Roman"/>
          <w:szCs w:val="28"/>
        </w:rPr>
        <w:t>Цитокиндер тұрғылықты əсер етеді жəне жалпылай қан жүйесіне өте сирек араласады. Тек қана өте күшті жаттегілік салмақ түскен жəне айқын патологиялық</w:t>
      </w:r>
      <w:r w:rsidRPr="003549C9">
        <w:rPr>
          <w:rFonts w:ascii="Times New Roman" w:hAnsi="Times New Roman"/>
          <w:spacing w:val="-10"/>
          <w:szCs w:val="28"/>
        </w:rPr>
        <w:t xml:space="preserve"> </w:t>
      </w:r>
      <w:r w:rsidRPr="003549C9">
        <w:rPr>
          <w:rFonts w:ascii="Times New Roman" w:hAnsi="Times New Roman"/>
          <w:szCs w:val="28"/>
        </w:rPr>
        <w:t>көрініс</w:t>
      </w:r>
      <w:r w:rsidRPr="003549C9">
        <w:rPr>
          <w:rFonts w:ascii="Times New Roman" w:hAnsi="Times New Roman"/>
          <w:spacing w:val="-9"/>
          <w:szCs w:val="28"/>
        </w:rPr>
        <w:t xml:space="preserve"> </w:t>
      </w:r>
      <w:r w:rsidRPr="003549C9">
        <w:rPr>
          <w:rFonts w:ascii="Times New Roman" w:hAnsi="Times New Roman"/>
          <w:szCs w:val="28"/>
        </w:rPr>
        <w:t>жағдайларында</w:t>
      </w:r>
      <w:r w:rsidRPr="003549C9">
        <w:rPr>
          <w:rFonts w:ascii="Times New Roman" w:hAnsi="Times New Roman"/>
          <w:spacing w:val="-10"/>
          <w:szCs w:val="28"/>
        </w:rPr>
        <w:t xml:space="preserve"> </w:t>
      </w:r>
      <w:r w:rsidRPr="003549C9">
        <w:rPr>
          <w:rFonts w:ascii="Times New Roman" w:hAnsi="Times New Roman"/>
          <w:szCs w:val="28"/>
        </w:rPr>
        <w:t>ғана</w:t>
      </w:r>
      <w:r w:rsidRPr="003549C9">
        <w:rPr>
          <w:rFonts w:ascii="Times New Roman" w:hAnsi="Times New Roman"/>
          <w:spacing w:val="-9"/>
          <w:szCs w:val="28"/>
        </w:rPr>
        <w:t xml:space="preserve"> </w:t>
      </w:r>
      <w:r w:rsidRPr="003549C9">
        <w:rPr>
          <w:rFonts w:ascii="Times New Roman" w:hAnsi="Times New Roman"/>
          <w:szCs w:val="28"/>
        </w:rPr>
        <w:t>кейбір</w:t>
      </w:r>
      <w:r w:rsidRPr="003549C9">
        <w:rPr>
          <w:rFonts w:ascii="Times New Roman" w:hAnsi="Times New Roman"/>
          <w:spacing w:val="-10"/>
          <w:szCs w:val="28"/>
        </w:rPr>
        <w:t xml:space="preserve"> </w:t>
      </w:r>
      <w:r w:rsidRPr="003549C9">
        <w:rPr>
          <w:rFonts w:ascii="Times New Roman" w:hAnsi="Times New Roman"/>
          <w:szCs w:val="28"/>
        </w:rPr>
        <w:t>цитокиндер,</w:t>
      </w:r>
      <w:r w:rsidRPr="003549C9">
        <w:rPr>
          <w:rFonts w:ascii="Times New Roman" w:hAnsi="Times New Roman"/>
          <w:spacing w:val="-9"/>
          <w:szCs w:val="28"/>
        </w:rPr>
        <w:t xml:space="preserve"> </w:t>
      </w:r>
      <w:r w:rsidRPr="003549C9">
        <w:rPr>
          <w:rFonts w:ascii="Times New Roman" w:hAnsi="Times New Roman"/>
          <w:szCs w:val="28"/>
        </w:rPr>
        <w:t>мысал</w:t>
      </w:r>
      <w:r w:rsidRPr="003549C9">
        <w:rPr>
          <w:rFonts w:ascii="Times New Roman" w:hAnsi="Times New Roman"/>
          <w:spacing w:val="-10"/>
          <w:szCs w:val="28"/>
        </w:rPr>
        <w:t xml:space="preserve"> </w:t>
      </w:r>
      <w:r w:rsidRPr="003549C9">
        <w:rPr>
          <w:rFonts w:ascii="Times New Roman" w:hAnsi="Times New Roman"/>
          <w:szCs w:val="28"/>
        </w:rPr>
        <w:t>алғанда интерлейкин-1,</w:t>
      </w:r>
      <w:r w:rsidRPr="003549C9">
        <w:rPr>
          <w:rFonts w:ascii="Times New Roman" w:hAnsi="Times New Roman"/>
          <w:spacing w:val="-21"/>
          <w:szCs w:val="28"/>
        </w:rPr>
        <w:t xml:space="preserve"> </w:t>
      </w:r>
      <w:r w:rsidRPr="003549C9">
        <w:rPr>
          <w:rFonts w:ascii="Times New Roman" w:hAnsi="Times New Roman"/>
          <w:szCs w:val="28"/>
        </w:rPr>
        <w:t>интерлейкин-6,</w:t>
      </w:r>
      <w:r w:rsidRPr="003549C9">
        <w:rPr>
          <w:rFonts w:ascii="Times New Roman" w:hAnsi="Times New Roman"/>
          <w:spacing w:val="-21"/>
          <w:szCs w:val="28"/>
        </w:rPr>
        <w:t xml:space="preserve"> </w:t>
      </w:r>
      <w:r w:rsidRPr="003549C9">
        <w:rPr>
          <w:rFonts w:ascii="Times New Roman" w:hAnsi="Times New Roman"/>
          <w:szCs w:val="28"/>
        </w:rPr>
        <w:t>ісік</w:t>
      </w:r>
      <w:r w:rsidRPr="003549C9">
        <w:rPr>
          <w:rFonts w:ascii="Times New Roman" w:hAnsi="Times New Roman"/>
          <w:spacing w:val="-20"/>
          <w:szCs w:val="28"/>
        </w:rPr>
        <w:t xml:space="preserve"> </w:t>
      </w:r>
      <w:r w:rsidRPr="003549C9">
        <w:rPr>
          <w:rFonts w:ascii="Times New Roman" w:hAnsi="Times New Roman"/>
          <w:szCs w:val="28"/>
        </w:rPr>
        <w:t>некрозының</w:t>
      </w:r>
      <w:r w:rsidRPr="003549C9">
        <w:rPr>
          <w:rFonts w:ascii="Times New Roman" w:hAnsi="Times New Roman"/>
          <w:spacing w:val="-20"/>
          <w:szCs w:val="28"/>
        </w:rPr>
        <w:t xml:space="preserve"> </w:t>
      </w:r>
      <w:r w:rsidRPr="003549C9">
        <w:rPr>
          <w:rFonts w:ascii="Times New Roman" w:hAnsi="Times New Roman"/>
          <w:szCs w:val="28"/>
        </w:rPr>
        <w:t>факторы</w:t>
      </w:r>
      <w:r w:rsidRPr="003549C9">
        <w:rPr>
          <w:rFonts w:ascii="Times New Roman" w:hAnsi="Times New Roman"/>
          <w:spacing w:val="-21"/>
          <w:szCs w:val="28"/>
        </w:rPr>
        <w:t xml:space="preserve"> </w:t>
      </w:r>
      <w:r w:rsidRPr="003549C9">
        <w:rPr>
          <w:rFonts w:ascii="Times New Roman" w:hAnsi="Times New Roman"/>
          <w:szCs w:val="28"/>
        </w:rPr>
        <w:t>(ІНФ)</w:t>
      </w:r>
      <w:r w:rsidRPr="003549C9">
        <w:rPr>
          <w:rFonts w:ascii="Times New Roman" w:hAnsi="Times New Roman"/>
          <w:spacing w:val="-20"/>
          <w:szCs w:val="28"/>
        </w:rPr>
        <w:t xml:space="preserve"> </w:t>
      </w:r>
      <w:r w:rsidRPr="003549C9">
        <w:rPr>
          <w:rFonts w:ascii="Times New Roman" w:hAnsi="Times New Roman"/>
          <w:szCs w:val="28"/>
        </w:rPr>
        <w:t>қан</w:t>
      </w:r>
      <w:r w:rsidRPr="003549C9">
        <w:rPr>
          <w:rFonts w:ascii="Times New Roman" w:hAnsi="Times New Roman"/>
          <w:spacing w:val="-21"/>
          <w:szCs w:val="28"/>
        </w:rPr>
        <w:t xml:space="preserve"> </w:t>
      </w:r>
      <w:r w:rsidRPr="003549C9">
        <w:rPr>
          <w:rFonts w:ascii="Times New Roman" w:hAnsi="Times New Roman"/>
          <w:szCs w:val="28"/>
        </w:rPr>
        <w:t>құрамына араласуы</w:t>
      </w:r>
      <w:r w:rsidRPr="003549C9">
        <w:rPr>
          <w:rFonts w:ascii="Times New Roman" w:hAnsi="Times New Roman"/>
          <w:spacing w:val="-1"/>
          <w:szCs w:val="28"/>
        </w:rPr>
        <w:t xml:space="preserve"> </w:t>
      </w:r>
      <w:r w:rsidRPr="003549C9">
        <w:rPr>
          <w:rFonts w:ascii="Times New Roman" w:hAnsi="Times New Roman"/>
          <w:szCs w:val="28"/>
        </w:rPr>
        <w:t>мүмкін.</w:t>
      </w:r>
    </w:p>
    <w:p w:rsidR="00C62A09" w:rsidRPr="003061FE" w:rsidRDefault="00C62A09" w:rsidP="003F4AAA">
      <w:pPr>
        <w:pStyle w:val="a3"/>
        <w:tabs>
          <w:tab w:val="left" w:pos="426"/>
          <w:tab w:val="left" w:pos="9355"/>
        </w:tabs>
        <w:ind w:firstLine="426"/>
        <w:jc w:val="both"/>
        <w:rPr>
          <w:rFonts w:ascii="Times New Roman" w:hAnsi="Times New Roman"/>
          <w:szCs w:val="28"/>
        </w:rPr>
      </w:pPr>
    </w:p>
    <w:p w:rsidR="005A741B" w:rsidRPr="00C62A09" w:rsidRDefault="005A741B" w:rsidP="003F4AAA">
      <w:pPr>
        <w:tabs>
          <w:tab w:val="left" w:pos="8647"/>
          <w:tab w:val="left" w:pos="9355"/>
        </w:tabs>
        <w:spacing w:after="0" w:line="240" w:lineRule="auto"/>
        <w:ind w:firstLine="454"/>
        <w:jc w:val="center"/>
        <w:rPr>
          <w:rFonts w:ascii="Times New Roman" w:hAnsi="Times New Roman" w:cs="Times New Roman"/>
          <w:b/>
          <w:sz w:val="28"/>
          <w:szCs w:val="28"/>
          <w:lang w:val="kk-KZ"/>
        </w:rPr>
      </w:pPr>
    </w:p>
    <w:p w:rsidR="00947816" w:rsidRPr="00FF30F0" w:rsidRDefault="00C62A09" w:rsidP="003F4AAA">
      <w:pPr>
        <w:tabs>
          <w:tab w:val="left" w:pos="8647"/>
          <w:tab w:val="left" w:pos="9355"/>
        </w:tabs>
        <w:spacing w:after="0" w:line="240" w:lineRule="auto"/>
        <w:ind w:firstLine="454"/>
        <w:jc w:val="center"/>
        <w:rPr>
          <w:rFonts w:ascii="Times New Roman" w:eastAsia="Times New Roman" w:hAnsi="Times New Roman" w:cs="Times New Roman"/>
          <w:b/>
          <w:noProof/>
          <w:sz w:val="28"/>
          <w:szCs w:val="28"/>
          <w:lang w:val="kk-KZ"/>
        </w:rPr>
      </w:pPr>
      <w:r w:rsidRPr="00FF30F0">
        <w:rPr>
          <w:rFonts w:ascii="Times New Roman" w:eastAsia="Times New Roman" w:hAnsi="Times New Roman" w:cs="Times New Roman"/>
          <w:b/>
          <w:noProof/>
          <w:sz w:val="28"/>
          <w:szCs w:val="28"/>
          <w:lang w:val="kk-KZ"/>
        </w:rPr>
        <w:t>ТЕХНОЛОГИЯЛЫҚ БИОЭНЕРГЕТИКА</w:t>
      </w:r>
    </w:p>
    <w:p w:rsidR="00C62A09" w:rsidRPr="00ED29AB" w:rsidRDefault="00C62A09" w:rsidP="00ED29AB">
      <w:pPr>
        <w:tabs>
          <w:tab w:val="left" w:pos="8647"/>
          <w:tab w:val="left" w:pos="9355"/>
        </w:tabs>
        <w:spacing w:after="0" w:line="240" w:lineRule="auto"/>
        <w:ind w:firstLine="454"/>
        <w:jc w:val="both"/>
        <w:rPr>
          <w:rFonts w:ascii="Times New Roman" w:eastAsia="Times New Roman" w:hAnsi="Times New Roman" w:cs="Times New Roman"/>
          <w:noProof/>
          <w:sz w:val="28"/>
          <w:szCs w:val="28"/>
          <w:lang w:val="kk-KZ"/>
        </w:rPr>
      </w:pPr>
    </w:p>
    <w:p w:rsidR="00FF30F0" w:rsidRPr="00D26958" w:rsidRDefault="00FF30F0" w:rsidP="00FF30F0">
      <w:pPr>
        <w:spacing w:after="0" w:line="240" w:lineRule="auto"/>
        <w:ind w:firstLine="454"/>
        <w:jc w:val="both"/>
        <w:rPr>
          <w:rFonts w:ascii="Times New Roman KZ" w:hAnsi="Times New Roman KZ"/>
          <w:sz w:val="28"/>
          <w:szCs w:val="28"/>
          <w:lang w:val="kk-KZ" w:eastAsia="ko-KR"/>
        </w:rPr>
      </w:pPr>
      <w:r w:rsidRPr="00D26958">
        <w:rPr>
          <w:rFonts w:ascii="Times New Roman KZ" w:hAnsi="Times New Roman KZ"/>
          <w:sz w:val="28"/>
          <w:szCs w:val="28"/>
          <w:lang w:val="kk-KZ" w:eastAsia="ko-KR"/>
        </w:rPr>
        <w:t xml:space="preserve">Табиғи қазба байлық экономика жағынан тиімді қор болып саналады. Біздің елімізде сәл де болса қолайсыздау болып энергия көзі саналуда. Қазіргі кезде энергияны қажет ету АҚШ-та 33,9 %, мұнайдың арқасында , 18% көмірдің арқасында, ал газдың арқасында 18% жабылып отыр. Осындай жағдайлар басқа да елдерде мұнай мен газдың қоры ХІХ ғасырдың екінші жартысында азая бастады. Көптеген экспорттар, сұйық және газ тәрізді отынды өсімдік тектес заттардан алу әдісін өңдеуде, демек шикізатты жаңартуда. Ағашты химиялық жолмен гидролиздеумен және ауыл шаруашылық қалдықтарынан азықтық ашытқы, этанол алынуда. Гидролиз өндірісінде целлюлозаны және гемицеллюлозаны гексозаға және пептозаға, этанолға дейін ыдырату немесе ақуызға бай биомассаға айналады. Мұндай жұмыстар М.Әуезов атындағы ОҚМУ биотехнология кафедрасында жүргізілуде. </w:t>
      </w:r>
    </w:p>
    <w:p w:rsidR="00FF30F0" w:rsidRPr="00D26958" w:rsidRDefault="00FF30F0" w:rsidP="00FF30F0">
      <w:pPr>
        <w:spacing w:after="0" w:line="240" w:lineRule="auto"/>
        <w:ind w:firstLine="454"/>
        <w:jc w:val="both"/>
        <w:rPr>
          <w:rFonts w:ascii="Times New Roman KZ" w:hAnsi="Times New Roman KZ"/>
          <w:sz w:val="28"/>
          <w:szCs w:val="28"/>
          <w:lang w:val="kk-KZ" w:eastAsia="ko-KR"/>
        </w:rPr>
      </w:pPr>
      <w:r w:rsidRPr="00D26958">
        <w:rPr>
          <w:rFonts w:ascii="Times New Roman KZ" w:hAnsi="Times New Roman KZ"/>
          <w:sz w:val="28"/>
          <w:szCs w:val="28"/>
          <w:lang w:val="kk-KZ" w:eastAsia="ko-KR"/>
        </w:rPr>
        <w:t xml:space="preserve">Лигноцеллюлозды шикізаттан эатнолды алу талдалып, талқыланып  қана жатқан жоқ, гидролиз және ферментацияны ферментативті гидролизді біріктіру </w:t>
      </w:r>
      <w:r w:rsidRPr="00D26958">
        <w:rPr>
          <w:rFonts w:ascii="Times New Roman KZ" w:hAnsi="Times New Roman KZ"/>
          <w:sz w:val="28"/>
          <w:szCs w:val="28"/>
          <w:lang w:val="kk-KZ" w:eastAsia="ko-KR"/>
        </w:rPr>
        <w:lastRenderedPageBreak/>
        <w:t xml:space="preserve">әдісі пайда болуда. Бұл жағдайда шикізат алдын ала термомеханикалық өңдеу жасалуда. Мұндай шикізаттың биоконверсиялық мүмкіндігі көрсетілген анаэробты ашу процесінде метанда. Басқа елдерде лигноцеллюлозалы шикізатынан сұйық және газ тәрізді отын алу технологиясын өңдеуде. Сондай-ақ әр түрлі химиялық заттар. Лигноцеллюлозды шикізатты алдын ала өңдеудің жаңа әдісін қолдану және көмірсудың биотехнологиялық конверсиясы этанол, гидролиздің ферментативті процессі этанол 0,95-0,96 долл. 1л бағасымен   бағалануда.  </w:t>
      </w:r>
    </w:p>
    <w:p w:rsidR="0063777E" w:rsidRPr="00ED29AB" w:rsidRDefault="0063777E" w:rsidP="00FF30F0">
      <w:pPr>
        <w:tabs>
          <w:tab w:val="left" w:pos="8647"/>
          <w:tab w:val="left" w:pos="9355"/>
        </w:tabs>
        <w:spacing w:after="0" w:line="240" w:lineRule="auto"/>
        <w:ind w:firstLine="454"/>
        <w:jc w:val="both"/>
        <w:rPr>
          <w:rFonts w:ascii="Times New Roman" w:hAnsi="Times New Roman" w:cs="Times New Roman"/>
          <w:sz w:val="28"/>
          <w:szCs w:val="28"/>
          <w:shd w:val="clear" w:color="auto" w:fill="FFFFFF"/>
          <w:lang w:val="kk-KZ"/>
        </w:rPr>
      </w:pPr>
      <w:r w:rsidRPr="00ED29AB">
        <w:rPr>
          <w:rFonts w:ascii="Times New Roman" w:hAnsi="Times New Roman" w:cs="Times New Roman"/>
          <w:b/>
          <w:bCs/>
          <w:sz w:val="28"/>
          <w:szCs w:val="28"/>
          <w:shd w:val="clear" w:color="auto" w:fill="FFFFFF"/>
          <w:lang w:val="kk-KZ"/>
        </w:rPr>
        <w:t>Биоэнергетика</w:t>
      </w:r>
      <w:r w:rsidRPr="00ED29AB">
        <w:rPr>
          <w:rFonts w:ascii="Times New Roman" w:hAnsi="Times New Roman" w:cs="Times New Roman"/>
          <w:sz w:val="28"/>
          <w:szCs w:val="28"/>
          <w:shd w:val="clear" w:color="auto" w:fill="FFFFFF"/>
          <w:lang w:val="kk-KZ"/>
        </w:rPr>
        <w:t>, биологиялық энергетика — тірі организмдердегі энергия ның бір түрден екінші түрге айналу заңдылықтарының </w:t>
      </w:r>
      <w:hyperlink r:id="rId16" w:tooltip="Молекула" w:history="1">
        <w:r w:rsidRPr="00ED29AB">
          <w:rPr>
            <w:rStyle w:val="ac"/>
            <w:rFonts w:ascii="Times New Roman" w:hAnsi="Times New Roman" w:cs="Times New Roman"/>
            <w:color w:val="auto"/>
            <w:sz w:val="28"/>
            <w:szCs w:val="28"/>
            <w:u w:val="none"/>
            <w:shd w:val="clear" w:color="auto" w:fill="FFFFFF"/>
            <w:lang w:val="kk-KZ"/>
          </w:rPr>
          <w:t>молекулалық</w:t>
        </w:r>
      </w:hyperlink>
      <w:r w:rsidRPr="00ED29AB">
        <w:rPr>
          <w:rFonts w:ascii="Times New Roman" w:hAnsi="Times New Roman" w:cs="Times New Roman"/>
          <w:sz w:val="28"/>
          <w:szCs w:val="28"/>
          <w:shd w:val="clear" w:color="auto" w:fill="FFFFFF"/>
          <w:lang w:val="kk-KZ"/>
        </w:rPr>
        <w:t> негіздерін және механизмін зерттейтін ғылым. Биоэнергетика биологиялық тіршілік құбылыстарын энергетиклық тұрғыдан талдайды, бұл  үшін </w:t>
      </w:r>
      <w:hyperlink r:id="rId17" w:tooltip="Физика" w:history="1">
        <w:r w:rsidRPr="00ED29AB">
          <w:rPr>
            <w:rStyle w:val="ac"/>
            <w:rFonts w:ascii="Times New Roman" w:hAnsi="Times New Roman" w:cs="Times New Roman"/>
            <w:color w:val="auto"/>
            <w:sz w:val="28"/>
            <w:szCs w:val="28"/>
            <w:u w:val="none"/>
            <w:shd w:val="clear" w:color="auto" w:fill="FFFFFF"/>
            <w:lang w:val="kk-KZ"/>
          </w:rPr>
          <w:t>физика</w:t>
        </w:r>
      </w:hyperlink>
      <w:r w:rsidRPr="00ED29AB">
        <w:rPr>
          <w:rFonts w:ascii="Times New Roman" w:hAnsi="Times New Roman" w:cs="Times New Roman"/>
          <w:sz w:val="28"/>
          <w:szCs w:val="28"/>
          <w:shd w:val="clear" w:color="auto" w:fill="FFFFFF"/>
          <w:lang w:val="kk-KZ"/>
        </w:rPr>
        <w:t xml:space="preserve">   </w:t>
      </w:r>
    </w:p>
    <w:p w:rsidR="008A1F3C" w:rsidRPr="00B5293C" w:rsidRDefault="0063777E" w:rsidP="00FF30F0">
      <w:pPr>
        <w:tabs>
          <w:tab w:val="left" w:pos="8647"/>
          <w:tab w:val="left" w:pos="9355"/>
        </w:tabs>
        <w:spacing w:after="0" w:line="240" w:lineRule="auto"/>
        <w:ind w:firstLine="454"/>
        <w:jc w:val="both"/>
        <w:rPr>
          <w:rFonts w:ascii="Times New Roman" w:hAnsi="Times New Roman" w:cs="Times New Roman"/>
          <w:sz w:val="28"/>
          <w:szCs w:val="28"/>
          <w:shd w:val="clear" w:color="auto" w:fill="FFFFFF"/>
        </w:rPr>
      </w:pPr>
      <w:r w:rsidRPr="00ED29AB">
        <w:rPr>
          <w:rFonts w:ascii="Times New Roman" w:hAnsi="Times New Roman" w:cs="Times New Roman"/>
          <w:sz w:val="28"/>
          <w:szCs w:val="28"/>
          <w:shd w:val="clear" w:color="auto" w:fill="FFFFFF"/>
          <w:lang w:val="kk-KZ"/>
        </w:rPr>
        <w:t>және </w:t>
      </w:r>
      <w:hyperlink r:id="rId18" w:tooltip="Химия" w:history="1">
        <w:r w:rsidRPr="00ED29AB">
          <w:rPr>
            <w:rStyle w:val="ac"/>
            <w:rFonts w:ascii="Times New Roman" w:hAnsi="Times New Roman" w:cs="Times New Roman"/>
            <w:color w:val="auto"/>
            <w:sz w:val="28"/>
            <w:szCs w:val="28"/>
            <w:u w:val="none"/>
            <w:shd w:val="clear" w:color="auto" w:fill="FFFFFF"/>
            <w:lang w:val="kk-KZ"/>
          </w:rPr>
          <w:t>химия</w:t>
        </w:r>
      </w:hyperlink>
      <w:r w:rsidRPr="00ED29AB">
        <w:rPr>
          <w:rFonts w:ascii="Times New Roman" w:hAnsi="Times New Roman" w:cs="Times New Roman"/>
          <w:sz w:val="28"/>
          <w:szCs w:val="28"/>
          <w:shd w:val="clear" w:color="auto" w:fill="FFFFFF"/>
          <w:lang w:val="kk-KZ"/>
        </w:rPr>
        <w:t> ғылымдар әдістерін пайдаланады. Биоэнергетиканың зерттеулері, негізінен, </w:t>
      </w:r>
      <w:hyperlink r:id="rId19" w:tooltip="Термодинамика" w:history="1">
        <w:r w:rsidRPr="00ED29AB">
          <w:rPr>
            <w:rStyle w:val="ac"/>
            <w:rFonts w:ascii="Times New Roman" w:hAnsi="Times New Roman" w:cs="Times New Roman"/>
            <w:color w:val="auto"/>
            <w:sz w:val="28"/>
            <w:szCs w:val="28"/>
            <w:u w:val="none"/>
            <w:shd w:val="clear" w:color="auto" w:fill="FFFFFF"/>
            <w:lang w:val="kk-KZ"/>
          </w:rPr>
          <w:t>термодинамика</w:t>
        </w:r>
      </w:hyperlink>
      <w:r w:rsidRPr="00ED29AB">
        <w:rPr>
          <w:rFonts w:ascii="Times New Roman" w:hAnsi="Times New Roman" w:cs="Times New Roman"/>
          <w:sz w:val="28"/>
          <w:szCs w:val="28"/>
          <w:shd w:val="clear" w:color="auto" w:fill="FFFFFF"/>
          <w:lang w:val="kk-KZ"/>
        </w:rPr>
        <w:t> заңдылықтарына сүйенгенмен, Биоэнергетика мен </w:t>
      </w:r>
      <w:hyperlink r:id="rId20" w:tooltip="Анорганиклық (мұндай бет жоқ)" w:history="1">
        <w:r w:rsidRPr="00ED29AB">
          <w:rPr>
            <w:rStyle w:val="ac"/>
            <w:rFonts w:ascii="Times New Roman" w:hAnsi="Times New Roman" w:cs="Times New Roman"/>
            <w:color w:val="auto"/>
            <w:sz w:val="28"/>
            <w:szCs w:val="28"/>
            <w:u w:val="none"/>
            <w:shd w:val="clear" w:color="auto" w:fill="FFFFFF"/>
            <w:lang w:val="kk-KZ"/>
          </w:rPr>
          <w:t>анорганиклық</w:t>
        </w:r>
      </w:hyperlink>
      <w:r w:rsidRPr="00ED29AB">
        <w:rPr>
          <w:rFonts w:ascii="Times New Roman" w:hAnsi="Times New Roman" w:cs="Times New Roman"/>
          <w:sz w:val="28"/>
          <w:szCs w:val="28"/>
          <w:shd w:val="clear" w:color="auto" w:fill="FFFFFF"/>
          <w:lang w:val="kk-KZ"/>
        </w:rPr>
        <w:t> заттардың энергетикасы арасында айырмашылық бар. Клеткада болатын </w:t>
      </w:r>
      <w:hyperlink r:id="rId21" w:tooltip="Процесс" w:history="1">
        <w:r w:rsidRPr="00ED29AB">
          <w:rPr>
            <w:rStyle w:val="ac"/>
            <w:rFonts w:ascii="Times New Roman" w:hAnsi="Times New Roman" w:cs="Times New Roman"/>
            <w:color w:val="auto"/>
            <w:sz w:val="28"/>
            <w:szCs w:val="28"/>
            <w:u w:val="none"/>
            <w:shd w:val="clear" w:color="auto" w:fill="FFFFFF"/>
            <w:lang w:val="kk-KZ"/>
          </w:rPr>
          <w:t>процесстер</w:t>
        </w:r>
      </w:hyperlink>
      <w:r w:rsidRPr="00ED29AB">
        <w:rPr>
          <w:rFonts w:ascii="Times New Roman" w:hAnsi="Times New Roman" w:cs="Times New Roman"/>
          <w:sz w:val="28"/>
          <w:szCs w:val="28"/>
          <w:shd w:val="clear" w:color="auto" w:fill="FFFFFF"/>
          <w:lang w:val="kk-KZ"/>
        </w:rPr>
        <w:t> біркелкі температурада, көлемде және қысым жағдайында өтеді, сондықтан да организмдегі жылу бірден айналысқа түспейді. </w:t>
      </w:r>
      <w:hyperlink r:id="rId22" w:tooltip="Эволюция" w:history="1">
        <w:r w:rsidRPr="00ED29AB">
          <w:rPr>
            <w:rStyle w:val="ac"/>
            <w:rFonts w:ascii="Times New Roman" w:hAnsi="Times New Roman" w:cs="Times New Roman"/>
            <w:color w:val="auto"/>
            <w:sz w:val="28"/>
            <w:szCs w:val="28"/>
            <w:u w:val="none"/>
            <w:shd w:val="clear" w:color="auto" w:fill="FFFFFF"/>
          </w:rPr>
          <w:t>Эволюциялық</w:t>
        </w:r>
      </w:hyperlink>
      <w:r w:rsidRPr="00ED29AB">
        <w:rPr>
          <w:rFonts w:ascii="Times New Roman" w:hAnsi="Times New Roman" w:cs="Times New Roman"/>
          <w:sz w:val="28"/>
          <w:szCs w:val="28"/>
          <w:shd w:val="clear" w:color="auto" w:fill="FFFFFF"/>
        </w:rPr>
        <w:t xml:space="preserve"> даму нәтижесінде организмдерде бос энергияны жылуға айналдырмай, бір түрден екінші түрге тікелей айналдыру қасиеті пайда болды. </w:t>
      </w:r>
    </w:p>
    <w:p w:rsidR="008A1F3C" w:rsidRPr="00B5293C" w:rsidRDefault="0063777E" w:rsidP="00FF30F0">
      <w:pPr>
        <w:tabs>
          <w:tab w:val="left" w:pos="8647"/>
          <w:tab w:val="left" w:pos="9355"/>
        </w:tabs>
        <w:spacing w:after="0" w:line="240" w:lineRule="auto"/>
        <w:ind w:firstLine="454"/>
        <w:jc w:val="both"/>
        <w:rPr>
          <w:rFonts w:ascii="Times New Roman" w:hAnsi="Times New Roman" w:cs="Times New Roman"/>
          <w:sz w:val="28"/>
          <w:szCs w:val="28"/>
          <w:shd w:val="clear" w:color="auto" w:fill="FFFFFF"/>
        </w:rPr>
      </w:pPr>
      <w:r w:rsidRPr="00ED29AB">
        <w:rPr>
          <w:rFonts w:ascii="Times New Roman" w:hAnsi="Times New Roman" w:cs="Times New Roman"/>
          <w:sz w:val="28"/>
          <w:szCs w:val="28"/>
          <w:shd w:val="clear" w:color="auto" w:fill="FFFFFF"/>
        </w:rPr>
        <w:t>Энергияның</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аздаған</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бөлігі</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құрамында</w:t>
      </w:r>
      <w:r w:rsidRPr="00ED29AB">
        <w:rPr>
          <w:rFonts w:ascii="Times New Roman" w:hAnsi="Times New Roman" w:cs="Times New Roman"/>
          <w:sz w:val="28"/>
          <w:szCs w:val="28"/>
          <w:shd w:val="clear" w:color="auto" w:fill="FFFFFF"/>
          <w:lang w:val="en-US"/>
        </w:rPr>
        <w:t> </w:t>
      </w:r>
      <w:hyperlink r:id="rId23" w:tooltip="Фосфор" w:history="1">
        <w:r w:rsidRPr="00ED29AB">
          <w:rPr>
            <w:rStyle w:val="ac"/>
            <w:rFonts w:ascii="Times New Roman" w:hAnsi="Times New Roman" w:cs="Times New Roman"/>
            <w:color w:val="auto"/>
            <w:sz w:val="28"/>
            <w:szCs w:val="28"/>
            <w:u w:val="none"/>
            <w:shd w:val="clear" w:color="auto" w:fill="FFFFFF"/>
          </w:rPr>
          <w:t>фосфор</w:t>
        </w:r>
      </w:hyperlink>
      <w:r w:rsidRPr="00ED29AB">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қышқылының</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қалдықтары</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бар</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макроэргикалық</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қосылыстардың</w:t>
      </w:r>
      <w:r w:rsidRPr="00B5293C">
        <w:rPr>
          <w:rFonts w:ascii="Times New Roman" w:hAnsi="Times New Roman" w:cs="Times New Roman"/>
          <w:sz w:val="28"/>
          <w:szCs w:val="28"/>
          <w:shd w:val="clear" w:color="auto" w:fill="FFFFFF"/>
        </w:rPr>
        <w:t xml:space="preserve"> (</w:t>
      </w:r>
      <w:hyperlink r:id="rId24" w:tooltip="Фотосинтез" w:history="1">
        <w:r w:rsidRPr="00ED29AB">
          <w:rPr>
            <w:rStyle w:val="ac"/>
            <w:rFonts w:ascii="Times New Roman" w:hAnsi="Times New Roman" w:cs="Times New Roman"/>
            <w:color w:val="auto"/>
            <w:sz w:val="28"/>
            <w:szCs w:val="28"/>
            <w:u w:val="none"/>
            <w:shd w:val="clear" w:color="auto" w:fill="FFFFFF"/>
          </w:rPr>
          <w:t>фотосинтез</w:t>
        </w:r>
      </w:hyperlink>
      <w:r w:rsidRPr="00B5293C">
        <w:rPr>
          <w:rFonts w:ascii="Times New Roman" w:hAnsi="Times New Roman" w:cs="Times New Roman"/>
          <w:sz w:val="28"/>
          <w:szCs w:val="28"/>
          <w:shd w:val="clear" w:color="auto" w:fill="FFFFFF"/>
        </w:rPr>
        <w:t>,</w:t>
      </w:r>
      <w:r w:rsidRPr="00ED29AB">
        <w:rPr>
          <w:rFonts w:ascii="Times New Roman" w:hAnsi="Times New Roman" w:cs="Times New Roman"/>
          <w:sz w:val="28"/>
          <w:szCs w:val="28"/>
          <w:shd w:val="clear" w:color="auto" w:fill="FFFFFF"/>
          <w:lang w:val="en-US"/>
        </w:rPr>
        <w:t> </w:t>
      </w:r>
      <w:hyperlink r:id="rId25" w:tooltip="Хемосинтез" w:history="1">
        <w:r w:rsidRPr="00ED29AB">
          <w:rPr>
            <w:rStyle w:val="ac"/>
            <w:rFonts w:ascii="Times New Roman" w:hAnsi="Times New Roman" w:cs="Times New Roman"/>
            <w:color w:val="auto"/>
            <w:sz w:val="28"/>
            <w:szCs w:val="28"/>
            <w:u w:val="none"/>
            <w:shd w:val="clear" w:color="auto" w:fill="FFFFFF"/>
          </w:rPr>
          <w:t>хемосинтез</w:t>
        </w:r>
      </w:hyperlink>
      <w:r w:rsidRPr="00ED29AB">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және</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биология</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тотығу</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нәтижесінде</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пайда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болатын</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тірі</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организмдерде</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энергияға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бай</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органиклық</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қосылыстар</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хи</w:t>
      </w:r>
      <w:r w:rsidR="008A1F3C" w:rsidRPr="00B5293C">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мия</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энергиясына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айналады</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ал</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химикалық</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тұрақты</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температура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жағдайында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биологиялық</w:t>
      </w:r>
      <w:r w:rsidRPr="00ED29AB">
        <w:rPr>
          <w:rFonts w:ascii="Times New Roman" w:hAnsi="Times New Roman" w:cs="Times New Roman"/>
          <w:sz w:val="28"/>
          <w:szCs w:val="28"/>
          <w:shd w:val="clear" w:color="auto" w:fill="FFFFFF"/>
          <w:lang w:val="en-US"/>
        </w:rPr>
        <w:t> </w:t>
      </w:r>
      <w:hyperlink r:id="rId26" w:tooltip="Синтез" w:history="1">
        <w:r w:rsidRPr="00ED29AB">
          <w:rPr>
            <w:rStyle w:val="ac"/>
            <w:rFonts w:ascii="Times New Roman" w:hAnsi="Times New Roman" w:cs="Times New Roman"/>
            <w:color w:val="auto"/>
            <w:sz w:val="28"/>
            <w:szCs w:val="28"/>
            <w:u w:val="none"/>
            <w:shd w:val="clear" w:color="auto" w:fill="FFFFFF"/>
          </w:rPr>
          <w:t>синтезге</w:t>
        </w:r>
      </w:hyperlink>
      <w:r w:rsidRPr="00ED29AB">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пайдаланылады</w:t>
      </w:r>
      <w:r w:rsidRPr="00B5293C">
        <w:rPr>
          <w:rFonts w:ascii="Times New Roman" w:hAnsi="Times New Roman" w:cs="Times New Roman"/>
          <w:sz w:val="28"/>
          <w:szCs w:val="28"/>
          <w:shd w:val="clear" w:color="auto" w:fill="FFFFFF"/>
        </w:rPr>
        <w:t xml:space="preserve">. </w:t>
      </w:r>
    </w:p>
    <w:p w:rsidR="008A1F3C" w:rsidRPr="003061FE" w:rsidRDefault="0063777E" w:rsidP="00FF30F0">
      <w:pPr>
        <w:tabs>
          <w:tab w:val="left" w:pos="8647"/>
          <w:tab w:val="left" w:pos="9355"/>
        </w:tabs>
        <w:spacing w:after="0" w:line="240" w:lineRule="auto"/>
        <w:ind w:firstLine="454"/>
        <w:jc w:val="both"/>
        <w:rPr>
          <w:rFonts w:ascii="Times New Roman" w:hAnsi="Times New Roman" w:cs="Times New Roman"/>
          <w:sz w:val="28"/>
          <w:szCs w:val="28"/>
          <w:shd w:val="clear" w:color="auto" w:fill="FFFFFF"/>
        </w:rPr>
      </w:pPr>
      <w:r w:rsidRPr="00ED29AB">
        <w:rPr>
          <w:rFonts w:ascii="Times New Roman" w:hAnsi="Times New Roman" w:cs="Times New Roman"/>
          <w:sz w:val="28"/>
          <w:szCs w:val="28"/>
          <w:shd w:val="clear" w:color="auto" w:fill="FFFFFF"/>
        </w:rPr>
        <w:t>Аталған</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қосылыстардың</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ішіндегі</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ең</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маңыздысы</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lang w:val="en-US"/>
        </w:rPr>
        <w:t> </w:t>
      </w:r>
      <w:hyperlink r:id="rId27" w:tooltip="Аденозин" w:history="1">
        <w:r w:rsidRPr="00ED29AB">
          <w:rPr>
            <w:rStyle w:val="ac"/>
            <w:rFonts w:ascii="Times New Roman" w:hAnsi="Times New Roman" w:cs="Times New Roman"/>
            <w:color w:val="auto"/>
            <w:sz w:val="28"/>
            <w:szCs w:val="28"/>
            <w:u w:val="none"/>
            <w:shd w:val="clear" w:color="auto" w:fill="FFFFFF"/>
          </w:rPr>
          <w:t>аденозин</w:t>
        </w:r>
      </w:hyperlink>
      <w:r w:rsidRPr="00ED29AB">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үшфосфор</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қышқылы</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АТФ</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Ол</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синтездел</w:t>
      </w:r>
      <w:r w:rsidR="008A1F3C" w:rsidRPr="00B5293C">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генде</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АТФ</w:t>
      </w:r>
      <w:r w:rsidRPr="00B5293C">
        <w:rPr>
          <w:rFonts w:ascii="Times New Roman" w:hAnsi="Times New Roman" w:cs="Times New Roman"/>
          <w:sz w:val="28"/>
          <w:szCs w:val="28"/>
          <w:shd w:val="clear" w:color="auto" w:fill="FFFFFF"/>
        </w:rPr>
        <w:t xml:space="preserve"> + </w:t>
      </w:r>
      <w:r w:rsidRPr="00ED29AB">
        <w:rPr>
          <w:rFonts w:ascii="Times New Roman" w:hAnsi="Times New Roman" w:cs="Times New Roman"/>
          <w:sz w:val="28"/>
          <w:szCs w:val="28"/>
          <w:shd w:val="clear" w:color="auto" w:fill="FFFFFF"/>
        </w:rPr>
        <w:t>Н</w:t>
      </w:r>
      <w:r w:rsidRPr="00B5293C">
        <w:rPr>
          <w:rFonts w:ascii="Times New Roman" w:hAnsi="Times New Roman" w:cs="Times New Roman"/>
          <w:sz w:val="28"/>
          <w:szCs w:val="28"/>
          <w:shd w:val="clear" w:color="auto" w:fill="FFFFFF"/>
          <w:vertAlign w:val="subscript"/>
        </w:rPr>
        <w:t>2</w:t>
      </w:r>
      <w:r w:rsidRPr="00ED29AB">
        <w:rPr>
          <w:rFonts w:ascii="Times New Roman" w:hAnsi="Times New Roman" w:cs="Times New Roman"/>
          <w:sz w:val="28"/>
          <w:szCs w:val="28"/>
          <w:shd w:val="clear" w:color="auto" w:fill="FFFFFF"/>
        </w:rPr>
        <w:t>О</w:t>
      </w:r>
      <w:r w:rsidRPr="00B5293C">
        <w:rPr>
          <w:rFonts w:ascii="Times New Roman" w:hAnsi="Times New Roman" w:cs="Times New Roman"/>
          <w:sz w:val="28"/>
          <w:szCs w:val="28"/>
          <w:shd w:val="clear" w:color="auto" w:fill="FFFFFF"/>
        </w:rPr>
        <w:t xml:space="preserve"> - </w:t>
      </w:r>
      <w:r w:rsidRPr="00ED29AB">
        <w:rPr>
          <w:rFonts w:ascii="Times New Roman" w:hAnsi="Times New Roman" w:cs="Times New Roman"/>
          <w:sz w:val="28"/>
          <w:szCs w:val="28"/>
          <w:shd w:val="clear" w:color="auto" w:fill="FFFFFF"/>
        </w:rPr>
        <w:t>АДФ</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lang w:val="en-US"/>
        </w:rPr>
        <w:t> </w:t>
      </w:r>
      <w:hyperlink r:id="rId28" w:tooltip="Фосфат" w:history="1">
        <w:r w:rsidRPr="00ED29AB">
          <w:rPr>
            <w:rStyle w:val="ac"/>
            <w:rFonts w:ascii="Times New Roman" w:hAnsi="Times New Roman" w:cs="Times New Roman"/>
            <w:color w:val="auto"/>
            <w:sz w:val="28"/>
            <w:szCs w:val="28"/>
            <w:u w:val="none"/>
            <w:shd w:val="clear" w:color="auto" w:fill="FFFFFF"/>
          </w:rPr>
          <w:t>фосфат</w:t>
        </w:r>
      </w:hyperlink>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қоршаған</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ортаның</w:t>
      </w:r>
      <w:r w:rsidRPr="00ED29AB">
        <w:rPr>
          <w:rFonts w:ascii="Times New Roman" w:hAnsi="Times New Roman" w:cs="Times New Roman"/>
          <w:sz w:val="28"/>
          <w:szCs w:val="28"/>
          <w:shd w:val="clear" w:color="auto" w:fill="FFFFFF"/>
          <w:lang w:val="en-US"/>
        </w:rPr>
        <w:t> </w:t>
      </w:r>
      <w:hyperlink r:id="rId29" w:tooltip="Биоэнергия (мұндай бет жоқ)" w:history="1">
        <w:r w:rsidRPr="00ED29AB">
          <w:rPr>
            <w:rStyle w:val="ac"/>
            <w:rFonts w:ascii="Times New Roman" w:hAnsi="Times New Roman" w:cs="Times New Roman"/>
            <w:color w:val="auto"/>
            <w:sz w:val="28"/>
            <w:szCs w:val="28"/>
            <w:u w:val="none"/>
            <w:shd w:val="clear" w:color="auto" w:fill="FFFFFF"/>
          </w:rPr>
          <w:t>биоэнергиясы</w:t>
        </w:r>
      </w:hyperlink>
      <w:r w:rsidRPr="00ED29AB">
        <w:rPr>
          <w:rFonts w:ascii="Times New Roman" w:hAnsi="Times New Roman" w:cs="Times New Roman"/>
          <w:sz w:val="28"/>
          <w:szCs w:val="28"/>
          <w:shd w:val="clear" w:color="auto" w:fill="FFFFFF"/>
          <w:lang w:val="en-US"/>
        </w:rPr>
        <w:t> F</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шама</w:t>
      </w:r>
      <w:r w:rsidR="008A1F3C" w:rsidRPr="00B5293C">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сына</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кемиді</w:t>
      </w:r>
      <w:r w:rsidRPr="00B5293C">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Бұл жасуша жағдайында F = 50 кДж/моль немесе 1200 кал/моль, яғни басқа көптеген  </w:t>
      </w:r>
      <w:hyperlink r:id="rId30" w:tooltip="Гидролиз" w:history="1">
        <w:r w:rsidRPr="00ED29AB">
          <w:rPr>
            <w:rStyle w:val="ac"/>
            <w:rFonts w:ascii="Times New Roman" w:hAnsi="Times New Roman" w:cs="Times New Roman"/>
            <w:color w:val="auto"/>
            <w:sz w:val="28"/>
            <w:szCs w:val="28"/>
            <w:u w:val="none"/>
            <w:shd w:val="clear" w:color="auto" w:fill="FFFFFF"/>
          </w:rPr>
          <w:t>гидролиздеу</w:t>
        </w:r>
      </w:hyperlink>
      <w:r w:rsidRPr="00ED29AB">
        <w:rPr>
          <w:rFonts w:ascii="Times New Roman" w:hAnsi="Times New Roman" w:cs="Times New Roman"/>
          <w:sz w:val="28"/>
          <w:szCs w:val="28"/>
          <w:shd w:val="clear" w:color="auto" w:fill="FFFFFF"/>
        </w:rPr>
        <w:t xml:space="preserve"> реакцияларында босайтын энергия мөлшерінен анағұрлым артық. </w:t>
      </w:r>
    </w:p>
    <w:p w:rsidR="00C62A09" w:rsidRPr="00B3171B" w:rsidRDefault="0063777E" w:rsidP="00ED29AB">
      <w:pPr>
        <w:tabs>
          <w:tab w:val="left" w:pos="8647"/>
          <w:tab w:val="left" w:pos="9355"/>
        </w:tabs>
        <w:spacing w:after="0" w:line="240" w:lineRule="auto"/>
        <w:ind w:firstLine="454"/>
        <w:jc w:val="both"/>
        <w:rPr>
          <w:rFonts w:ascii="Times New Roman" w:eastAsia="Times New Roman" w:hAnsi="Times New Roman" w:cs="Times New Roman"/>
          <w:noProof/>
          <w:sz w:val="28"/>
          <w:szCs w:val="28"/>
        </w:rPr>
      </w:pPr>
      <w:r w:rsidRPr="00ED29AB">
        <w:rPr>
          <w:rFonts w:ascii="Times New Roman" w:hAnsi="Times New Roman" w:cs="Times New Roman"/>
          <w:sz w:val="28"/>
          <w:szCs w:val="28"/>
          <w:shd w:val="clear" w:color="auto" w:fill="FFFFFF"/>
        </w:rPr>
        <w:t>Осындай</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артық</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босатып</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ыдырайтын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байланысты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макроэргикалық</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байланыс</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деп</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атайды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Ерекше</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жағдайларда</w:t>
      </w:r>
      <w:r w:rsidRPr="00B5293C">
        <w:rPr>
          <w:rFonts w:ascii="Times New Roman" w:hAnsi="Times New Roman" w:cs="Times New Roman"/>
          <w:sz w:val="28"/>
          <w:szCs w:val="28"/>
          <w:shd w:val="clear" w:color="auto" w:fill="FFFFFF"/>
          <w:lang w:val="en-US"/>
        </w:rPr>
        <w:t> </w:t>
      </w:r>
      <w:hyperlink r:id="rId31" w:tooltip="Клетка" w:history="1">
        <w:r w:rsidRPr="00ED29AB">
          <w:rPr>
            <w:rStyle w:val="ac"/>
            <w:rFonts w:ascii="Times New Roman" w:hAnsi="Times New Roman" w:cs="Times New Roman"/>
            <w:color w:val="auto"/>
            <w:sz w:val="28"/>
            <w:szCs w:val="28"/>
            <w:u w:val="none"/>
            <w:shd w:val="clear" w:color="auto" w:fill="FFFFFF"/>
          </w:rPr>
          <w:t>клетка</w:t>
        </w:r>
      </w:hyperlink>
      <w:r w:rsidRPr="00B5293C">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энергиясына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АТФ</w:t>
      </w:r>
      <w:r w:rsidRPr="00B3171B">
        <w:rPr>
          <w:rFonts w:ascii="Times New Roman" w:hAnsi="Times New Roman" w:cs="Times New Roman"/>
          <w:sz w:val="28"/>
          <w:szCs w:val="28"/>
          <w:shd w:val="clear" w:color="auto" w:fill="FFFFFF"/>
        </w:rPr>
        <w:t>-</w:t>
      </w:r>
      <w:r w:rsidRPr="00ED29AB">
        <w:rPr>
          <w:rFonts w:ascii="Times New Roman" w:hAnsi="Times New Roman" w:cs="Times New Roman"/>
          <w:sz w:val="28"/>
          <w:szCs w:val="28"/>
          <w:shd w:val="clear" w:color="auto" w:fill="FFFFFF"/>
        </w:rPr>
        <w:t>тен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басқа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да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макроэргикалық</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фосфорлы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қосылыстар</w:t>
      </w:r>
      <w:r w:rsidRPr="00B3171B">
        <w:rPr>
          <w:rFonts w:ascii="Times New Roman" w:hAnsi="Times New Roman" w:cs="Times New Roman"/>
          <w:sz w:val="28"/>
          <w:szCs w:val="28"/>
          <w:shd w:val="clear" w:color="auto" w:fill="FFFFFF"/>
        </w:rPr>
        <w:t xml:space="preserve"> —</w:t>
      </w:r>
      <w:r w:rsidRPr="00B5293C">
        <w:rPr>
          <w:rFonts w:ascii="Times New Roman" w:hAnsi="Times New Roman" w:cs="Times New Roman"/>
          <w:sz w:val="28"/>
          <w:szCs w:val="28"/>
          <w:shd w:val="clear" w:color="auto" w:fill="FFFFFF"/>
          <w:lang w:val="en-US"/>
        </w:rPr>
        <w:t> </w:t>
      </w:r>
      <w:hyperlink r:id="rId32" w:tooltip="Гуанин" w:history="1">
        <w:r w:rsidRPr="00ED29AB">
          <w:rPr>
            <w:rStyle w:val="ac"/>
            <w:rFonts w:ascii="Times New Roman" w:hAnsi="Times New Roman" w:cs="Times New Roman"/>
            <w:color w:val="auto"/>
            <w:sz w:val="28"/>
            <w:szCs w:val="28"/>
            <w:u w:val="none"/>
            <w:shd w:val="clear" w:color="auto" w:fill="FFFFFF"/>
          </w:rPr>
          <w:t>гуанин</w:t>
        </w:r>
      </w:hyperlink>
      <w:r w:rsidRPr="00B3171B">
        <w:rPr>
          <w:rFonts w:ascii="Times New Roman" w:hAnsi="Times New Roman" w:cs="Times New Roman"/>
          <w:sz w:val="28"/>
          <w:szCs w:val="28"/>
          <w:shd w:val="clear" w:color="auto" w:fill="FFFFFF"/>
        </w:rPr>
        <w:t>-,</w:t>
      </w:r>
      <w:r w:rsidRPr="00B5293C">
        <w:rPr>
          <w:rFonts w:ascii="Times New Roman" w:hAnsi="Times New Roman" w:cs="Times New Roman"/>
          <w:sz w:val="28"/>
          <w:szCs w:val="28"/>
          <w:shd w:val="clear" w:color="auto" w:fill="FFFFFF"/>
          <w:lang w:val="en-US"/>
        </w:rPr>
        <w:t> </w:t>
      </w:r>
      <w:hyperlink r:id="rId33" w:tooltip="Цитозин" w:history="1">
        <w:r w:rsidRPr="00ED29AB">
          <w:rPr>
            <w:rStyle w:val="ac"/>
            <w:rFonts w:ascii="Times New Roman" w:hAnsi="Times New Roman" w:cs="Times New Roman"/>
            <w:color w:val="auto"/>
            <w:sz w:val="28"/>
            <w:szCs w:val="28"/>
            <w:u w:val="none"/>
            <w:shd w:val="clear" w:color="auto" w:fill="FFFFFF"/>
          </w:rPr>
          <w:t>цитозин</w:t>
        </w:r>
      </w:hyperlink>
      <w:r w:rsidRPr="00B3171B">
        <w:rPr>
          <w:rFonts w:ascii="Times New Roman" w:hAnsi="Times New Roman" w:cs="Times New Roman"/>
          <w:sz w:val="28"/>
          <w:szCs w:val="28"/>
          <w:shd w:val="clear" w:color="auto" w:fill="FFFFFF"/>
        </w:rPr>
        <w:t>-,</w:t>
      </w:r>
      <w:r w:rsidRPr="00B5293C">
        <w:rPr>
          <w:rFonts w:ascii="Times New Roman" w:hAnsi="Times New Roman" w:cs="Times New Roman"/>
          <w:sz w:val="28"/>
          <w:szCs w:val="28"/>
          <w:shd w:val="clear" w:color="auto" w:fill="FFFFFF"/>
          <w:lang w:val="en-US"/>
        </w:rPr>
        <w:t> </w:t>
      </w:r>
      <w:hyperlink r:id="rId34" w:tooltip="Уридин" w:history="1">
        <w:r w:rsidRPr="00ED29AB">
          <w:rPr>
            <w:rStyle w:val="ac"/>
            <w:rFonts w:ascii="Times New Roman" w:hAnsi="Times New Roman" w:cs="Times New Roman"/>
            <w:color w:val="auto"/>
            <w:sz w:val="28"/>
            <w:szCs w:val="28"/>
            <w:u w:val="none"/>
            <w:shd w:val="clear" w:color="auto" w:fill="FFFFFF"/>
          </w:rPr>
          <w:t>уридин</w:t>
        </w:r>
      </w:hyperlink>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w:t>
      </w:r>
      <w:r w:rsidRPr="00ED29AB">
        <w:rPr>
          <w:rFonts w:ascii="Times New Roman" w:hAnsi="Times New Roman" w:cs="Times New Roman"/>
          <w:sz w:val="28"/>
          <w:szCs w:val="28"/>
          <w:shd w:val="clear" w:color="auto" w:fill="FFFFFF"/>
        </w:rPr>
        <w:t>и</w:t>
      </w:r>
      <w:r w:rsidRPr="00ED29AB">
        <w:rPr>
          <w:rFonts w:ascii="Times New Roman" w:hAnsi="Times New Roman" w:cs="Times New Roman"/>
          <w:sz w:val="28"/>
          <w:szCs w:val="28"/>
          <w:shd w:val="clear" w:color="auto" w:fill="FFFFFF"/>
        </w:rPr>
        <w:t>мидин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үш</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фосфаттар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немесе</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креатин</w:t>
      </w:r>
      <w:r w:rsidR="008A1F3C" w:rsidRPr="00B3171B">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фосфаттар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қатысады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Биосферадағы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тіршілік</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үшін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қажетті</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энергияның</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негізгі</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және</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бірден</w:t>
      </w:r>
      <w:r w:rsidRPr="00B3171B">
        <w:rPr>
          <w:rFonts w:ascii="Times New Roman" w:hAnsi="Times New Roman" w:cs="Times New Roman"/>
          <w:sz w:val="28"/>
          <w:szCs w:val="28"/>
          <w:shd w:val="clear" w:color="auto" w:fill="FFFFFF"/>
        </w:rPr>
        <w:t>-</w:t>
      </w:r>
      <w:r w:rsidRPr="00ED29AB">
        <w:rPr>
          <w:rFonts w:ascii="Times New Roman" w:hAnsi="Times New Roman" w:cs="Times New Roman"/>
          <w:sz w:val="28"/>
          <w:szCs w:val="28"/>
          <w:shd w:val="clear" w:color="auto" w:fill="FFFFFF"/>
        </w:rPr>
        <w:t>бір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қайнар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көзі</w:t>
      </w:r>
      <w:r w:rsidRPr="00B3171B">
        <w:rPr>
          <w:rFonts w:ascii="Times New Roman" w:hAnsi="Times New Roman" w:cs="Times New Roman"/>
          <w:sz w:val="28"/>
          <w:szCs w:val="28"/>
          <w:shd w:val="clear" w:color="auto" w:fill="FFFFFF"/>
        </w:rPr>
        <w:t xml:space="preserve"> — </w:t>
      </w:r>
      <w:r w:rsidRPr="00ED29AB">
        <w:rPr>
          <w:rFonts w:ascii="Times New Roman" w:hAnsi="Times New Roman" w:cs="Times New Roman"/>
          <w:sz w:val="28"/>
          <w:szCs w:val="28"/>
          <w:shd w:val="clear" w:color="auto" w:fill="FFFFFF"/>
        </w:rPr>
        <w:t>Күн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сәулесі</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Оның</w:t>
      </w:r>
      <w:r w:rsidRPr="00B3171B">
        <w:rPr>
          <w:rFonts w:ascii="Times New Roman" w:hAnsi="Times New Roman" w:cs="Times New Roman"/>
          <w:sz w:val="28"/>
          <w:szCs w:val="28"/>
          <w:shd w:val="clear" w:color="auto" w:fill="FFFFFF"/>
        </w:rPr>
        <w:t xml:space="preserve"> 1 — 2%-</w:t>
      </w:r>
      <w:r w:rsidRPr="00ED29AB">
        <w:rPr>
          <w:rFonts w:ascii="Times New Roman" w:hAnsi="Times New Roman" w:cs="Times New Roman"/>
          <w:sz w:val="28"/>
          <w:szCs w:val="28"/>
          <w:shd w:val="clear" w:color="auto" w:fill="FFFFFF"/>
        </w:rPr>
        <w:t>ін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жасыл</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өсімдіктер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мен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құрамында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пигменті</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бакт</w:t>
      </w:r>
      <w:r w:rsidRPr="00ED29AB">
        <w:rPr>
          <w:rFonts w:ascii="Times New Roman" w:hAnsi="Times New Roman" w:cs="Times New Roman"/>
          <w:sz w:val="28"/>
          <w:szCs w:val="28"/>
          <w:shd w:val="clear" w:color="auto" w:fill="FFFFFF"/>
        </w:rPr>
        <w:t>е</w:t>
      </w:r>
      <w:r w:rsidRPr="00ED29AB">
        <w:rPr>
          <w:rFonts w:ascii="Times New Roman" w:hAnsi="Times New Roman" w:cs="Times New Roman"/>
          <w:sz w:val="28"/>
          <w:szCs w:val="28"/>
          <w:shd w:val="clear" w:color="auto" w:fill="FFFFFF"/>
        </w:rPr>
        <w:t>риялар</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пайдала</w:t>
      </w:r>
      <w:r w:rsidR="008A1F3C" w:rsidRPr="00B3171B">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нып</w:t>
      </w:r>
      <w:r w:rsidRPr="00B3171B">
        <w:rPr>
          <w:rFonts w:ascii="Times New Roman" w:hAnsi="Times New Roman" w:cs="Times New Roman"/>
          <w:sz w:val="28"/>
          <w:szCs w:val="28"/>
          <w:shd w:val="clear" w:color="auto" w:fill="FFFFFF"/>
        </w:rPr>
        <w:t>,</w:t>
      </w:r>
      <w:r w:rsidRPr="00B5293C">
        <w:rPr>
          <w:rFonts w:ascii="Times New Roman" w:hAnsi="Times New Roman" w:cs="Times New Roman"/>
          <w:sz w:val="28"/>
          <w:szCs w:val="28"/>
          <w:shd w:val="clear" w:color="auto" w:fill="FFFFFF"/>
          <w:lang w:val="en-US"/>
        </w:rPr>
        <w:t> </w:t>
      </w:r>
      <w:hyperlink r:id="rId35" w:tooltip="Органика" w:history="1">
        <w:r w:rsidRPr="00ED29AB">
          <w:rPr>
            <w:rStyle w:val="ac"/>
            <w:rFonts w:ascii="Times New Roman" w:hAnsi="Times New Roman" w:cs="Times New Roman"/>
            <w:color w:val="auto"/>
            <w:sz w:val="28"/>
            <w:szCs w:val="28"/>
            <w:u w:val="none"/>
            <w:shd w:val="clear" w:color="auto" w:fill="FFFFFF"/>
          </w:rPr>
          <w:t>органикалық</w:t>
        </w:r>
      </w:hyperlink>
      <w:r w:rsidRPr="00B5293C">
        <w:rPr>
          <w:rFonts w:ascii="Times New Roman" w:hAnsi="Times New Roman" w:cs="Times New Roman"/>
          <w:sz w:val="28"/>
          <w:szCs w:val="28"/>
          <w:shd w:val="clear" w:color="auto" w:fill="FFFFFF"/>
          <w:lang w:val="en-US"/>
        </w:rPr>
        <w:t> </w:t>
      </w:r>
      <w:r w:rsidRPr="00ED29AB">
        <w:rPr>
          <w:rFonts w:ascii="Times New Roman" w:hAnsi="Times New Roman" w:cs="Times New Roman"/>
          <w:sz w:val="28"/>
          <w:szCs w:val="28"/>
          <w:shd w:val="clear" w:color="auto" w:fill="FFFFFF"/>
        </w:rPr>
        <w:t>заттарды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синтездейді</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яғни</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Күн</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сәулесінің</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электрмагниттік</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энергиясы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химияның</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энергияға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айналып</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органиклық</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заттардың</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құрамында</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бо</w:t>
      </w:r>
      <w:r w:rsidR="008A1F3C" w:rsidRPr="00B3171B">
        <w:rPr>
          <w:rFonts w:ascii="Times New Roman" w:hAnsi="Times New Roman" w:cs="Times New Roman"/>
          <w:sz w:val="28"/>
          <w:szCs w:val="28"/>
          <w:shd w:val="clear" w:color="auto" w:fill="FFFFFF"/>
        </w:rPr>
        <w:softHyphen/>
      </w:r>
      <w:r w:rsidRPr="00ED29AB">
        <w:rPr>
          <w:rFonts w:ascii="Times New Roman" w:hAnsi="Times New Roman" w:cs="Times New Roman"/>
          <w:sz w:val="28"/>
          <w:szCs w:val="28"/>
          <w:shd w:val="clear" w:color="auto" w:fill="FFFFFF"/>
        </w:rPr>
        <w:t>лады</w:t>
      </w:r>
      <w:r w:rsidRPr="00B3171B">
        <w:rPr>
          <w:rFonts w:ascii="Times New Roman" w:hAnsi="Times New Roman" w:cs="Times New Roman"/>
          <w:sz w:val="28"/>
          <w:szCs w:val="28"/>
          <w:shd w:val="clear" w:color="auto" w:fill="FFFFFF"/>
        </w:rPr>
        <w:t xml:space="preserve">; </w:t>
      </w:r>
      <w:r w:rsidRPr="00ED29AB">
        <w:rPr>
          <w:rFonts w:ascii="Times New Roman" w:hAnsi="Times New Roman" w:cs="Times New Roman"/>
          <w:sz w:val="28"/>
          <w:szCs w:val="28"/>
          <w:shd w:val="clear" w:color="auto" w:fill="FFFFFF"/>
        </w:rPr>
        <w:t>қара</w:t>
      </w:r>
      <w:r w:rsidRPr="00B5293C">
        <w:rPr>
          <w:rFonts w:ascii="Times New Roman" w:hAnsi="Times New Roman" w:cs="Times New Roman"/>
          <w:sz w:val="28"/>
          <w:szCs w:val="28"/>
          <w:shd w:val="clear" w:color="auto" w:fill="FFFFFF"/>
          <w:lang w:val="en-US"/>
        </w:rPr>
        <w:t> </w:t>
      </w:r>
      <w:hyperlink r:id="rId36" w:tooltip="Фотосинтез" w:history="1">
        <w:r w:rsidRPr="00ED29AB">
          <w:rPr>
            <w:rStyle w:val="ac"/>
            <w:rFonts w:ascii="Times New Roman" w:hAnsi="Times New Roman" w:cs="Times New Roman"/>
            <w:color w:val="auto"/>
            <w:sz w:val="28"/>
            <w:szCs w:val="28"/>
            <w:u w:val="none"/>
            <w:shd w:val="clear" w:color="auto" w:fill="FFFFFF"/>
          </w:rPr>
          <w:t>Фотосинтез</w:t>
        </w:r>
      </w:hyperlink>
      <w:r w:rsidRPr="00B3171B">
        <w:rPr>
          <w:rFonts w:ascii="Times New Roman" w:hAnsi="Times New Roman" w:cs="Times New Roman"/>
          <w:sz w:val="28"/>
          <w:szCs w:val="28"/>
          <w:shd w:val="clear" w:color="auto" w:fill="FFFFFF"/>
        </w:rPr>
        <w:t>.</w:t>
      </w:r>
    </w:p>
    <w:p w:rsidR="00C62A09" w:rsidRPr="00ED29AB" w:rsidRDefault="00C62A09" w:rsidP="00ED29AB">
      <w:pPr>
        <w:tabs>
          <w:tab w:val="left" w:pos="8647"/>
          <w:tab w:val="left" w:pos="9355"/>
        </w:tabs>
        <w:spacing w:after="0" w:line="240" w:lineRule="auto"/>
        <w:ind w:firstLine="454"/>
        <w:jc w:val="both"/>
        <w:rPr>
          <w:rFonts w:ascii="Times New Roman" w:eastAsia="Times New Roman" w:hAnsi="Times New Roman" w:cs="Times New Roman"/>
          <w:noProof/>
          <w:sz w:val="28"/>
          <w:szCs w:val="28"/>
          <w:lang w:val="kk-KZ"/>
        </w:rPr>
      </w:pP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Ауылшаруашылық өндірісінің қалдықтарын өңдеудің әлеуеті Қазақстанда жылына 35 млрд. кВт. сағ және 44 Гкал. жылу энергиясы болып бағаланады.</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 xml:space="preserve">Соңғы жылдары  биогазды өндіру үрдісіне қызығушылық елеулі өсті – бұл жоспарланған және салынып жатқан биогаздық қондырғылар санының өсуімен </w:t>
      </w:r>
      <w:r w:rsidRPr="00ED29AB">
        <w:rPr>
          <w:rFonts w:ascii="Times New Roman" w:eastAsia="Times New Roman" w:hAnsi="Times New Roman" w:cs="Times New Roman"/>
          <w:color w:val="000000"/>
          <w:sz w:val="28"/>
          <w:szCs w:val="28"/>
          <w:lang w:val="kk-KZ"/>
        </w:rPr>
        <w:lastRenderedPageBreak/>
        <w:t>ғана байқалмайды, фермерлер, коммуналдық шаруашылықтар, кәсіпорындар, саясатшылар және жеке шаруашылықтардың едәуір бөлігінің қызығушылығын туғызуда, олар осы сектордың дамуын мұқият байқауда. Энергетика саласы биогаздық қондырғылардың салынуына байланысты өндірісті орталықсыздандыруға бұрынғыдай алаңдаушылықпен қарамайды. Тамақ өнеркәсібі, гастрономия, үлкен мейрамханалар, қоғамдық тамақтандыру мекемелері мен тамақ қалдықтарын өңдеу жөніндегі кәсіпорындар үшін биогазды өндіру технологиясы органикалық қалдықтар мен азық-түлік қалдықтарын биогаздық қондырғыларда ауылшаруашылығына пайдалы, арзан кәдеге жаратуға мүмкіндік береді.</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Бұл технологияның қоршаған ортаға пайдалы екеніне көз жеткізген адамдар  өз жақтаушыларын табуда.</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Биогазды қолда бар қалдықтар ағындыларынан жеңіл өндіруге болады, мысалы целлюлоза-қағаз өнеркәсібінің, қант өнеркәсібінің қалдықтарынан, кәрізден, мал шаруашылығы қалдықтарынан және т.б. Мұндай әртүрлі ағындылар бір массаға сұйылтылып, ашу процесін өтуі тиіс, соның нәтижесінде метан газы пайда болады. Мұны қазіргі тазалағыш ғимараттарды биогаз қондырғыларына қайта құру жолымен жасауға болады. Биогаз қондырғысымен барлық метан газы бөлінгеннен кейін қалдықтардың қалдығы бастапқы биомассадан гөрі өте қолайлы тыңайтқыштар болуы мүмкін.</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Биогазды өндірудің балама әдісі – қоқысты өңдеудің замануи жүйелерін пайдалану, мысалы, механикалық, биологиялық өңдеу. Мұндай жүйелер өңдеуге жарамды тұрмыстық қалдықтар элементтерін қалпына келтіруде және анаэробтық қазандықтарда микробөлшектермен ыдырылататын субстанцияларды өңдейді.</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Жаңаланатын табиғи газ – бұл биогаз, оның сапасы табиғи газдың деңгейіне дейін көтерілген. Оның сапасын мұндай деңгейге дейін көтеру, газды қолданылып жүрген газкөлік жүйесі арқылы жаппай нарыққа қоюға мүмкіндік береді.</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Биогаз – бұл метан мен көмірқышқыл газының қоспасы, арнайы реакторларда – мэтантектерде пайда болады, ол метанның барынша бөлінуін қамтамасыз ету үшін осылайша басқарылады және құрастырылған. Биогазды жағу кезінде алынатын энергия бастапқы материалдағы 60-тан 90 %-ға дейін жетеді. Алайда биогазды құрамында 95 % суы бар сұйық массадан алады,  мұны іс жүзінде анықтау қиындау.</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Басқа – және өте маңызды нәрсе – биомассаны өңдеу үрдісінің құндылығы мынада, оның қалдықтарында бастапқы материалға қарағанда, ауруға шалдықтыратын микроорганизмдер аздау.</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Биогазды әртүрлі кең құлашты қондырғыларда алуға болады, әсіресе, агроөнеркәсіп кешендерінде тиімді, онда толық экологиялық цикл мүмкіндігі бар. Биогазды жарықтандыру, жылыту, тамақты әзірлеу, тетіктерді, көлікті, электр генераторларын іске қосу  үшін пайдалануға болады.</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b/>
          <w:bCs/>
          <w:color w:val="000000"/>
          <w:sz w:val="28"/>
          <w:szCs w:val="28"/>
          <w:lang w:val="kk-KZ"/>
        </w:rPr>
        <w:t>Қазақстандағы биоэнергетика әлеуеті</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 xml:space="preserve">Қазақстанда орман 10 млн. га-дан  аса алқапты алуда, бұл елдің жалпы аумағының 4 % құрайды, соның ішінде 4700 мың га-да сексеуіл өседі. 1990 </w:t>
      </w:r>
      <w:r w:rsidRPr="00ED29AB">
        <w:rPr>
          <w:rFonts w:ascii="Times New Roman" w:eastAsia="Times New Roman" w:hAnsi="Times New Roman" w:cs="Times New Roman"/>
          <w:color w:val="000000"/>
          <w:sz w:val="28"/>
          <w:szCs w:val="28"/>
          <w:lang w:val="kk-KZ"/>
        </w:rPr>
        <w:lastRenderedPageBreak/>
        <w:t>жылы елімізде ағаш дайындау көлемі жылына шамамен 3 млн. м3  құрады. Ағаш өңдеу кәсіпорындарында ағаш кесетін жер мен ағаш өңдеуде ағаш сүрегі  қалдықтарының көлемі, сондай-ақ, отын ретінде пайдаланылатын ағаш сүрегі 1,3 млн. м3 немесе 1 млн. тонна құрады. Сөйтіп, ағаш қалдықтарының энергетикалық әлеуеті 200 мыңнан аса м.э.т. құрайды.</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Дәнді-дақылдар сабаны Қазақстан Республикасында ең маңызды жаңаланатын  энергетикалық ресурс болып табылады.  1990 жылы сабанды шығару 37 млн. тонна құрады. Осы көлемнің 20 пайызы энергетикалық мақсатта пайдаланылатынын ескерсек, онда энергия өндірімі 87 ГВт аса құрайды.</w:t>
      </w:r>
    </w:p>
    <w:p w:rsidR="00ED29AB" w:rsidRPr="003061FE"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lang w:val="kk-KZ"/>
        </w:rPr>
      </w:pPr>
      <w:r w:rsidRPr="00ED29AB">
        <w:rPr>
          <w:rFonts w:ascii="Times New Roman" w:eastAsia="Times New Roman" w:hAnsi="Times New Roman" w:cs="Times New Roman"/>
          <w:color w:val="000000"/>
          <w:sz w:val="28"/>
          <w:szCs w:val="28"/>
          <w:lang w:val="kk-KZ"/>
        </w:rPr>
        <w:t>Энергетикалық мақсаттар үшін биомассаны пайдалану жөніндегі болашақ жобалар сабанмен байланысты. Солтүстік Қазақстанда биоэтанолды өндіру талқылау сатысында. Технология бидайды пайдаланады (Agri Market, 2006).</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rPr>
      </w:pPr>
      <w:r w:rsidRPr="00ED29AB">
        <w:rPr>
          <w:rFonts w:ascii="Times New Roman" w:eastAsia="Times New Roman" w:hAnsi="Times New Roman" w:cs="Times New Roman"/>
          <w:b/>
          <w:bCs/>
          <w:color w:val="000000"/>
          <w:sz w:val="28"/>
          <w:szCs w:val="28"/>
        </w:rPr>
        <w:t>Қазақстанның биомасса қорлары</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rPr>
      </w:pPr>
      <w:r w:rsidRPr="00ED29AB">
        <w:rPr>
          <w:rFonts w:ascii="Times New Roman" w:eastAsia="Times New Roman" w:hAnsi="Times New Roman" w:cs="Times New Roman"/>
          <w:color w:val="000000"/>
          <w:sz w:val="28"/>
          <w:szCs w:val="28"/>
        </w:rPr>
        <w:t>Өзге әлеуеттік бағыт биогазды пайдалану болып табылады, ол фермалар мен құс фабрикаларының қалдықтарынан  ауылшаруашылық кәсіпорындарында өзіндік қажеттілік үшін өндіріледі.</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rPr>
      </w:pPr>
      <w:r w:rsidRPr="00ED29AB">
        <w:rPr>
          <w:rFonts w:ascii="Times New Roman" w:eastAsia="Times New Roman" w:hAnsi="Times New Roman" w:cs="Times New Roman"/>
          <w:color w:val="000000"/>
          <w:sz w:val="28"/>
          <w:szCs w:val="28"/>
        </w:rPr>
        <w:t>Қазақстанда  едәуір  мал басы мен құс бар. Қара мал қалдықтарынан мета</w:t>
      </w:r>
      <w:r w:rsidRPr="00ED29AB">
        <w:rPr>
          <w:rFonts w:ascii="Times New Roman" w:eastAsia="Times New Roman" w:hAnsi="Times New Roman" w:cs="Times New Roman"/>
          <w:color w:val="000000"/>
          <w:sz w:val="28"/>
          <w:szCs w:val="28"/>
        </w:rPr>
        <w:t>н</w:t>
      </w:r>
      <w:r w:rsidRPr="00ED29AB">
        <w:rPr>
          <w:rFonts w:ascii="Times New Roman" w:eastAsia="Times New Roman" w:hAnsi="Times New Roman" w:cs="Times New Roman"/>
          <w:color w:val="000000"/>
          <w:sz w:val="28"/>
          <w:szCs w:val="28"/>
        </w:rPr>
        <w:t>ды өндіру әлеуеті 85 мың тоннадан аса  немесе 52 мыңнан аса м.э.т. құрайды.</w:t>
      </w:r>
    </w:p>
    <w:p w:rsidR="00ED29AB" w:rsidRPr="00ED29AB" w:rsidRDefault="00ED29AB" w:rsidP="00ED29AB">
      <w:pPr>
        <w:spacing w:after="0" w:line="240" w:lineRule="auto"/>
        <w:ind w:firstLine="454"/>
        <w:jc w:val="both"/>
        <w:textAlignment w:val="baseline"/>
        <w:rPr>
          <w:rFonts w:ascii="Times New Roman" w:eastAsia="Times New Roman" w:hAnsi="Times New Roman" w:cs="Times New Roman"/>
          <w:color w:val="000000"/>
          <w:sz w:val="28"/>
          <w:szCs w:val="28"/>
        </w:rPr>
      </w:pPr>
      <w:r w:rsidRPr="00ED29AB">
        <w:rPr>
          <w:rFonts w:ascii="Times New Roman" w:eastAsia="Times New Roman" w:hAnsi="Times New Roman" w:cs="Times New Roman"/>
          <w:color w:val="000000"/>
          <w:sz w:val="28"/>
          <w:szCs w:val="28"/>
        </w:rPr>
        <w:t>Коммуналдық шарушылықтың ақаба суларын өңдеуден метанды өндіру әлеуеті шамамен 3 мың тонна немесе 1 800 м.э.т. құрайды.</w:t>
      </w:r>
    </w:p>
    <w:p w:rsidR="00C62A09" w:rsidRPr="00ED29AB" w:rsidRDefault="00C62A09" w:rsidP="003F4AAA">
      <w:pPr>
        <w:tabs>
          <w:tab w:val="left" w:pos="8647"/>
          <w:tab w:val="left" w:pos="9355"/>
        </w:tabs>
        <w:spacing w:after="0" w:line="240" w:lineRule="auto"/>
        <w:ind w:firstLine="454"/>
        <w:jc w:val="center"/>
        <w:rPr>
          <w:rFonts w:ascii="Times New Roman" w:eastAsia="Times New Roman" w:hAnsi="Times New Roman" w:cs="Times New Roman"/>
          <w:noProof/>
          <w:sz w:val="28"/>
          <w:szCs w:val="28"/>
        </w:rPr>
      </w:pPr>
    </w:p>
    <w:p w:rsidR="00C62A09" w:rsidRPr="0063777E" w:rsidRDefault="00C62A09" w:rsidP="003F4AAA">
      <w:pPr>
        <w:tabs>
          <w:tab w:val="left" w:pos="8647"/>
          <w:tab w:val="left" w:pos="9355"/>
        </w:tabs>
        <w:spacing w:after="0" w:line="240" w:lineRule="auto"/>
        <w:ind w:firstLine="454"/>
        <w:jc w:val="center"/>
        <w:rPr>
          <w:rFonts w:ascii="Times New Roman" w:hAnsi="Times New Roman" w:cs="Times New Roman"/>
          <w:b/>
          <w:sz w:val="28"/>
          <w:szCs w:val="28"/>
          <w:lang w:val="kk-KZ"/>
        </w:rPr>
      </w:pPr>
    </w:p>
    <w:p w:rsidR="009E704E" w:rsidRPr="003061FE" w:rsidRDefault="009E704E" w:rsidP="00947816">
      <w:pPr>
        <w:pStyle w:val="a5"/>
        <w:tabs>
          <w:tab w:val="left" w:pos="9355"/>
        </w:tabs>
        <w:spacing w:after="0"/>
        <w:ind w:left="0" w:firstLine="454"/>
        <w:jc w:val="center"/>
        <w:rPr>
          <w:b/>
          <w:sz w:val="28"/>
          <w:szCs w:val="28"/>
          <w:lang w:val="kk-KZ"/>
        </w:rPr>
      </w:pPr>
      <w:r w:rsidRPr="003549C9">
        <w:rPr>
          <w:b/>
          <w:sz w:val="28"/>
          <w:szCs w:val="28"/>
          <w:lang w:val="kk-KZ"/>
        </w:rPr>
        <w:t>МИКРОБТЫҚ СИНТЕЗ ӨНІМДЕРІНІҢ ӨНДІРІСІ</w:t>
      </w:r>
    </w:p>
    <w:p w:rsidR="00D84DCF" w:rsidRPr="003061FE" w:rsidRDefault="00D84DCF" w:rsidP="00947816">
      <w:pPr>
        <w:pStyle w:val="a5"/>
        <w:tabs>
          <w:tab w:val="left" w:pos="9355"/>
        </w:tabs>
        <w:spacing w:after="0"/>
        <w:ind w:left="0" w:firstLine="454"/>
        <w:jc w:val="center"/>
        <w:rPr>
          <w:b/>
          <w:sz w:val="28"/>
          <w:szCs w:val="28"/>
          <w:lang w:val="kk-KZ"/>
        </w:rPr>
      </w:pPr>
    </w:p>
    <w:p w:rsidR="00B3171B" w:rsidRPr="00B3171B" w:rsidRDefault="00B3171B" w:rsidP="00B3171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B3171B">
        <w:rPr>
          <w:rFonts w:ascii="Times New Roman" w:hAnsi="Times New Roman" w:cs="Times New Roman"/>
          <w:b/>
          <w:sz w:val="28"/>
          <w:szCs w:val="28"/>
          <w:lang w:val="kk-KZ"/>
        </w:rPr>
        <w:t>Органикалық қышқылдарға жалпы сипаттама</w:t>
      </w:r>
      <w:r>
        <w:rPr>
          <w:rFonts w:ascii="Times New Roman" w:hAnsi="Times New Roman" w:cs="Times New Roman"/>
          <w:b/>
          <w:sz w:val="28"/>
          <w:szCs w:val="28"/>
          <w:lang w:val="kk-KZ"/>
        </w:rPr>
        <w:t>.</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Микробиологиялық синтез жолымен әр түрлі органикалық қышқылдарды – сірке, сүт қышқылын, лимон, янтарь, итакон, глюконды және т.б. қышқылдарды алуға болады. Олар фармацевтикада химиялық, текстильді және басқа да өндіріс салаларында кеңінен пайдаланылады. Микробиологиялық синтез жолымен алынған лимон, сірке, сүт қышқылдары дәстүрлі түрде азық- түлік өндірісінде қолданылады және химиялық синтездеу жолымен алынғандарға қарағанда жоғары бағаланады.</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Бұл қышқылдардың микроағзалардың продуценті болып, бактериялар, зең саңырауқұлақтар және ашытқылар табылады. Лимон және сірке қышқылдарының продуценті болып табылатын микроағзалар – аэробты тыныс алады. Сүт қышқылының продуценті анаэробты микроағза. Микроағза қышқылды бөтен микрофлоралардан қорғану үшін зат ретінде, сондай- ақ көміртегі қорының көзі ретінде түзеді деп есептелінеді. </w:t>
      </w:r>
    </w:p>
    <w:p w:rsidR="00B3171B" w:rsidRPr="00B3171B" w:rsidRDefault="00B3171B" w:rsidP="00B3171B">
      <w:pPr>
        <w:spacing w:after="0" w:line="240" w:lineRule="auto"/>
        <w:jc w:val="both"/>
        <w:rPr>
          <w:rFonts w:ascii="Times New Roman" w:hAnsi="Times New Roman" w:cs="Times New Roman"/>
          <w:sz w:val="28"/>
          <w:szCs w:val="28"/>
          <w:u w:val="single"/>
          <w:lang w:val="kk-KZ"/>
        </w:rPr>
      </w:pPr>
    </w:p>
    <w:p w:rsidR="00B3171B" w:rsidRPr="00B3171B" w:rsidRDefault="00B3171B" w:rsidP="00B3171B">
      <w:pPr>
        <w:spacing w:after="0" w:line="240" w:lineRule="auto"/>
        <w:jc w:val="both"/>
        <w:rPr>
          <w:rFonts w:ascii="Times New Roman" w:hAnsi="Times New Roman" w:cs="Times New Roman"/>
          <w:b/>
          <w:sz w:val="28"/>
          <w:szCs w:val="28"/>
          <w:lang w:val="kk-KZ"/>
        </w:rPr>
      </w:pPr>
      <w:r w:rsidRPr="00B317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FF30F0">
        <w:rPr>
          <w:rFonts w:ascii="Times New Roman" w:hAnsi="Times New Roman" w:cs="Times New Roman"/>
          <w:sz w:val="28"/>
          <w:szCs w:val="28"/>
          <w:lang w:val="kk-KZ"/>
        </w:rPr>
        <w:t xml:space="preserve"> </w:t>
      </w:r>
      <w:r w:rsidRPr="00B3171B">
        <w:rPr>
          <w:rFonts w:ascii="Times New Roman" w:hAnsi="Times New Roman" w:cs="Times New Roman"/>
          <w:b/>
          <w:sz w:val="28"/>
          <w:szCs w:val="28"/>
          <w:lang w:val="kk-KZ"/>
        </w:rPr>
        <w:t>Сірке қышқылының өндірісі</w:t>
      </w:r>
      <w:r>
        <w:rPr>
          <w:rFonts w:ascii="Times New Roman" w:hAnsi="Times New Roman" w:cs="Times New Roman"/>
          <w:b/>
          <w:sz w:val="28"/>
          <w:szCs w:val="28"/>
          <w:lang w:val="kk-KZ"/>
        </w:rPr>
        <w:t>.</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СН</w:t>
      </w:r>
      <w:r w:rsidRPr="00B3171B">
        <w:rPr>
          <w:rFonts w:ascii="Times New Roman" w:hAnsi="Times New Roman" w:cs="Times New Roman"/>
          <w:sz w:val="28"/>
          <w:szCs w:val="28"/>
          <w:vertAlign w:val="subscript"/>
          <w:lang w:val="kk-KZ"/>
        </w:rPr>
        <w:t>3</w:t>
      </w:r>
      <w:r w:rsidRPr="00B3171B">
        <w:rPr>
          <w:rFonts w:ascii="Times New Roman" w:hAnsi="Times New Roman" w:cs="Times New Roman"/>
          <w:sz w:val="28"/>
          <w:szCs w:val="28"/>
          <w:lang w:val="kk-KZ"/>
        </w:rPr>
        <w:t xml:space="preserve">СООН  сірке қышқылы – түссіз, өткір иісті зат. Тауарлы формадағы сірке қышқылдарының – асханалық сіркесі (5-9% сумен араластырылған сірке қышқылы) сірке эссенциясы (70-80%) сусыз немесе мұз тәріздес затты сірке қышқылы (98-99.8%). </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lastRenderedPageBreak/>
        <w:t xml:space="preserve">      Acetobacter сірке қышқыл бактериялардың этил спиртін сірке қышқылына ашыта алатын қасиеті бар. Этил спиртінің ашу реакциясын алкогольсидаза ферментін катализдейді. Осы теңдеуді келісідей түрде жазуға болады:</w:t>
      </w:r>
    </w:p>
    <w:p w:rsidR="00B3171B" w:rsidRPr="00B3171B" w:rsidRDefault="00B3171B" w:rsidP="00B3171B">
      <w:pPr>
        <w:spacing w:after="0" w:line="240" w:lineRule="auto"/>
        <w:jc w:val="both"/>
        <w:rPr>
          <w:rFonts w:ascii="Times New Roman" w:hAnsi="Times New Roman" w:cs="Times New Roman"/>
          <w:sz w:val="28"/>
          <w:szCs w:val="28"/>
          <w:lang w:val="kk-KZ"/>
        </w:rPr>
      </w:pPr>
    </w:p>
    <w:p w:rsidR="00B3171B" w:rsidRPr="00B3171B" w:rsidRDefault="00B3171B" w:rsidP="00B3171B">
      <w:pPr>
        <w:tabs>
          <w:tab w:val="left" w:pos="186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ab/>
        <w:t xml:space="preserve">  фермент</w:t>
      </w:r>
    </w:p>
    <w:p w:rsidR="00B3171B" w:rsidRPr="00B3171B" w:rsidRDefault="002F5373" w:rsidP="00B3171B">
      <w:pPr>
        <w:tabs>
          <w:tab w:val="left" w:pos="34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line id="_x0000_s1221" style="position:absolute;left:0;text-align:left;z-index:251715584" from="99pt,9.75pt" to="162pt,9.75pt">
            <v:stroke endarrow="block"/>
          </v:line>
        </w:pict>
      </w:r>
      <w:r w:rsidR="00B3171B" w:rsidRPr="00B3171B">
        <w:rPr>
          <w:rFonts w:ascii="Times New Roman" w:hAnsi="Times New Roman" w:cs="Times New Roman"/>
          <w:sz w:val="28"/>
          <w:szCs w:val="28"/>
          <w:lang w:val="kk-KZ"/>
        </w:rPr>
        <w:t>СН</w:t>
      </w:r>
      <w:r w:rsidR="00B3171B" w:rsidRPr="00B3171B">
        <w:rPr>
          <w:rFonts w:ascii="Times New Roman" w:hAnsi="Times New Roman" w:cs="Times New Roman"/>
          <w:sz w:val="28"/>
          <w:szCs w:val="28"/>
          <w:vertAlign w:val="subscript"/>
        </w:rPr>
        <w:t>3</w:t>
      </w:r>
      <w:r w:rsidR="00B3171B" w:rsidRPr="00B3171B">
        <w:rPr>
          <w:rFonts w:ascii="Times New Roman" w:hAnsi="Times New Roman" w:cs="Times New Roman"/>
          <w:sz w:val="28"/>
          <w:szCs w:val="28"/>
        </w:rPr>
        <w:t>СН</w:t>
      </w:r>
      <w:r w:rsidR="00B3171B" w:rsidRPr="00B3171B">
        <w:rPr>
          <w:rFonts w:ascii="Times New Roman" w:hAnsi="Times New Roman" w:cs="Times New Roman"/>
          <w:sz w:val="28"/>
          <w:szCs w:val="28"/>
          <w:vertAlign w:val="subscript"/>
        </w:rPr>
        <w:t>2</w:t>
      </w:r>
      <w:r w:rsidR="00B3171B" w:rsidRPr="00B3171B">
        <w:rPr>
          <w:rFonts w:ascii="Times New Roman" w:hAnsi="Times New Roman" w:cs="Times New Roman"/>
          <w:sz w:val="28"/>
          <w:szCs w:val="28"/>
        </w:rPr>
        <w:t>ОН+О</w:t>
      </w:r>
      <w:r w:rsidR="00B3171B" w:rsidRPr="00B3171B">
        <w:rPr>
          <w:rFonts w:ascii="Times New Roman" w:hAnsi="Times New Roman" w:cs="Times New Roman"/>
          <w:sz w:val="28"/>
          <w:szCs w:val="28"/>
          <w:vertAlign w:val="subscript"/>
        </w:rPr>
        <w:t>2</w:t>
      </w:r>
      <w:r w:rsidR="00B3171B" w:rsidRPr="00B3171B">
        <w:rPr>
          <w:rFonts w:ascii="Times New Roman" w:hAnsi="Times New Roman" w:cs="Times New Roman"/>
          <w:sz w:val="28"/>
          <w:szCs w:val="28"/>
          <w:lang w:val="kk-KZ"/>
        </w:rPr>
        <w:t xml:space="preserve">   </w:t>
      </w:r>
      <w:r w:rsidR="00B3171B" w:rsidRPr="00B3171B">
        <w:rPr>
          <w:rFonts w:ascii="Times New Roman" w:hAnsi="Times New Roman" w:cs="Times New Roman"/>
          <w:sz w:val="28"/>
          <w:szCs w:val="28"/>
          <w:lang w:val="kk-KZ"/>
        </w:rPr>
        <w:tab/>
        <w:t>СН</w:t>
      </w:r>
      <w:r w:rsidR="00B3171B" w:rsidRPr="00B3171B">
        <w:rPr>
          <w:rFonts w:ascii="Times New Roman" w:hAnsi="Times New Roman" w:cs="Times New Roman"/>
          <w:sz w:val="28"/>
          <w:szCs w:val="28"/>
          <w:vertAlign w:val="subscript"/>
          <w:lang w:val="kk-KZ"/>
        </w:rPr>
        <w:t>3</w:t>
      </w:r>
      <w:r w:rsidR="00B3171B" w:rsidRPr="00B3171B">
        <w:rPr>
          <w:rFonts w:ascii="Times New Roman" w:hAnsi="Times New Roman" w:cs="Times New Roman"/>
          <w:sz w:val="28"/>
          <w:szCs w:val="28"/>
          <w:lang w:val="kk-KZ"/>
        </w:rPr>
        <w:t>СООН+Н</w:t>
      </w:r>
      <w:r w:rsidR="00B3171B" w:rsidRPr="00B3171B">
        <w:rPr>
          <w:rFonts w:ascii="Times New Roman" w:hAnsi="Times New Roman" w:cs="Times New Roman"/>
          <w:sz w:val="28"/>
          <w:szCs w:val="28"/>
          <w:vertAlign w:val="subscript"/>
          <w:lang w:val="kk-KZ"/>
        </w:rPr>
        <w:t>2</w:t>
      </w:r>
      <w:r w:rsidR="00B3171B" w:rsidRPr="00B3171B">
        <w:rPr>
          <w:rFonts w:ascii="Times New Roman" w:hAnsi="Times New Roman" w:cs="Times New Roman"/>
          <w:sz w:val="28"/>
          <w:szCs w:val="28"/>
          <w:lang w:val="kk-KZ"/>
        </w:rPr>
        <w:t>О+490 кДж</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Өндірістік жағдайда сірке қышқылын микробиологиялық жолмен синтездеуді ферментаторға жалғанған құбырларда сірке қышқыл бактериалды түптік культивирлеу әдісімен үздіксіз жүргізеді.</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Сірке қышқыл өндірісінің техникалық процесі келесі негізгі бөлімдерден тұрады </w:t>
      </w:r>
    </w:p>
    <w:p w:rsidR="00B3171B" w:rsidRPr="00B3171B" w:rsidRDefault="00B3171B" w:rsidP="00B3171B">
      <w:pPr>
        <w:numPr>
          <w:ilvl w:val="0"/>
          <w:numId w:val="20"/>
        </w:numPr>
        <w:tabs>
          <w:tab w:val="left" w:pos="3440"/>
        </w:tabs>
        <w:spacing w:after="0" w:line="240" w:lineRule="auto"/>
        <w:ind w:left="0" w:firstLine="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Егіс материалын алу;</w:t>
      </w:r>
    </w:p>
    <w:p w:rsidR="00B3171B" w:rsidRPr="00B3171B" w:rsidRDefault="00B3171B" w:rsidP="00B3171B">
      <w:pPr>
        <w:numPr>
          <w:ilvl w:val="0"/>
          <w:numId w:val="20"/>
        </w:numPr>
        <w:tabs>
          <w:tab w:val="left" w:pos="3440"/>
        </w:tabs>
        <w:spacing w:after="0" w:line="240" w:lineRule="auto"/>
        <w:ind w:left="0" w:firstLine="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Шикізатты дайындау;</w:t>
      </w:r>
    </w:p>
    <w:p w:rsidR="00B3171B" w:rsidRPr="00B3171B" w:rsidRDefault="00B3171B" w:rsidP="00B3171B">
      <w:pPr>
        <w:numPr>
          <w:ilvl w:val="0"/>
          <w:numId w:val="20"/>
        </w:numPr>
        <w:tabs>
          <w:tab w:val="left" w:pos="3440"/>
        </w:tabs>
        <w:spacing w:after="0" w:line="240" w:lineRule="auto"/>
        <w:ind w:left="0" w:firstLine="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Ферментация;</w:t>
      </w:r>
    </w:p>
    <w:p w:rsidR="00B3171B" w:rsidRPr="00B3171B" w:rsidRDefault="00B3171B" w:rsidP="00B3171B">
      <w:pPr>
        <w:numPr>
          <w:ilvl w:val="0"/>
          <w:numId w:val="20"/>
        </w:numPr>
        <w:tabs>
          <w:tab w:val="left" w:pos="3440"/>
        </w:tabs>
        <w:spacing w:after="0" w:line="240" w:lineRule="auto"/>
        <w:ind w:left="0" w:firstLine="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Дайын өнімді құю;</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Өндірісте сірке қышқылын продуцирлеуші бактериялардың екі түрі қолданылады: Bacterium Schutzenbachil және Bacterium curvum.</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Егіс материалын лабораторияда сірке қышқыл бактерияларын колбада, сұйық қоректік ортада шайқағышқа салып өсіру арқылы алады. Содан соң сыйымдылығы </w:t>
      </w:r>
      <w:smartTag w:uri="urn:schemas-microsoft-com:office:smarttags" w:element="metricconverter">
        <w:smartTagPr>
          <w:attr w:name="ProductID" w:val="30 литр"/>
        </w:smartTagPr>
        <w:r w:rsidRPr="00B3171B">
          <w:rPr>
            <w:rFonts w:ascii="Times New Roman" w:hAnsi="Times New Roman" w:cs="Times New Roman"/>
            <w:sz w:val="28"/>
            <w:szCs w:val="28"/>
            <w:lang w:val="kk-KZ"/>
          </w:rPr>
          <w:t>30 литр</w:t>
        </w:r>
      </w:smartTag>
      <w:r w:rsidRPr="00B3171B">
        <w:rPr>
          <w:rFonts w:ascii="Times New Roman" w:hAnsi="Times New Roman" w:cs="Times New Roman"/>
          <w:sz w:val="28"/>
          <w:szCs w:val="28"/>
          <w:lang w:val="kk-KZ"/>
        </w:rPr>
        <w:t xml:space="preserve"> лабораториялық ферментаторда өсіреді. </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Сірке қышқылының шикізаты болып этил спирті, реактификат немесе сивуш майларынан тазартылған сырец саналады. </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Сірке қышқыл бактериялардың тіршілік әрекеті ортаның қышқылдығына байланысты. Олардың өсіп дамуы үшін рН-тың оптимальды жағдайы 3.0-3.2 аралығында болады. Қоректік ортадағы этил спирті мен сірке қышқылының концентрациясы микроағзалардың тіршілік әрекетіне де әсер етеді. Қышқылдың оптимальды концентрациясы –10%, ал спирттің шекті концентрациясы  -6-7%,  Bacterium Schutzenbachil үшін және  Bacterium curvum үшін 9-14% болып саналады. </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Ферментация ферментаторға тізбектеп жалғанған 5 құбырдан тұратын құбырда жүргізіледі. әр аппарат шайқағышпен, барботермен және змеевиковты жылу алмастырғышпен жабдықталған. Бірінші  ферментаторға егіс материалын салып, үздіксіз қоректік орта беріліп отырады, оның этил спирті мен сірке қышқылының суммарлы концентрациясы 6.4-6.7% құрайды. Залалсызданған ауаның массасы да осы шамалас. Осы жағдайда сірке қышқыл бактреияларының тез өсіп көбеюіне оптимальды жағдай туады. Бірінші ферментатор қалған барлық аппараттардың сірке қышқыл бактерияларының генераторы болып табылады; онда этил спиртінің сірке қышқылына ашу процесі жүреді;</w:t>
      </w:r>
    </w:p>
    <w:p w:rsidR="00B3171B" w:rsidRPr="00B3171B" w:rsidRDefault="00B3171B" w:rsidP="00B3171B">
      <w:pPr>
        <w:tabs>
          <w:tab w:val="left" w:pos="34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Культуралды сұйықтық ауа қысымының арқасында ферментатордан ферментаторға беріледі. Әр ферментаторда этил спиртінің сірке қышқылына айналуына қолайлы жағдайлар жасалған. </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lastRenderedPageBreak/>
        <w:t xml:space="preserve">Бірінші, екінші, үшінші,төртінші аппараттарда қалыпты спирт концентрациясы болуы үшін әрқайсысына 40% спирт қосады. </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Температура мен аэрация интенсивтілігі ферменттермен ферментаторға өткенде төмендеп отырады. Егер </w:t>
      </w:r>
      <w:r w:rsidRPr="00B3171B">
        <w:rPr>
          <w:rFonts w:ascii="Times New Roman" w:hAnsi="Times New Roman" w:cs="Times New Roman"/>
          <w:sz w:val="28"/>
          <w:szCs w:val="28"/>
        </w:rPr>
        <w:t>1</w:t>
      </w:r>
      <w:r w:rsidRPr="00B3171B">
        <w:rPr>
          <w:rFonts w:ascii="Times New Roman" w:hAnsi="Times New Roman" w:cs="Times New Roman"/>
          <w:sz w:val="28"/>
          <w:szCs w:val="28"/>
          <w:lang w:val="kk-KZ"/>
        </w:rPr>
        <w:t xml:space="preserve"> аппаратта температура </w:t>
      </w:r>
      <w:r w:rsidRPr="00B3171B">
        <w:rPr>
          <w:rFonts w:ascii="Times New Roman" w:hAnsi="Times New Roman" w:cs="Times New Roman"/>
          <w:sz w:val="28"/>
          <w:szCs w:val="28"/>
        </w:rPr>
        <w:t>28</w:t>
      </w:r>
      <w:r w:rsidRPr="00B3171B">
        <w:rPr>
          <w:rFonts w:ascii="Times New Roman" w:hAnsi="Times New Roman" w:cs="Times New Roman"/>
          <w:sz w:val="28"/>
          <w:szCs w:val="28"/>
        </w:rPr>
        <w:sym w:font="Symbol" w:char="00B0"/>
      </w:r>
      <w:r w:rsidRPr="00B3171B">
        <w:rPr>
          <w:rFonts w:ascii="Times New Roman" w:hAnsi="Times New Roman" w:cs="Times New Roman"/>
          <w:sz w:val="28"/>
          <w:szCs w:val="28"/>
        </w:rPr>
        <w:t>С-</w:t>
      </w:r>
      <w:r w:rsidRPr="00B3171B">
        <w:rPr>
          <w:rFonts w:ascii="Times New Roman" w:hAnsi="Times New Roman" w:cs="Times New Roman"/>
          <w:sz w:val="28"/>
          <w:szCs w:val="28"/>
          <w:lang w:val="kk-KZ"/>
        </w:rPr>
        <w:t>қа тең болса, аэрация интенсивтілігі 0.35-0.40м</w:t>
      </w:r>
      <w:r w:rsidRPr="00B3171B">
        <w:rPr>
          <w:rFonts w:ascii="Times New Roman" w:hAnsi="Times New Roman" w:cs="Times New Roman"/>
          <w:sz w:val="28"/>
          <w:szCs w:val="28"/>
          <w:vertAlign w:val="superscript"/>
          <w:lang w:val="kk-KZ"/>
        </w:rPr>
        <w:t>3</w:t>
      </w:r>
      <w:r w:rsidRPr="00B3171B">
        <w:rPr>
          <w:rFonts w:ascii="Times New Roman" w:hAnsi="Times New Roman" w:cs="Times New Roman"/>
          <w:sz w:val="28"/>
          <w:szCs w:val="28"/>
          <w:lang w:val="kk-KZ"/>
        </w:rPr>
        <w:t xml:space="preserve">  болады, ал соңғы аппарата 25</w:t>
      </w:r>
      <w:r w:rsidRPr="00B3171B">
        <w:rPr>
          <w:rFonts w:ascii="Times New Roman" w:hAnsi="Times New Roman" w:cs="Times New Roman"/>
          <w:sz w:val="28"/>
          <w:szCs w:val="28"/>
          <w:lang w:val="kk-KZ"/>
        </w:rPr>
        <w:sym w:font="Symbol" w:char="00B0"/>
      </w:r>
      <w:r w:rsidRPr="00B3171B">
        <w:rPr>
          <w:rFonts w:ascii="Times New Roman" w:hAnsi="Times New Roman" w:cs="Times New Roman"/>
          <w:sz w:val="28"/>
          <w:szCs w:val="28"/>
          <w:lang w:val="kk-KZ"/>
        </w:rPr>
        <w:t>С және 0.1-0.15м</w:t>
      </w:r>
      <w:r w:rsidRPr="00B3171B">
        <w:rPr>
          <w:rFonts w:ascii="Times New Roman" w:hAnsi="Times New Roman" w:cs="Times New Roman"/>
          <w:sz w:val="28"/>
          <w:szCs w:val="28"/>
          <w:vertAlign w:val="superscript"/>
          <w:lang w:val="kk-KZ"/>
        </w:rPr>
        <w:t>3</w:t>
      </w:r>
      <w:r w:rsidRPr="00B3171B">
        <w:rPr>
          <w:rFonts w:ascii="Times New Roman" w:hAnsi="Times New Roman" w:cs="Times New Roman"/>
          <w:sz w:val="28"/>
          <w:szCs w:val="28"/>
          <w:lang w:val="kk-KZ"/>
        </w:rPr>
        <w:t xml:space="preserve"> болады. Культ сұйықтық 5-ші ферменттен 9% төмен емес, 9.3% жоғары емес концентрация сірке қышқылынан бөлініп шығады. </w:t>
      </w:r>
      <w:smartTag w:uri="urn:schemas-microsoft-com:office:smarttags" w:element="metricconverter">
        <w:smartTagPr>
          <w:attr w:name="ProductID" w:val="100 л"/>
        </w:smartTagPr>
        <w:r w:rsidRPr="00B3171B">
          <w:rPr>
            <w:rFonts w:ascii="Times New Roman" w:hAnsi="Times New Roman" w:cs="Times New Roman"/>
            <w:sz w:val="28"/>
            <w:szCs w:val="28"/>
            <w:lang w:val="kk-KZ"/>
          </w:rPr>
          <w:t>100 л</w:t>
        </w:r>
      </w:smartTag>
      <w:r w:rsidRPr="00B3171B">
        <w:rPr>
          <w:rFonts w:ascii="Times New Roman" w:hAnsi="Times New Roman" w:cs="Times New Roman"/>
          <w:sz w:val="28"/>
          <w:szCs w:val="28"/>
          <w:lang w:val="kk-KZ"/>
        </w:rPr>
        <w:t xml:space="preserve"> сусыз этил спиртінен 75-</w:t>
      </w:r>
      <w:smartTag w:uri="urn:schemas-microsoft-com:office:smarttags" w:element="metricconverter">
        <w:smartTagPr>
          <w:attr w:name="ProductID" w:val="90 кг"/>
        </w:smartTagPr>
        <w:r w:rsidRPr="00B3171B">
          <w:rPr>
            <w:rFonts w:ascii="Times New Roman" w:hAnsi="Times New Roman" w:cs="Times New Roman"/>
            <w:sz w:val="28"/>
            <w:szCs w:val="28"/>
            <w:lang w:val="kk-KZ"/>
          </w:rPr>
          <w:t>90 кг</w:t>
        </w:r>
      </w:smartTag>
      <w:r w:rsidRPr="00B3171B">
        <w:rPr>
          <w:rFonts w:ascii="Times New Roman" w:hAnsi="Times New Roman" w:cs="Times New Roman"/>
          <w:sz w:val="28"/>
          <w:szCs w:val="28"/>
          <w:lang w:val="kk-KZ"/>
        </w:rPr>
        <w:t xml:space="preserve"> сірке қышқылын алады. Сірке қышқылының ерітіндісін сәулелендіру үшін бензотонит пен лимон қышқылының азғана мөлшерін қосады. Араластырғаннан кейін жарықтанған сірке қышқыл ерітіндісі фильтр- пресс түседі. 9% сірке қышқылынан тұратын фильтраттан дайын өнім жиынтығына түсіп, арнайы ыдыстарға құйылады. </w:t>
      </w:r>
    </w:p>
    <w:p w:rsidR="00B3171B" w:rsidRPr="00B3171B" w:rsidRDefault="00B3171B" w:rsidP="00B3171B">
      <w:pPr>
        <w:spacing w:after="0" w:line="240" w:lineRule="auto"/>
        <w:jc w:val="both"/>
        <w:rPr>
          <w:rFonts w:ascii="Times New Roman" w:hAnsi="Times New Roman" w:cs="Times New Roman"/>
          <w:sz w:val="28"/>
          <w:szCs w:val="28"/>
          <w:lang w:val="kk-KZ"/>
        </w:rPr>
      </w:pP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w:t>
      </w:r>
      <w:r w:rsidR="00226A6F">
        <w:rPr>
          <w:rFonts w:ascii="Times New Roman" w:hAnsi="Times New Roman" w:cs="Times New Roman"/>
          <w:sz w:val="28"/>
          <w:szCs w:val="28"/>
          <w:lang w:val="kk-KZ"/>
        </w:rPr>
        <w:t xml:space="preserve"> </w:t>
      </w:r>
      <w:r w:rsidRPr="00B3171B">
        <w:rPr>
          <w:rFonts w:ascii="Times New Roman" w:hAnsi="Times New Roman" w:cs="Times New Roman"/>
          <w:b/>
          <w:bCs/>
          <w:sz w:val="28"/>
          <w:szCs w:val="28"/>
          <w:lang w:val="kk-KZ"/>
        </w:rPr>
        <w:t xml:space="preserve">Лимон </w:t>
      </w:r>
      <w:r w:rsidRPr="00B3171B">
        <w:rPr>
          <w:rFonts w:ascii="Times New Roman" w:hAnsi="Times New Roman" w:cs="Times New Roman"/>
          <w:b/>
          <w:sz w:val="28"/>
          <w:szCs w:val="28"/>
          <w:lang w:val="kk-KZ"/>
        </w:rPr>
        <w:t>қышқылының өндірісі</w:t>
      </w:r>
      <w:r>
        <w:rPr>
          <w:rFonts w:ascii="Times New Roman" w:hAnsi="Times New Roman" w:cs="Times New Roman"/>
          <w:b/>
          <w:sz w:val="28"/>
          <w:szCs w:val="28"/>
          <w:lang w:val="kk-KZ"/>
        </w:rPr>
        <w:t>.</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Лимон қышқылының атау себебі цитрустық тұқымдарынан алынады. </w:t>
      </w: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Лимон қышқылы С6Н8О7 үшнегізді оксиқышқылы:</w:t>
      </w:r>
    </w:p>
    <w:p w:rsidR="00B3171B" w:rsidRPr="00B3171B" w:rsidRDefault="002F5373" w:rsidP="00B3171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line id="_x0000_s1227" style="position:absolute;left:0;text-align:left;z-index:251721728" from="81pt,13.8pt" to="81pt,31.8pt"/>
        </w:pict>
      </w:r>
      <w:r w:rsidR="00B3171B" w:rsidRPr="00B3171B">
        <w:rPr>
          <w:rFonts w:ascii="Times New Roman" w:hAnsi="Times New Roman" w:cs="Times New Roman"/>
          <w:sz w:val="28"/>
          <w:szCs w:val="28"/>
          <w:lang w:val="kk-KZ"/>
        </w:rPr>
        <w:t xml:space="preserve">                    ОН</w:t>
      </w:r>
    </w:p>
    <w:p w:rsidR="00B3171B" w:rsidRPr="00B3171B" w:rsidRDefault="00B3171B" w:rsidP="00B3171B">
      <w:pPr>
        <w:spacing w:after="0" w:line="240" w:lineRule="auto"/>
        <w:jc w:val="both"/>
        <w:rPr>
          <w:rFonts w:ascii="Times New Roman" w:hAnsi="Times New Roman" w:cs="Times New Roman"/>
          <w:sz w:val="28"/>
          <w:szCs w:val="28"/>
          <w:lang w:val="kk-KZ"/>
        </w:rPr>
      </w:pPr>
    </w:p>
    <w:p w:rsidR="00B3171B" w:rsidRPr="00B3171B" w:rsidRDefault="00B3171B" w:rsidP="00B3171B">
      <w:pPr>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НООС-СН3-С-СН2-СООН</w:t>
      </w:r>
    </w:p>
    <w:p w:rsidR="00B3171B" w:rsidRPr="00B3171B" w:rsidRDefault="002F5373" w:rsidP="00B3171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pict>
          <v:line id="_x0000_s1228" style="position:absolute;left:0;text-align:left;z-index:251722752" from="81pt,1.5pt" to="81pt,19.5pt"/>
        </w:pict>
      </w:r>
      <w:r w:rsidR="00B3171B" w:rsidRPr="00B3171B">
        <w:rPr>
          <w:rFonts w:ascii="Times New Roman" w:hAnsi="Times New Roman" w:cs="Times New Roman"/>
          <w:sz w:val="28"/>
          <w:szCs w:val="28"/>
          <w:lang w:val="kk-KZ"/>
        </w:rPr>
        <w:t xml:space="preserve">                </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  </w:t>
      </w:r>
      <w:r w:rsidRPr="00B3171B">
        <w:rPr>
          <w:rFonts w:ascii="Times New Roman" w:hAnsi="Times New Roman" w:cs="Times New Roman"/>
          <w:sz w:val="28"/>
          <w:szCs w:val="28"/>
          <w:lang w:val="kk-KZ"/>
        </w:rPr>
        <w:tab/>
        <w:t>СООН</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p>
    <w:p w:rsidR="00B3171B" w:rsidRPr="00B3171B" w:rsidRDefault="00FF30F0" w:rsidP="00B3171B">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171B" w:rsidRPr="00B3171B">
        <w:rPr>
          <w:rFonts w:ascii="Times New Roman" w:hAnsi="Times New Roman" w:cs="Times New Roman"/>
          <w:sz w:val="28"/>
          <w:szCs w:val="28"/>
          <w:lang w:val="kk-KZ"/>
        </w:rPr>
        <w:t xml:space="preserve">    Сулы ерітінділерден ромб тәріздес кристалдар түзіледі. </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Лимон қышқылын медицинада, хим. өндірістерде, тағамдық өнімдерде т.б. пайдаланылады. Лимон қышқылының өнімі жылына 400 мың т. Лимон қышқылдарын алу көміртек пен көмірсутекті микробиологиялық синтездің арқасында.</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Микроорганизмдер – лимон қышқылының продуценттері. Микроскопиялық саңырауқұлақтар (Aspergillus niger), ашытқылар (Candida lipolytica, Candida quilliermondii), бактериялар(Corinebacterium, Arthobacter) болып табылады. </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Совет одағында лимон қышқылын микробиологиялық синтезбен алатын, онда микроскопиялық саңырауқұлақтарды Aspergillus niger қоректік ортада мелассамен бірге өсіретін. </w:t>
      </w:r>
    </w:p>
    <w:p w:rsidR="00B3171B" w:rsidRPr="00B3171B" w:rsidRDefault="00B3171B" w:rsidP="00B3171B">
      <w:pPr>
        <w:tabs>
          <w:tab w:val="left" w:pos="134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Лимон қышқылының микробиологиялық технологиялық процесі (9 схема):</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Егу материалын алу;</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Дымқыл- мелассаны ферментацияға дайындау;</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Ауаны залалсыздандыру және дайындау;</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Ферментация;</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Биомасса продуцентін алу- мицелия;</w:t>
      </w:r>
    </w:p>
    <w:p w:rsidR="00B3171B" w:rsidRPr="00B3171B" w:rsidRDefault="00B3171B" w:rsidP="00FF30F0">
      <w:pPr>
        <w:numPr>
          <w:ilvl w:val="0"/>
          <w:numId w:val="21"/>
        </w:numPr>
        <w:tabs>
          <w:tab w:val="left" w:pos="851"/>
        </w:tabs>
        <w:spacing w:after="0" w:line="240" w:lineRule="auto"/>
        <w:ind w:left="0" w:firstLine="360"/>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 xml:space="preserve">Культуралы сұйықтықтан лимон қышқылын және оның криссталды түрін алу; </w:t>
      </w:r>
    </w:p>
    <w:p w:rsidR="00B3171B" w:rsidRPr="00B3171B" w:rsidRDefault="0024179A" w:rsidP="0024179A">
      <w:pPr>
        <w:tabs>
          <w:tab w:val="left" w:pos="1340"/>
        </w:tabs>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      </w:t>
      </w:r>
      <w:r w:rsidR="00B3171B">
        <w:rPr>
          <w:rFonts w:ascii="Times New Roman" w:hAnsi="Times New Roman" w:cs="Times New Roman"/>
          <w:b/>
          <w:bCs/>
          <w:sz w:val="28"/>
          <w:szCs w:val="28"/>
          <w:lang w:val="kk-KZ"/>
        </w:rPr>
        <w:t xml:space="preserve"> </w:t>
      </w:r>
      <w:r w:rsidR="00B3171B" w:rsidRPr="00B3171B">
        <w:rPr>
          <w:rFonts w:ascii="Times New Roman" w:hAnsi="Times New Roman" w:cs="Times New Roman"/>
          <w:b/>
          <w:bCs/>
          <w:sz w:val="28"/>
          <w:szCs w:val="28"/>
          <w:lang w:val="kk-KZ"/>
        </w:rPr>
        <w:t>Лимон қышқылын алудың технологиялық жүйесі</w:t>
      </w:r>
      <w:r w:rsidR="00B3171B">
        <w:rPr>
          <w:rFonts w:ascii="Times New Roman" w:hAnsi="Times New Roman" w:cs="Times New Roman"/>
          <w:b/>
          <w:bCs/>
          <w:sz w:val="28"/>
          <w:szCs w:val="28"/>
          <w:lang w:val="kk-KZ"/>
        </w:rPr>
        <w:t>.</w:t>
      </w:r>
      <w:r w:rsidR="00B3171B" w:rsidRPr="00B3171B">
        <w:rPr>
          <w:rFonts w:ascii="Times New Roman" w:hAnsi="Times New Roman" w:cs="Times New Roman"/>
          <w:bCs/>
          <w:sz w:val="28"/>
          <w:szCs w:val="28"/>
          <w:lang w:val="kk-KZ"/>
        </w:rPr>
        <w:t xml:space="preserve">   </w:t>
      </w:r>
    </w:p>
    <w:p w:rsidR="00B3171B" w:rsidRPr="00B3171B" w:rsidRDefault="00B3171B" w:rsidP="00B3171B">
      <w:pPr>
        <w:tabs>
          <w:tab w:val="left" w:pos="826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bCs/>
          <w:sz w:val="28"/>
          <w:szCs w:val="28"/>
          <w:lang w:val="kk-KZ"/>
        </w:rPr>
        <w:t xml:space="preserve">       </w:t>
      </w:r>
      <w:r w:rsidRPr="00B3171B">
        <w:rPr>
          <w:rFonts w:ascii="Times New Roman" w:hAnsi="Times New Roman" w:cs="Times New Roman"/>
          <w:sz w:val="28"/>
          <w:szCs w:val="28"/>
          <w:lang w:val="kk-KZ"/>
        </w:rPr>
        <w:t xml:space="preserve">Қатты қоректік ортада дамыта отырып, мицелиальды пленка дамиды, ал онда конидий п.б. пісіп жетілген конидий вакуум көмегімен жиналады. Жиналған конидийді залалсыздандырылған активті көміртекпен араластырып, </w:t>
      </w:r>
      <w:r w:rsidRPr="00B3171B">
        <w:rPr>
          <w:rFonts w:ascii="Times New Roman" w:hAnsi="Times New Roman" w:cs="Times New Roman"/>
          <w:sz w:val="28"/>
          <w:szCs w:val="28"/>
          <w:lang w:val="kk-KZ"/>
        </w:rPr>
        <w:lastRenderedPageBreak/>
        <w:t>32</w:t>
      </w:r>
      <w:r w:rsidRPr="00B3171B">
        <w:rPr>
          <w:rFonts w:ascii="Times New Roman" w:hAnsi="Times New Roman" w:cs="Times New Roman"/>
          <w:sz w:val="28"/>
          <w:szCs w:val="28"/>
          <w:lang w:val="kk-KZ"/>
        </w:rPr>
        <w:sym w:font="Symbol" w:char="00B0"/>
      </w:r>
      <w:r w:rsidRPr="00B3171B">
        <w:rPr>
          <w:rFonts w:ascii="Times New Roman" w:hAnsi="Times New Roman" w:cs="Times New Roman"/>
          <w:sz w:val="28"/>
          <w:szCs w:val="28"/>
          <w:lang w:val="kk-KZ"/>
        </w:rPr>
        <w:t>С температурада кептіреді. Дайын болған егу материалын заласыздандырылған әйнек колбасында немесе 0,5-1 л көлемді банкіде фастайды. Бұл егу материалын сақтау мерзімі 6 ай.</w:t>
      </w:r>
    </w:p>
    <w:p w:rsidR="00B3171B" w:rsidRPr="00B3171B" w:rsidRDefault="00B3171B" w:rsidP="00B3171B">
      <w:pPr>
        <w:tabs>
          <w:tab w:val="left" w:pos="8260"/>
        </w:tabs>
        <w:spacing w:after="0" w:line="240" w:lineRule="auto"/>
        <w:jc w:val="both"/>
        <w:rPr>
          <w:rFonts w:ascii="Times New Roman" w:hAnsi="Times New Roman" w:cs="Times New Roman"/>
          <w:bCs/>
          <w:sz w:val="28"/>
          <w:szCs w:val="28"/>
          <w:lang w:val="kk-KZ"/>
        </w:rPr>
      </w:pPr>
      <w:r w:rsidRPr="00B3171B">
        <w:rPr>
          <w:rFonts w:ascii="Times New Roman" w:hAnsi="Times New Roman" w:cs="Times New Roman"/>
          <w:bCs/>
          <w:sz w:val="28"/>
          <w:szCs w:val="28"/>
          <w:lang w:val="kk-KZ"/>
        </w:rPr>
        <w:t xml:space="preserve">      Дымқылдатықышты дайындау</w:t>
      </w:r>
    </w:p>
    <w:p w:rsidR="00B3171B" w:rsidRPr="00B3171B" w:rsidRDefault="00B3171B" w:rsidP="00B3171B">
      <w:pPr>
        <w:tabs>
          <w:tab w:val="left" w:pos="826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bCs/>
          <w:sz w:val="28"/>
          <w:szCs w:val="28"/>
          <w:lang w:val="kk-KZ"/>
        </w:rPr>
        <w:t xml:space="preserve"> </w:t>
      </w:r>
      <w:r w:rsidRPr="00B3171B">
        <w:rPr>
          <w:rFonts w:ascii="Times New Roman" w:hAnsi="Times New Roman" w:cs="Times New Roman"/>
          <w:sz w:val="28"/>
          <w:szCs w:val="28"/>
          <w:lang w:val="kk-KZ"/>
        </w:rPr>
        <w:t xml:space="preserve">Лимон қышқылын алуда қант өнімінің қалдығы меласса пайдаланылады. Меласса стандартты емес дымқылдатқыш, сондықтан лимон қышқылын лабораторияда ферментация бақылауын жүргізеді. </w:t>
      </w:r>
    </w:p>
    <w:p w:rsidR="00B3171B" w:rsidRPr="00B3171B" w:rsidRDefault="00B3171B" w:rsidP="00B3171B">
      <w:pPr>
        <w:tabs>
          <w:tab w:val="left" w:pos="8260"/>
        </w:tabs>
        <w:spacing w:after="0" w:line="240" w:lineRule="auto"/>
        <w:jc w:val="both"/>
        <w:rPr>
          <w:rFonts w:ascii="Times New Roman" w:hAnsi="Times New Roman" w:cs="Times New Roman"/>
          <w:sz w:val="28"/>
          <w:szCs w:val="28"/>
          <w:lang w:val="kk-KZ"/>
        </w:rPr>
      </w:pPr>
      <w:r w:rsidRPr="00B3171B">
        <w:rPr>
          <w:rFonts w:ascii="Times New Roman" w:hAnsi="Times New Roman" w:cs="Times New Roman"/>
          <w:sz w:val="28"/>
          <w:szCs w:val="28"/>
          <w:lang w:val="kk-KZ"/>
        </w:rPr>
        <w:t>Сапасы жоғары мелассаның құрамында 46% қант болуы тиіс. Мелассаның мерзімді болуы ферментациялық бақылау 1,25 кг/(м2.тәул.) (үстіңгі әдіс) немесе 12 кг/(м3*тәул) (тереңді әдіс).</w:t>
      </w:r>
    </w:p>
    <w:p w:rsidR="00B3171B" w:rsidRPr="00B3171B" w:rsidRDefault="00B3171B" w:rsidP="00B3171B">
      <w:pPr>
        <w:tabs>
          <w:tab w:val="left" w:pos="8260"/>
        </w:tabs>
        <w:spacing w:after="0" w:line="240" w:lineRule="auto"/>
        <w:jc w:val="both"/>
        <w:rPr>
          <w:rFonts w:ascii="Times New Roman" w:hAnsi="Times New Roman" w:cs="Times New Roman"/>
          <w:bCs/>
          <w:sz w:val="28"/>
          <w:szCs w:val="28"/>
          <w:lang w:val="kk-KZ"/>
        </w:rPr>
      </w:pPr>
      <w:r w:rsidRPr="00B3171B">
        <w:rPr>
          <w:rFonts w:ascii="Times New Roman" w:hAnsi="Times New Roman" w:cs="Times New Roman"/>
          <w:bCs/>
          <w:sz w:val="28"/>
          <w:szCs w:val="28"/>
          <w:lang w:val="kk-KZ"/>
        </w:rPr>
        <w:t xml:space="preserve">     Ферментациясы үстіңгі әдіс бойынша культивирлеу</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Үстіңгі әдісте қоректік ортаны дайындау қайнату котлда жүреді. Мелассаны қайнаған сумен 1:1 қатынасындай араластырып, оған серная кислота қосып, рН ортасын 6,8-7,2 дейін жеткіземіз. Темір және басқа да ауыр металдарды енгізу үшін ерітіндіні қанық сары тұз- гексацианоферрат калийге дейін (ГЦФК) қайнатамыз. Меласса ерітіндісіне  60-70</w:t>
      </w:r>
      <w:r w:rsidRPr="00B3171B">
        <w:rPr>
          <w:rFonts w:ascii="Times New Roman" w:hAnsi="Times New Roman"/>
          <w:szCs w:val="28"/>
        </w:rPr>
        <w:sym w:font="Symbol" w:char="00B0"/>
      </w:r>
      <w:r w:rsidRPr="00B3171B">
        <w:rPr>
          <w:rFonts w:ascii="Times New Roman" w:hAnsi="Times New Roman"/>
          <w:szCs w:val="28"/>
        </w:rPr>
        <w:t>С температурада N, P макро және микроэлементтерді (R, Mg, Zn т.б.) қосамыз. Дайын болған ортаны 45-50</w:t>
      </w:r>
      <w:r w:rsidRPr="00B3171B">
        <w:rPr>
          <w:rFonts w:ascii="Times New Roman" w:hAnsi="Times New Roman"/>
          <w:szCs w:val="28"/>
        </w:rPr>
        <w:sym w:font="Symbol" w:char="00B0"/>
      </w:r>
      <w:r w:rsidRPr="00B3171B">
        <w:rPr>
          <w:rFonts w:ascii="Times New Roman" w:hAnsi="Times New Roman"/>
          <w:szCs w:val="28"/>
        </w:rPr>
        <w:t>С температурада стерильді көлемге өткіземіз. Ортадағы қант мөлшер 12-16% болуы тиіс.</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Негізінен негізгі ферментация арнаулы камераларда, жабық аймақтағы стеллажда орналасқан кюветтерде өткізіледі. Кюветтер тікбұрышты алюминийден жасалады, ұзындығы </w:t>
      </w:r>
      <w:smartTag w:uri="urn:schemas-microsoft-com:office:smarttags" w:element="metricconverter">
        <w:smartTagPr>
          <w:attr w:name="ProductID" w:val="7 см"/>
        </w:smartTagPr>
        <w:r w:rsidRPr="00B3171B">
          <w:rPr>
            <w:rFonts w:ascii="Times New Roman" w:hAnsi="Times New Roman"/>
            <w:szCs w:val="28"/>
          </w:rPr>
          <w:t>7 см</w:t>
        </w:r>
      </w:smartTag>
      <w:r w:rsidRPr="00B3171B">
        <w:rPr>
          <w:rFonts w:ascii="Times New Roman" w:hAnsi="Times New Roman"/>
          <w:szCs w:val="28"/>
        </w:rPr>
        <w:t xml:space="preserve">, ал ені </w:t>
      </w:r>
      <w:smartTag w:uri="urn:schemas-microsoft-com:office:smarttags" w:element="metricconverter">
        <w:smartTagPr>
          <w:attr w:name="ProductID" w:val="1,8 см"/>
        </w:smartTagPr>
        <w:r w:rsidRPr="00B3171B">
          <w:rPr>
            <w:rFonts w:ascii="Times New Roman" w:hAnsi="Times New Roman"/>
            <w:szCs w:val="28"/>
          </w:rPr>
          <w:t>1,8 см</w:t>
        </w:r>
      </w:smartTag>
      <w:r w:rsidRPr="00B3171B">
        <w:rPr>
          <w:rFonts w:ascii="Times New Roman" w:hAnsi="Times New Roman"/>
          <w:szCs w:val="28"/>
        </w:rPr>
        <w:t xml:space="preserve">, биіктігі </w:t>
      </w:r>
      <w:smartTag w:uri="urn:schemas-microsoft-com:office:smarttags" w:element="metricconverter">
        <w:smartTagPr>
          <w:attr w:name="ProductID" w:val="20 см"/>
        </w:smartTagPr>
        <w:r w:rsidRPr="00B3171B">
          <w:rPr>
            <w:rFonts w:ascii="Times New Roman" w:hAnsi="Times New Roman"/>
            <w:szCs w:val="28"/>
          </w:rPr>
          <w:t>20 см</w:t>
        </w:r>
      </w:smartTag>
      <w:r w:rsidRPr="00B3171B">
        <w:rPr>
          <w:rFonts w:ascii="Times New Roman" w:hAnsi="Times New Roman"/>
          <w:szCs w:val="28"/>
        </w:rPr>
        <w:t xml:space="preserve"> болады. Кюветтегі қоректік орта мен культуралық сұйықтықты алу кюветтің ең төменінде орналасқан штуцерлер арқылы жүзеге асады. Камералар жылы ауаны залалсыздандыру үшін жүйелі түрде жасалынған.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Ферментациялық цикл алдында камералар мен кюветтерді параформалин қоспасымен жақсылап залалсыздандырады. Залалсыздандырылып және суып болған камералар  кюветке қоректі ортаны қалыңдығы 12-</w:t>
      </w:r>
      <w:smartTag w:uri="urn:schemas-microsoft-com:office:smarttags" w:element="metricconverter">
        <w:smartTagPr>
          <w:attr w:name="ProductID" w:val="18 см"/>
        </w:smartTagPr>
        <w:r w:rsidRPr="00B3171B">
          <w:rPr>
            <w:rFonts w:ascii="Times New Roman" w:hAnsi="Times New Roman"/>
            <w:szCs w:val="28"/>
          </w:rPr>
          <w:t>18 см</w:t>
        </w:r>
      </w:smartTag>
      <w:r w:rsidRPr="00B3171B">
        <w:rPr>
          <w:rFonts w:ascii="Times New Roman" w:hAnsi="Times New Roman"/>
          <w:szCs w:val="28"/>
        </w:rPr>
        <w:t xml:space="preserve"> дейін құйяды. Одан кейін егу материалы- саңырауқұлақ конидийі Aspergillus niger қосамыз.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1 тәулік өткен соң онда ақ-сұр түсті мицелий пленкасы п.б., кейін түсті ол 3 тәуліктен кейін қалыңдап, қабаттың структурасын түзеді. Мицелийдің дамуыкезінде температура 34-36</w:t>
      </w:r>
      <w:r w:rsidRPr="00B3171B">
        <w:rPr>
          <w:rFonts w:ascii="Times New Roman" w:hAnsi="Times New Roman"/>
          <w:szCs w:val="28"/>
        </w:rPr>
        <w:sym w:font="Symbol" w:char="00B0"/>
      </w:r>
      <w:r w:rsidRPr="00B3171B">
        <w:rPr>
          <w:rFonts w:ascii="Times New Roman" w:hAnsi="Times New Roman"/>
          <w:szCs w:val="28"/>
        </w:rPr>
        <w:t>С болуы керек. Ал активті қышқылдау кезінде температураны 32-34</w:t>
      </w:r>
      <w:r w:rsidRPr="00B3171B">
        <w:rPr>
          <w:rFonts w:ascii="Times New Roman" w:hAnsi="Times New Roman"/>
          <w:szCs w:val="28"/>
        </w:rPr>
        <w:sym w:font="Symbol" w:char="00B0"/>
      </w:r>
      <w:r w:rsidRPr="00B3171B">
        <w:rPr>
          <w:rFonts w:ascii="Times New Roman" w:hAnsi="Times New Roman"/>
          <w:szCs w:val="28"/>
        </w:rPr>
        <w:t xml:space="preserve">С дейін төмендетеді, ал ауа беруін 3-4 есе көбейтеді. Бірақ біраз уақыттан соң ауаны азайтады. Қант ерітіндіде 1-2% қалғанда, ферментация процесі бітеді, ал культуралық сұйықтықтың қышқылдығы 12-20%.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Культуралық сұйықтықты кюветтен жинағышқа құйып, оны химиялық цехқа лимон қышқылын алуға жібереді. Лимон қышқылының культуралық сұйықтың 12-20% құрайды.</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Мицелийді қышқылдан ыстық су арқылы бөліп, оны малға жем ретінде пайдаланады. </w:t>
      </w:r>
    </w:p>
    <w:p w:rsidR="00B3171B" w:rsidRPr="00B3171B" w:rsidRDefault="00B3171B" w:rsidP="00B3171B">
      <w:pPr>
        <w:pStyle w:val="a3"/>
        <w:tabs>
          <w:tab w:val="left" w:pos="8260"/>
        </w:tabs>
        <w:jc w:val="both"/>
        <w:rPr>
          <w:rFonts w:ascii="Times New Roman" w:hAnsi="Times New Roman"/>
          <w:bCs/>
          <w:szCs w:val="28"/>
        </w:rPr>
      </w:pPr>
      <w:r w:rsidRPr="00B3171B">
        <w:rPr>
          <w:rFonts w:ascii="Times New Roman" w:hAnsi="Times New Roman"/>
          <w:bCs/>
          <w:szCs w:val="28"/>
        </w:rPr>
        <w:t xml:space="preserve">       Терең культивирлеу кезіндегі ферментация</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Лимон қышқылын алудағы терең культивирлеу Aspergillus niger саңырауқұлағын 100м3 көлемді ферментаторға саламыз. Егу материалы  </w:t>
      </w:r>
      <w:r w:rsidRPr="00B3171B">
        <w:rPr>
          <w:rFonts w:ascii="Times New Roman" w:hAnsi="Times New Roman"/>
          <w:szCs w:val="28"/>
        </w:rPr>
        <w:lastRenderedPageBreak/>
        <w:t>ретінде өсіп кем жатқан мицелийді пайдаланамыз, алынған егу аппараты 10м3 көлемді болуы тиіс.</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Меласса және егу ерітіндісі ферментаторда үстін- үстін культивирлеу түрімен жасайды, бірақ ферментациядағы қант мөлшері 4% болуы керек. Ферментация кезінде қант концентрациясы бірден төмендейді, сондықтан мөлшері 25-28% мөлшерді қанты бар залалсыздандырылған меласса ерітіндісін аз- аздап қосамыз. Қосқан кезде ерітіндінің қант концентрациясы 12-15%-ға дейін салу керек.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Қоректік ортамен толтырылған егу аппаратқа конидий суспензиясын отырғызып, оны 5-6 сағат 32</w:t>
      </w:r>
      <w:r w:rsidRPr="00B3171B">
        <w:rPr>
          <w:rFonts w:ascii="Times New Roman" w:hAnsi="Times New Roman"/>
          <w:szCs w:val="28"/>
        </w:rPr>
        <w:sym w:font="Symbol" w:char="00B0"/>
      </w:r>
      <w:r w:rsidRPr="00B3171B">
        <w:rPr>
          <w:rFonts w:ascii="Times New Roman" w:hAnsi="Times New Roman"/>
          <w:szCs w:val="28"/>
        </w:rPr>
        <w:t>С температурасында термостатта ұстаймыз. Культураны өмірі араластырып және аэрациямен 34-35</w:t>
      </w:r>
      <w:r w:rsidRPr="00B3171B">
        <w:rPr>
          <w:rFonts w:ascii="Times New Roman" w:hAnsi="Times New Roman"/>
          <w:szCs w:val="28"/>
        </w:rPr>
        <w:sym w:font="Symbol" w:char="00B0"/>
      </w:r>
      <w:r w:rsidRPr="00B3171B">
        <w:rPr>
          <w:rFonts w:ascii="Times New Roman" w:hAnsi="Times New Roman"/>
          <w:szCs w:val="28"/>
        </w:rPr>
        <w:t>С температурасында өсіреміз. Культивирлеу процесі кезінде ферментаторға ауа жіберілуі қатаң түрде қадағаланып, соңғы кезде ауа жіберілуі 10 есеге өсуі тиіс. Ортаның интенсивтілігі кезінде химиялық көпіршікөшіргіш қосылады. Культуралық сұйықтың қышқылы 1-2% болған кезде мицелийдің өсу процесі 30-36 сағат кейін бітеді. Сол өскен мицелийді өндіріс ферментаторындағы қоректік ортаға егіледі.</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Ферментаторда қышқыл түзілуінің процесі 5-7 тәулік 31-32</w:t>
      </w:r>
      <w:r w:rsidRPr="00B3171B">
        <w:rPr>
          <w:rFonts w:ascii="Times New Roman" w:hAnsi="Times New Roman"/>
          <w:szCs w:val="28"/>
        </w:rPr>
        <w:sym w:font="Symbol" w:char="00B0"/>
      </w:r>
      <w:r w:rsidRPr="00B3171B">
        <w:rPr>
          <w:rFonts w:ascii="Times New Roman" w:hAnsi="Times New Roman"/>
          <w:szCs w:val="28"/>
        </w:rPr>
        <w:t>С t-да. Ауа шығыны басында 400м3/сағ  үлкейтілсе, соңында 2200м3/сағ дейін жетілуі тиіс. Қант концентрациясы 10-12% бар ерітіндісі 2-3 рет аз- аздан құямыз. Процестің соңында қант концентрациясы мен қышқылдықты анықтау керек.</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Ферментация процесі біткен соң, культуралық сұйықтықты t-сы 60-65</w:t>
      </w:r>
      <w:r w:rsidRPr="00B3171B">
        <w:rPr>
          <w:rFonts w:ascii="Times New Roman" w:hAnsi="Times New Roman"/>
          <w:szCs w:val="28"/>
        </w:rPr>
        <w:sym w:font="Symbol" w:char="00B0"/>
      </w:r>
      <w:r w:rsidRPr="00B3171B">
        <w:rPr>
          <w:rFonts w:ascii="Times New Roman" w:hAnsi="Times New Roman"/>
          <w:szCs w:val="28"/>
        </w:rPr>
        <w:t xml:space="preserve">С ащы бумен ысытып, жинағышқа құйяды, кейін оны мицелий массасын жуып және бөліп алу үшін вакуум-фильтріне жібереді. Жуылған мицелийді малдарға жем ретінде пайдаланылады. Ал негізгі ерітіндіні химиялық цехқа лимон қышқылын алуға жібереді. </w:t>
      </w:r>
    </w:p>
    <w:p w:rsidR="00B3171B" w:rsidRPr="00B3171B" w:rsidRDefault="00B3171B" w:rsidP="00B3171B">
      <w:pPr>
        <w:pStyle w:val="a3"/>
        <w:tabs>
          <w:tab w:val="left" w:pos="8260"/>
        </w:tabs>
        <w:jc w:val="both"/>
        <w:rPr>
          <w:rFonts w:ascii="Times New Roman" w:hAnsi="Times New Roman"/>
          <w:bCs/>
          <w:szCs w:val="28"/>
        </w:rPr>
      </w:pPr>
      <w:r w:rsidRPr="00B3171B">
        <w:rPr>
          <w:rFonts w:ascii="Times New Roman" w:hAnsi="Times New Roman"/>
          <w:bCs/>
          <w:szCs w:val="28"/>
        </w:rPr>
        <w:t xml:space="preserve">        Лимон қышқылын кристаллды түрде алу</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bCs/>
          <w:szCs w:val="28"/>
        </w:rPr>
        <w:t xml:space="preserve">         </w:t>
      </w:r>
      <w:r w:rsidRPr="00B3171B">
        <w:rPr>
          <w:rFonts w:ascii="Times New Roman" w:hAnsi="Times New Roman"/>
          <w:szCs w:val="28"/>
        </w:rPr>
        <w:t xml:space="preserve">Культуралық сұйықтықты мицелийден бөліп алғаннан кейін, одан лимон, глюкон және щавель қышқылдары шығады.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Нейтразат аз ерітілген тұз- үшкальцийлі нитрат б.т. нейтрализаций арнайф аппараттарда жүзеге асырылады. Олар қозғағыш пен булы барбодпен қамтамассыздандырылған. Культуралы сұйықтықты нейтрализаторда жылытып, оған  әк немесе мал сүттерін қосып, араластырады. Нейтрализация рН ортасы 6,8-7,5 кезінде бітеді.  Сол кезде 3 қышқылдық кальций тұздары түзіледі:</w:t>
      </w:r>
    </w:p>
    <w:p w:rsidR="00B3171B" w:rsidRPr="00B3171B" w:rsidRDefault="00B3171B" w:rsidP="00B3171B">
      <w:pPr>
        <w:pStyle w:val="a3"/>
        <w:tabs>
          <w:tab w:val="left" w:pos="8260"/>
        </w:tabs>
        <w:jc w:val="both"/>
        <w:rPr>
          <w:rFonts w:ascii="Times New Roman" w:hAnsi="Times New Roman"/>
          <w:szCs w:val="28"/>
        </w:rPr>
      </w:pPr>
    </w:p>
    <w:p w:rsidR="00B3171B" w:rsidRPr="00B3171B" w:rsidRDefault="00B3171B" w:rsidP="00B3171B">
      <w:pPr>
        <w:pStyle w:val="a3"/>
        <w:tabs>
          <w:tab w:val="left" w:pos="8260"/>
        </w:tabs>
        <w:jc w:val="both"/>
        <w:rPr>
          <w:rFonts w:ascii="Times New Roman" w:hAnsi="Times New Roman"/>
          <w:szCs w:val="28"/>
        </w:rPr>
      </w:pPr>
    </w:p>
    <w:p w:rsidR="00B3171B" w:rsidRPr="00B3171B" w:rsidRDefault="00B3171B" w:rsidP="00024315">
      <w:pPr>
        <w:pStyle w:val="a3"/>
        <w:tabs>
          <w:tab w:val="left" w:pos="8260"/>
        </w:tabs>
        <w:ind w:firstLine="426"/>
        <w:jc w:val="both"/>
        <w:rPr>
          <w:rFonts w:ascii="Times New Roman" w:hAnsi="Times New Roman"/>
          <w:szCs w:val="28"/>
          <w:lang w:val="ru-RU"/>
        </w:rPr>
      </w:pPr>
      <w:r w:rsidRPr="00B3171B">
        <w:rPr>
          <w:rFonts w:ascii="Times New Roman" w:hAnsi="Times New Roman"/>
          <w:szCs w:val="28"/>
        </w:rPr>
        <w:t>2 С</w:t>
      </w:r>
      <w:r w:rsidRPr="00B3171B">
        <w:rPr>
          <w:rFonts w:ascii="Times New Roman" w:hAnsi="Times New Roman"/>
          <w:szCs w:val="28"/>
          <w:vertAlign w:val="subscript"/>
        </w:rPr>
        <w:t>6</w:t>
      </w:r>
      <w:r w:rsidRPr="00B3171B">
        <w:rPr>
          <w:rFonts w:ascii="Times New Roman" w:hAnsi="Times New Roman"/>
          <w:szCs w:val="28"/>
        </w:rPr>
        <w:t xml:space="preserve"> Н</w:t>
      </w:r>
      <w:r w:rsidRPr="00B3171B">
        <w:rPr>
          <w:rFonts w:ascii="Times New Roman" w:hAnsi="Times New Roman"/>
          <w:szCs w:val="28"/>
          <w:vertAlign w:val="subscript"/>
        </w:rPr>
        <w:t>8</w:t>
      </w:r>
      <w:r w:rsidRPr="00B3171B">
        <w:rPr>
          <w:rFonts w:ascii="Times New Roman" w:hAnsi="Times New Roman"/>
          <w:szCs w:val="28"/>
        </w:rPr>
        <w:t xml:space="preserve"> О</w:t>
      </w:r>
      <w:r w:rsidRPr="00B3171B">
        <w:rPr>
          <w:rFonts w:ascii="Times New Roman" w:hAnsi="Times New Roman"/>
          <w:szCs w:val="28"/>
          <w:vertAlign w:val="subscript"/>
        </w:rPr>
        <w:t>7</w:t>
      </w:r>
      <w:r w:rsidRPr="00B3171B">
        <w:rPr>
          <w:rFonts w:ascii="Times New Roman" w:hAnsi="Times New Roman"/>
          <w:szCs w:val="28"/>
        </w:rPr>
        <w:t xml:space="preserve"> + 3 Са</w:t>
      </w:r>
      <w:r w:rsidRPr="00B3171B">
        <w:rPr>
          <w:rFonts w:ascii="Times New Roman" w:hAnsi="Times New Roman"/>
          <w:szCs w:val="28"/>
          <w:lang w:val="ru-RU"/>
        </w:rPr>
        <w:t>(</w:t>
      </w:r>
      <w:r w:rsidRPr="00B3171B">
        <w:rPr>
          <w:rFonts w:ascii="Times New Roman" w:hAnsi="Times New Roman"/>
          <w:szCs w:val="28"/>
        </w:rPr>
        <w:t>ОН</w:t>
      </w:r>
      <w:r w:rsidRPr="00B3171B">
        <w:rPr>
          <w:rFonts w:ascii="Times New Roman" w:hAnsi="Times New Roman"/>
          <w:szCs w:val="28"/>
          <w:lang w:val="ru-RU"/>
        </w:rPr>
        <w:t>)</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w:t>
      </w:r>
      <w:r w:rsidRPr="00B3171B">
        <w:rPr>
          <w:rFonts w:ascii="Times New Roman" w:hAnsi="Times New Roman"/>
          <w:szCs w:val="28"/>
        </w:rPr>
        <w:t>Са</w:t>
      </w:r>
      <w:r w:rsidRPr="00B3171B">
        <w:rPr>
          <w:rFonts w:ascii="Times New Roman" w:hAnsi="Times New Roman"/>
          <w:szCs w:val="28"/>
          <w:vertAlign w:val="subscript"/>
        </w:rPr>
        <w:t>3</w:t>
      </w:r>
      <w:r w:rsidRPr="00B3171B">
        <w:rPr>
          <w:rFonts w:ascii="Times New Roman" w:hAnsi="Times New Roman"/>
          <w:szCs w:val="28"/>
        </w:rPr>
        <w:t xml:space="preserve"> </w:t>
      </w:r>
      <w:r w:rsidRPr="00B3171B">
        <w:rPr>
          <w:rFonts w:ascii="Times New Roman" w:hAnsi="Times New Roman"/>
          <w:szCs w:val="28"/>
          <w:lang w:val="ru-RU"/>
        </w:rPr>
        <w:t>(</w:t>
      </w:r>
      <w:r w:rsidRPr="00B3171B">
        <w:rPr>
          <w:rFonts w:ascii="Times New Roman" w:hAnsi="Times New Roman"/>
          <w:szCs w:val="28"/>
        </w:rPr>
        <w:t>С</w:t>
      </w:r>
      <w:r w:rsidRPr="00B3171B">
        <w:rPr>
          <w:rFonts w:ascii="Times New Roman" w:hAnsi="Times New Roman"/>
          <w:szCs w:val="28"/>
          <w:vertAlign w:val="subscript"/>
        </w:rPr>
        <w:t>6</w:t>
      </w:r>
      <w:r w:rsidRPr="00B3171B">
        <w:rPr>
          <w:rFonts w:ascii="Times New Roman" w:hAnsi="Times New Roman"/>
          <w:szCs w:val="28"/>
        </w:rPr>
        <w:t xml:space="preserve"> Н</w:t>
      </w:r>
      <w:r w:rsidRPr="00B3171B">
        <w:rPr>
          <w:rFonts w:ascii="Times New Roman" w:hAnsi="Times New Roman"/>
          <w:szCs w:val="28"/>
          <w:vertAlign w:val="subscript"/>
        </w:rPr>
        <w:t>5</w:t>
      </w:r>
      <w:r w:rsidRPr="00B3171B">
        <w:rPr>
          <w:rFonts w:ascii="Times New Roman" w:hAnsi="Times New Roman"/>
          <w:szCs w:val="28"/>
        </w:rPr>
        <w:t xml:space="preserve"> О</w:t>
      </w:r>
      <w:r w:rsidRPr="00B3171B">
        <w:rPr>
          <w:rFonts w:ascii="Times New Roman" w:hAnsi="Times New Roman"/>
          <w:szCs w:val="28"/>
          <w:vertAlign w:val="subscript"/>
        </w:rPr>
        <w:t>7</w:t>
      </w:r>
      <w:r w:rsidRPr="00B3171B">
        <w:rPr>
          <w:rFonts w:ascii="Times New Roman" w:hAnsi="Times New Roman"/>
          <w:szCs w:val="28"/>
          <w:lang w:val="ru-RU"/>
        </w:rPr>
        <w:t>)</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+ 6Н</w:t>
      </w:r>
      <w:r w:rsidRPr="00B3171B">
        <w:rPr>
          <w:rFonts w:ascii="Times New Roman" w:hAnsi="Times New Roman"/>
          <w:szCs w:val="28"/>
          <w:vertAlign w:val="subscript"/>
          <w:lang w:val="ru-RU"/>
        </w:rPr>
        <w:t>2</w:t>
      </w:r>
      <w:r w:rsidRPr="00B3171B">
        <w:rPr>
          <w:rFonts w:ascii="Times New Roman" w:hAnsi="Times New Roman"/>
          <w:szCs w:val="28"/>
          <w:lang w:val="ru-RU"/>
        </w:rPr>
        <w:t>О</w:t>
      </w:r>
    </w:p>
    <w:p w:rsidR="00B3171B" w:rsidRPr="00B3171B" w:rsidRDefault="00B3171B" w:rsidP="00024315">
      <w:pPr>
        <w:pStyle w:val="a3"/>
        <w:tabs>
          <w:tab w:val="left" w:pos="8260"/>
        </w:tabs>
        <w:ind w:firstLine="426"/>
        <w:jc w:val="both"/>
        <w:rPr>
          <w:rFonts w:ascii="Times New Roman" w:hAnsi="Times New Roman"/>
          <w:szCs w:val="28"/>
          <w:lang w:val="ru-RU"/>
        </w:rPr>
      </w:pPr>
      <w:r w:rsidRPr="00B3171B">
        <w:rPr>
          <w:rFonts w:ascii="Times New Roman" w:hAnsi="Times New Roman"/>
          <w:szCs w:val="28"/>
          <w:lang w:val="ru-RU"/>
        </w:rPr>
        <w:t>лимон                                    кальций цитрат</w:t>
      </w:r>
    </w:p>
    <w:p w:rsidR="00B3171B" w:rsidRPr="00B3171B" w:rsidRDefault="00B3171B" w:rsidP="00024315">
      <w:pPr>
        <w:pStyle w:val="a3"/>
        <w:tabs>
          <w:tab w:val="left" w:pos="8260"/>
        </w:tabs>
        <w:ind w:firstLine="426"/>
        <w:jc w:val="both"/>
        <w:rPr>
          <w:rFonts w:ascii="Times New Roman" w:hAnsi="Times New Roman"/>
          <w:szCs w:val="28"/>
          <w:lang w:val="ru-RU"/>
        </w:rPr>
      </w:pPr>
    </w:p>
    <w:p w:rsidR="00B3171B" w:rsidRPr="00B3171B" w:rsidRDefault="00B3171B" w:rsidP="00024315">
      <w:pPr>
        <w:pStyle w:val="a3"/>
        <w:tabs>
          <w:tab w:val="left" w:pos="8260"/>
        </w:tabs>
        <w:ind w:firstLine="426"/>
        <w:jc w:val="both"/>
        <w:rPr>
          <w:rFonts w:ascii="Times New Roman" w:hAnsi="Times New Roman"/>
          <w:szCs w:val="28"/>
          <w:lang w:val="ru-RU"/>
        </w:rPr>
      </w:pPr>
      <w:r w:rsidRPr="00B3171B">
        <w:rPr>
          <w:rFonts w:ascii="Times New Roman" w:hAnsi="Times New Roman"/>
          <w:szCs w:val="28"/>
          <w:lang w:val="ru-RU"/>
        </w:rPr>
        <w:t>2 С</w:t>
      </w:r>
      <w:r w:rsidRPr="00B3171B">
        <w:rPr>
          <w:rFonts w:ascii="Times New Roman" w:hAnsi="Times New Roman"/>
          <w:szCs w:val="28"/>
          <w:vertAlign w:val="subscript"/>
          <w:lang w:val="ru-RU"/>
        </w:rPr>
        <w:t>6</w:t>
      </w:r>
      <w:r w:rsidRPr="00B3171B">
        <w:rPr>
          <w:rFonts w:ascii="Times New Roman" w:hAnsi="Times New Roman"/>
          <w:szCs w:val="28"/>
          <w:lang w:val="ru-RU"/>
        </w:rPr>
        <w:t xml:space="preserve"> Н</w:t>
      </w:r>
      <w:r w:rsidRPr="00B3171B">
        <w:rPr>
          <w:rFonts w:ascii="Times New Roman" w:hAnsi="Times New Roman"/>
          <w:szCs w:val="28"/>
          <w:vertAlign w:val="subscript"/>
          <w:lang w:val="ru-RU"/>
        </w:rPr>
        <w:t>12</w:t>
      </w:r>
      <w:r w:rsidRPr="00B3171B">
        <w:rPr>
          <w:rFonts w:ascii="Times New Roman" w:hAnsi="Times New Roman"/>
          <w:szCs w:val="28"/>
          <w:lang w:val="ru-RU"/>
        </w:rPr>
        <w:t xml:space="preserve"> О</w:t>
      </w:r>
      <w:r w:rsidRPr="00B3171B">
        <w:rPr>
          <w:rFonts w:ascii="Times New Roman" w:hAnsi="Times New Roman"/>
          <w:szCs w:val="28"/>
          <w:vertAlign w:val="subscript"/>
          <w:lang w:val="ru-RU"/>
        </w:rPr>
        <w:t xml:space="preserve">7 </w:t>
      </w:r>
      <w:r w:rsidRPr="00B3171B">
        <w:rPr>
          <w:rFonts w:ascii="Times New Roman" w:hAnsi="Times New Roman"/>
          <w:szCs w:val="28"/>
          <w:lang w:val="ru-RU"/>
        </w:rPr>
        <w:t>+ Са(</w:t>
      </w:r>
      <w:r w:rsidRPr="00B3171B">
        <w:rPr>
          <w:rFonts w:ascii="Times New Roman" w:hAnsi="Times New Roman"/>
          <w:szCs w:val="28"/>
        </w:rPr>
        <w:t>ОН</w:t>
      </w:r>
      <w:r w:rsidRPr="00B3171B">
        <w:rPr>
          <w:rFonts w:ascii="Times New Roman" w:hAnsi="Times New Roman"/>
          <w:szCs w:val="28"/>
          <w:lang w:val="ru-RU"/>
        </w:rPr>
        <w:t>)</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 </w:t>
      </w:r>
      <w:r w:rsidRPr="00B3171B">
        <w:rPr>
          <w:rFonts w:ascii="Times New Roman" w:hAnsi="Times New Roman"/>
          <w:szCs w:val="28"/>
        </w:rPr>
        <w:t xml:space="preserve">Са </w:t>
      </w:r>
      <w:r w:rsidRPr="00B3171B">
        <w:rPr>
          <w:rFonts w:ascii="Times New Roman" w:hAnsi="Times New Roman"/>
          <w:szCs w:val="28"/>
          <w:lang w:val="ru-RU"/>
        </w:rPr>
        <w:t>(</w:t>
      </w:r>
      <w:r w:rsidRPr="00B3171B">
        <w:rPr>
          <w:rFonts w:ascii="Times New Roman" w:hAnsi="Times New Roman"/>
          <w:szCs w:val="28"/>
        </w:rPr>
        <w:t>С</w:t>
      </w:r>
      <w:r w:rsidRPr="00B3171B">
        <w:rPr>
          <w:rFonts w:ascii="Times New Roman" w:hAnsi="Times New Roman"/>
          <w:szCs w:val="28"/>
          <w:vertAlign w:val="subscript"/>
        </w:rPr>
        <w:t>6</w:t>
      </w:r>
      <w:r w:rsidRPr="00B3171B">
        <w:rPr>
          <w:rFonts w:ascii="Times New Roman" w:hAnsi="Times New Roman"/>
          <w:szCs w:val="28"/>
        </w:rPr>
        <w:t xml:space="preserve"> Н</w:t>
      </w:r>
      <w:r w:rsidRPr="00B3171B">
        <w:rPr>
          <w:rFonts w:ascii="Times New Roman" w:hAnsi="Times New Roman"/>
          <w:szCs w:val="28"/>
          <w:vertAlign w:val="subscript"/>
        </w:rPr>
        <w:t>11</w:t>
      </w:r>
      <w:r w:rsidRPr="00B3171B">
        <w:rPr>
          <w:rFonts w:ascii="Times New Roman" w:hAnsi="Times New Roman"/>
          <w:szCs w:val="28"/>
        </w:rPr>
        <w:t xml:space="preserve"> О</w:t>
      </w:r>
      <w:r w:rsidRPr="00B3171B">
        <w:rPr>
          <w:rFonts w:ascii="Times New Roman" w:hAnsi="Times New Roman"/>
          <w:szCs w:val="28"/>
          <w:vertAlign w:val="subscript"/>
        </w:rPr>
        <w:t>7</w:t>
      </w:r>
      <w:r w:rsidRPr="00B3171B">
        <w:rPr>
          <w:rFonts w:ascii="Times New Roman" w:hAnsi="Times New Roman"/>
          <w:szCs w:val="28"/>
          <w:lang w:val="ru-RU"/>
        </w:rPr>
        <w:t>) +2Н</w:t>
      </w:r>
      <w:r w:rsidRPr="00B3171B">
        <w:rPr>
          <w:rFonts w:ascii="Times New Roman" w:hAnsi="Times New Roman"/>
          <w:szCs w:val="28"/>
          <w:vertAlign w:val="subscript"/>
          <w:lang w:val="ru-RU"/>
        </w:rPr>
        <w:t>2</w:t>
      </w:r>
      <w:r w:rsidRPr="00B3171B">
        <w:rPr>
          <w:rFonts w:ascii="Times New Roman" w:hAnsi="Times New Roman"/>
          <w:szCs w:val="28"/>
          <w:lang w:val="ru-RU"/>
        </w:rPr>
        <w:t>О</w:t>
      </w:r>
    </w:p>
    <w:p w:rsidR="00B3171B" w:rsidRPr="00B3171B" w:rsidRDefault="00B3171B" w:rsidP="00024315">
      <w:pPr>
        <w:pStyle w:val="a3"/>
        <w:tabs>
          <w:tab w:val="left" w:pos="8260"/>
        </w:tabs>
        <w:ind w:firstLine="426"/>
        <w:jc w:val="both"/>
        <w:rPr>
          <w:rFonts w:ascii="Times New Roman" w:hAnsi="Times New Roman"/>
          <w:szCs w:val="28"/>
          <w:lang w:val="ru-RU"/>
        </w:rPr>
      </w:pPr>
      <w:r w:rsidRPr="00B3171B">
        <w:rPr>
          <w:rFonts w:ascii="Times New Roman" w:hAnsi="Times New Roman"/>
          <w:szCs w:val="28"/>
          <w:lang w:val="ru-RU"/>
        </w:rPr>
        <w:t>глюкон                                   кальций глюконат</w:t>
      </w:r>
    </w:p>
    <w:p w:rsidR="00B3171B" w:rsidRPr="00B3171B" w:rsidRDefault="00B3171B" w:rsidP="00024315">
      <w:pPr>
        <w:pStyle w:val="a3"/>
        <w:tabs>
          <w:tab w:val="left" w:pos="8260"/>
        </w:tabs>
        <w:ind w:firstLine="426"/>
        <w:jc w:val="both"/>
        <w:rPr>
          <w:rFonts w:ascii="Times New Roman" w:hAnsi="Times New Roman"/>
          <w:szCs w:val="28"/>
          <w:lang w:val="ru-RU"/>
        </w:rPr>
      </w:pPr>
    </w:p>
    <w:p w:rsidR="00B3171B" w:rsidRPr="00B3171B" w:rsidRDefault="00B3171B" w:rsidP="00024315">
      <w:pPr>
        <w:pStyle w:val="a3"/>
        <w:tabs>
          <w:tab w:val="left" w:pos="8260"/>
        </w:tabs>
        <w:ind w:firstLine="426"/>
        <w:jc w:val="both"/>
        <w:rPr>
          <w:rFonts w:ascii="Times New Roman" w:hAnsi="Times New Roman"/>
          <w:szCs w:val="28"/>
        </w:rPr>
      </w:pPr>
      <w:r w:rsidRPr="00B3171B">
        <w:rPr>
          <w:rFonts w:ascii="Times New Roman" w:hAnsi="Times New Roman"/>
          <w:szCs w:val="28"/>
          <w:lang w:val="ru-RU"/>
        </w:rPr>
        <w:t>С</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Н</w:t>
      </w:r>
      <w:r w:rsidRPr="00B3171B">
        <w:rPr>
          <w:rFonts w:ascii="Times New Roman" w:hAnsi="Times New Roman"/>
          <w:szCs w:val="28"/>
          <w:vertAlign w:val="subscript"/>
          <w:lang w:val="ru-RU"/>
        </w:rPr>
        <w:t xml:space="preserve">2 </w:t>
      </w:r>
      <w:r w:rsidRPr="00B3171B">
        <w:rPr>
          <w:rFonts w:ascii="Times New Roman" w:hAnsi="Times New Roman"/>
          <w:szCs w:val="28"/>
          <w:lang w:val="ru-RU"/>
        </w:rPr>
        <w:t>О</w:t>
      </w:r>
      <w:r w:rsidRPr="00B3171B">
        <w:rPr>
          <w:rFonts w:ascii="Times New Roman" w:hAnsi="Times New Roman"/>
          <w:szCs w:val="28"/>
          <w:vertAlign w:val="subscript"/>
          <w:lang w:val="ru-RU"/>
        </w:rPr>
        <w:t xml:space="preserve">4 </w:t>
      </w:r>
      <w:r w:rsidRPr="00B3171B">
        <w:rPr>
          <w:rFonts w:ascii="Times New Roman" w:hAnsi="Times New Roman"/>
          <w:szCs w:val="28"/>
          <w:lang w:val="ru-RU"/>
        </w:rPr>
        <w:t>+ Са(</w:t>
      </w:r>
      <w:r w:rsidRPr="00B3171B">
        <w:rPr>
          <w:rFonts w:ascii="Times New Roman" w:hAnsi="Times New Roman"/>
          <w:szCs w:val="28"/>
        </w:rPr>
        <w:t>ОН</w:t>
      </w:r>
      <w:r w:rsidRPr="00B3171B">
        <w:rPr>
          <w:rFonts w:ascii="Times New Roman" w:hAnsi="Times New Roman"/>
          <w:szCs w:val="28"/>
          <w:lang w:val="ru-RU"/>
        </w:rPr>
        <w:t>)</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w:t>
      </w:r>
      <w:r w:rsidRPr="00B3171B">
        <w:rPr>
          <w:rFonts w:ascii="Times New Roman" w:hAnsi="Times New Roman"/>
          <w:szCs w:val="28"/>
        </w:rPr>
        <w:t xml:space="preserve"> Са С</w:t>
      </w:r>
      <w:r w:rsidRPr="00B3171B">
        <w:rPr>
          <w:rFonts w:ascii="Times New Roman" w:hAnsi="Times New Roman"/>
          <w:szCs w:val="28"/>
          <w:vertAlign w:val="subscript"/>
        </w:rPr>
        <w:t>2</w:t>
      </w:r>
      <w:r w:rsidRPr="00B3171B">
        <w:rPr>
          <w:rFonts w:ascii="Times New Roman" w:hAnsi="Times New Roman"/>
          <w:szCs w:val="28"/>
        </w:rPr>
        <w:t xml:space="preserve"> О</w:t>
      </w:r>
      <w:r w:rsidRPr="00B3171B">
        <w:rPr>
          <w:rFonts w:ascii="Times New Roman" w:hAnsi="Times New Roman"/>
          <w:szCs w:val="28"/>
          <w:vertAlign w:val="subscript"/>
        </w:rPr>
        <w:t>4</w:t>
      </w:r>
      <w:r w:rsidRPr="00B3171B">
        <w:rPr>
          <w:rFonts w:ascii="Times New Roman" w:hAnsi="Times New Roman"/>
          <w:szCs w:val="28"/>
        </w:rPr>
        <w:t xml:space="preserve"> + 2Н</w:t>
      </w:r>
      <w:r w:rsidRPr="00B3171B">
        <w:rPr>
          <w:rFonts w:ascii="Times New Roman" w:hAnsi="Times New Roman"/>
          <w:szCs w:val="28"/>
          <w:vertAlign w:val="subscript"/>
        </w:rPr>
        <w:t>2</w:t>
      </w:r>
      <w:r w:rsidRPr="00B3171B">
        <w:rPr>
          <w:rFonts w:ascii="Times New Roman" w:hAnsi="Times New Roman"/>
          <w:szCs w:val="28"/>
        </w:rPr>
        <w:t>О</w:t>
      </w:r>
    </w:p>
    <w:p w:rsidR="00B3171B" w:rsidRPr="00B3171B" w:rsidRDefault="00B3171B" w:rsidP="00024315">
      <w:pPr>
        <w:pStyle w:val="a3"/>
        <w:tabs>
          <w:tab w:val="left" w:pos="8260"/>
        </w:tabs>
        <w:ind w:firstLine="426"/>
        <w:jc w:val="both"/>
        <w:rPr>
          <w:rFonts w:ascii="Times New Roman" w:hAnsi="Times New Roman"/>
          <w:szCs w:val="28"/>
        </w:rPr>
      </w:pPr>
      <w:r w:rsidRPr="00B3171B">
        <w:rPr>
          <w:rFonts w:ascii="Times New Roman" w:hAnsi="Times New Roman"/>
          <w:szCs w:val="28"/>
        </w:rPr>
        <w:t>Щавель                             кальций оксанат</w:t>
      </w:r>
    </w:p>
    <w:p w:rsidR="00B3171B" w:rsidRPr="00B3171B" w:rsidRDefault="00B3171B" w:rsidP="00B3171B">
      <w:pPr>
        <w:pStyle w:val="a3"/>
        <w:tabs>
          <w:tab w:val="left" w:pos="8260"/>
        </w:tabs>
        <w:jc w:val="both"/>
        <w:rPr>
          <w:rFonts w:ascii="Times New Roman" w:hAnsi="Times New Roman"/>
          <w:szCs w:val="28"/>
        </w:rPr>
      </w:pP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Цитрат оксанат кальцийі тұнбаға түсіп, глюконат кальций мен минералды қоспалар ерітіндіде қалады. Цитрат және оксанат кальцийінің тұнбасын вакуум-фильтрінде ерітіндіден бөліп алып, ыстық сумен жақсылап шаяды.</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Цитрат пен оксанат  кальцийін реакторда араластырып, оған активті көміртек қосады.  Реакторды 60</w:t>
      </w:r>
      <w:r w:rsidRPr="00B3171B">
        <w:rPr>
          <w:rFonts w:ascii="Times New Roman" w:hAnsi="Times New Roman"/>
          <w:szCs w:val="28"/>
        </w:rPr>
        <w:sym w:font="Symbol" w:char="00B0"/>
      </w:r>
      <w:r w:rsidRPr="00B3171B">
        <w:rPr>
          <w:rFonts w:ascii="Times New Roman" w:hAnsi="Times New Roman"/>
          <w:szCs w:val="28"/>
        </w:rPr>
        <w:t xml:space="preserve">С қыздырып, оған серный қышқылын қосады. Қоспаны 10-20 минут қайнатады.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Цитрат кальцийінің серный қышқылынан реакциясы:</w:t>
      </w:r>
    </w:p>
    <w:p w:rsidR="00B3171B" w:rsidRPr="00B3171B" w:rsidRDefault="00B3171B" w:rsidP="00B3171B">
      <w:pPr>
        <w:pStyle w:val="a3"/>
        <w:tabs>
          <w:tab w:val="left" w:pos="8260"/>
        </w:tabs>
        <w:jc w:val="both"/>
        <w:rPr>
          <w:rFonts w:ascii="Times New Roman" w:hAnsi="Times New Roman"/>
          <w:szCs w:val="28"/>
          <w:vertAlign w:val="subscript"/>
          <w:lang w:val="ru-RU"/>
        </w:rPr>
      </w:pPr>
      <w:r w:rsidRPr="00B3171B">
        <w:rPr>
          <w:rFonts w:ascii="Times New Roman" w:hAnsi="Times New Roman"/>
          <w:szCs w:val="28"/>
        </w:rPr>
        <w:t>Са</w:t>
      </w:r>
      <w:r w:rsidRPr="00B3171B">
        <w:rPr>
          <w:rFonts w:ascii="Times New Roman" w:hAnsi="Times New Roman"/>
          <w:szCs w:val="28"/>
          <w:vertAlign w:val="subscript"/>
        </w:rPr>
        <w:t>3</w:t>
      </w:r>
      <w:r w:rsidRPr="00B3171B">
        <w:rPr>
          <w:rFonts w:ascii="Times New Roman" w:hAnsi="Times New Roman"/>
          <w:szCs w:val="28"/>
        </w:rPr>
        <w:t xml:space="preserve"> </w:t>
      </w:r>
      <w:r w:rsidRPr="00B3171B">
        <w:rPr>
          <w:rFonts w:ascii="Times New Roman" w:hAnsi="Times New Roman"/>
          <w:szCs w:val="28"/>
          <w:lang w:val="ru-RU"/>
        </w:rPr>
        <w:t>(</w:t>
      </w:r>
      <w:r w:rsidRPr="00B3171B">
        <w:rPr>
          <w:rFonts w:ascii="Times New Roman" w:hAnsi="Times New Roman"/>
          <w:szCs w:val="28"/>
        </w:rPr>
        <w:t>С</w:t>
      </w:r>
      <w:r w:rsidRPr="00B3171B">
        <w:rPr>
          <w:rFonts w:ascii="Times New Roman" w:hAnsi="Times New Roman"/>
          <w:szCs w:val="28"/>
          <w:vertAlign w:val="subscript"/>
        </w:rPr>
        <w:t xml:space="preserve">6 </w:t>
      </w:r>
      <w:r w:rsidRPr="00B3171B">
        <w:rPr>
          <w:rFonts w:ascii="Times New Roman" w:hAnsi="Times New Roman"/>
          <w:szCs w:val="28"/>
        </w:rPr>
        <w:t>Н</w:t>
      </w:r>
      <w:r w:rsidRPr="00B3171B">
        <w:rPr>
          <w:rFonts w:ascii="Times New Roman" w:hAnsi="Times New Roman"/>
          <w:szCs w:val="28"/>
          <w:vertAlign w:val="subscript"/>
        </w:rPr>
        <w:t>5</w:t>
      </w:r>
      <w:r w:rsidRPr="00B3171B">
        <w:rPr>
          <w:rFonts w:ascii="Times New Roman" w:hAnsi="Times New Roman"/>
          <w:szCs w:val="28"/>
        </w:rPr>
        <w:t xml:space="preserve"> О</w:t>
      </w:r>
      <w:r w:rsidRPr="00B3171B">
        <w:rPr>
          <w:rFonts w:ascii="Times New Roman" w:hAnsi="Times New Roman"/>
          <w:szCs w:val="28"/>
          <w:vertAlign w:val="subscript"/>
        </w:rPr>
        <w:t>7</w:t>
      </w:r>
      <w:r w:rsidRPr="00B3171B">
        <w:rPr>
          <w:rFonts w:ascii="Times New Roman" w:hAnsi="Times New Roman"/>
          <w:szCs w:val="28"/>
          <w:lang w:val="ru-RU"/>
        </w:rPr>
        <w:t>)</w:t>
      </w:r>
      <w:r w:rsidRPr="00B3171B">
        <w:rPr>
          <w:rFonts w:ascii="Times New Roman" w:hAnsi="Times New Roman"/>
          <w:szCs w:val="28"/>
          <w:vertAlign w:val="subscript"/>
          <w:lang w:val="ru-RU"/>
        </w:rPr>
        <w:t>2</w:t>
      </w:r>
      <w:r w:rsidRPr="00B3171B">
        <w:rPr>
          <w:rFonts w:ascii="Times New Roman" w:hAnsi="Times New Roman"/>
          <w:szCs w:val="28"/>
          <w:lang w:val="ru-RU"/>
        </w:rPr>
        <w:t xml:space="preserve"> + 3Н</w:t>
      </w:r>
      <w:r w:rsidRPr="00B3171B">
        <w:rPr>
          <w:rFonts w:ascii="Times New Roman" w:hAnsi="Times New Roman"/>
          <w:szCs w:val="28"/>
          <w:vertAlign w:val="subscript"/>
          <w:lang w:val="ru-RU"/>
        </w:rPr>
        <w:t>2</w:t>
      </w:r>
      <w:r w:rsidRPr="00B3171B">
        <w:rPr>
          <w:rFonts w:ascii="Times New Roman" w:hAnsi="Times New Roman"/>
          <w:szCs w:val="28"/>
          <w:lang w:val="en-US"/>
        </w:rPr>
        <w:t>SO</w:t>
      </w:r>
      <w:r w:rsidRPr="00B3171B">
        <w:rPr>
          <w:rFonts w:ascii="Times New Roman" w:hAnsi="Times New Roman"/>
          <w:szCs w:val="28"/>
          <w:vertAlign w:val="subscript"/>
          <w:lang w:val="ru-RU"/>
        </w:rPr>
        <w:t>4</w:t>
      </w:r>
      <w:r w:rsidRPr="00B3171B">
        <w:rPr>
          <w:rFonts w:ascii="Times New Roman" w:hAnsi="Times New Roman"/>
          <w:szCs w:val="28"/>
          <w:lang w:val="ru-RU"/>
        </w:rPr>
        <w:t xml:space="preserve"> = 2 </w:t>
      </w:r>
      <w:r w:rsidRPr="00B3171B">
        <w:rPr>
          <w:rFonts w:ascii="Times New Roman" w:hAnsi="Times New Roman"/>
          <w:szCs w:val="28"/>
          <w:lang w:val="en-US"/>
        </w:rPr>
        <w:t>C</w:t>
      </w:r>
      <w:r w:rsidRPr="00B3171B">
        <w:rPr>
          <w:rFonts w:ascii="Times New Roman" w:hAnsi="Times New Roman"/>
          <w:szCs w:val="28"/>
          <w:vertAlign w:val="subscript"/>
          <w:lang w:val="ru-RU"/>
        </w:rPr>
        <w:t>6</w:t>
      </w:r>
      <w:r w:rsidRPr="00B3171B">
        <w:rPr>
          <w:rFonts w:ascii="Times New Roman" w:hAnsi="Times New Roman"/>
          <w:szCs w:val="28"/>
          <w:lang w:val="ru-RU"/>
        </w:rPr>
        <w:t xml:space="preserve"> </w:t>
      </w:r>
      <w:r w:rsidRPr="00B3171B">
        <w:rPr>
          <w:rFonts w:ascii="Times New Roman" w:hAnsi="Times New Roman"/>
          <w:szCs w:val="28"/>
          <w:lang w:val="en-US"/>
        </w:rPr>
        <w:t>H</w:t>
      </w:r>
      <w:r w:rsidRPr="00B3171B">
        <w:rPr>
          <w:rFonts w:ascii="Times New Roman" w:hAnsi="Times New Roman"/>
          <w:szCs w:val="28"/>
          <w:vertAlign w:val="subscript"/>
          <w:lang w:val="ru-RU"/>
        </w:rPr>
        <w:t>5</w:t>
      </w:r>
      <w:r w:rsidRPr="00B3171B">
        <w:rPr>
          <w:rFonts w:ascii="Times New Roman" w:hAnsi="Times New Roman"/>
          <w:szCs w:val="28"/>
          <w:lang w:val="ru-RU"/>
        </w:rPr>
        <w:t xml:space="preserve"> </w:t>
      </w:r>
      <w:r w:rsidRPr="00B3171B">
        <w:rPr>
          <w:rFonts w:ascii="Times New Roman" w:hAnsi="Times New Roman"/>
          <w:szCs w:val="28"/>
          <w:lang w:val="en-US"/>
        </w:rPr>
        <w:t>O</w:t>
      </w:r>
      <w:r w:rsidRPr="00B3171B">
        <w:rPr>
          <w:rFonts w:ascii="Times New Roman" w:hAnsi="Times New Roman"/>
          <w:szCs w:val="28"/>
          <w:vertAlign w:val="subscript"/>
          <w:lang w:val="ru-RU"/>
        </w:rPr>
        <w:t>7</w:t>
      </w:r>
      <w:r w:rsidRPr="00B3171B">
        <w:rPr>
          <w:rFonts w:ascii="Times New Roman" w:hAnsi="Times New Roman"/>
          <w:szCs w:val="28"/>
          <w:lang w:val="ru-RU"/>
        </w:rPr>
        <w:t xml:space="preserve"> + 3  </w:t>
      </w:r>
      <w:r w:rsidRPr="00B3171B">
        <w:rPr>
          <w:rFonts w:ascii="Times New Roman" w:hAnsi="Times New Roman"/>
          <w:szCs w:val="28"/>
          <w:lang w:val="en-US"/>
        </w:rPr>
        <w:t>CaSO</w:t>
      </w:r>
      <w:r w:rsidRPr="00B3171B">
        <w:rPr>
          <w:rFonts w:ascii="Times New Roman" w:hAnsi="Times New Roman"/>
          <w:szCs w:val="28"/>
          <w:vertAlign w:val="subscript"/>
          <w:lang w:val="ru-RU"/>
        </w:rPr>
        <w:t>4</w:t>
      </w:r>
    </w:p>
    <w:p w:rsidR="00B3171B" w:rsidRPr="00B3171B" w:rsidRDefault="00B3171B" w:rsidP="00B3171B">
      <w:pPr>
        <w:pStyle w:val="a3"/>
        <w:tabs>
          <w:tab w:val="left" w:pos="8260"/>
        </w:tabs>
        <w:jc w:val="both"/>
        <w:rPr>
          <w:rFonts w:ascii="Times New Roman" w:hAnsi="Times New Roman"/>
          <w:szCs w:val="28"/>
          <w:lang w:val="ru-RU"/>
        </w:rPr>
      </w:pPr>
    </w:p>
    <w:p w:rsidR="00B3171B" w:rsidRPr="00B3171B" w:rsidRDefault="00B3171B" w:rsidP="00B3171B">
      <w:pPr>
        <w:pStyle w:val="a3"/>
        <w:tabs>
          <w:tab w:val="left" w:pos="8260"/>
        </w:tabs>
        <w:jc w:val="both"/>
        <w:rPr>
          <w:rFonts w:ascii="Times New Roman" w:hAnsi="Times New Roman"/>
          <w:szCs w:val="28"/>
          <w:lang w:val="ru-RU"/>
        </w:rPr>
      </w:pPr>
      <w:r w:rsidRPr="00B3171B">
        <w:rPr>
          <w:rFonts w:ascii="Times New Roman" w:hAnsi="Times New Roman"/>
          <w:szCs w:val="28"/>
          <w:lang w:val="ru-RU"/>
        </w:rPr>
        <w:t xml:space="preserve">     Оксанат кальцийда дәл осы жағдайда болады. Толық бөлінгеннен кейін реактордағы цитрат кальцийға гранулды сульфит бариін қосамыз.  Лимон қышқылының ерітіндісін гипстан, оксанат кальцийдан, көміртектен, ауырм</w:t>
      </w:r>
      <w:r w:rsidRPr="00B3171B">
        <w:rPr>
          <w:rFonts w:ascii="Times New Roman" w:hAnsi="Times New Roman"/>
          <w:szCs w:val="28"/>
          <w:lang w:val="ru-RU"/>
        </w:rPr>
        <w:t>е</w:t>
      </w:r>
      <w:r w:rsidRPr="00B3171B">
        <w:rPr>
          <w:rFonts w:ascii="Times New Roman" w:hAnsi="Times New Roman"/>
          <w:szCs w:val="28"/>
          <w:lang w:val="ru-RU"/>
        </w:rPr>
        <w:t xml:space="preserve">талл тұздарынан  вакуум-фильтрінен өткізеді. Ерітіндіден алынған лимон қышқылын буландыруға жібереді. </w:t>
      </w:r>
    </w:p>
    <w:p w:rsidR="00B3171B" w:rsidRPr="00B3171B" w:rsidRDefault="00B3171B" w:rsidP="00B3171B">
      <w:pPr>
        <w:pStyle w:val="a3"/>
        <w:tabs>
          <w:tab w:val="left" w:pos="8260"/>
        </w:tabs>
        <w:jc w:val="both"/>
        <w:rPr>
          <w:rFonts w:ascii="Times New Roman" w:hAnsi="Times New Roman"/>
          <w:szCs w:val="28"/>
          <w:lang w:val="ru-RU"/>
        </w:rPr>
      </w:pPr>
      <w:r w:rsidRPr="00B3171B">
        <w:rPr>
          <w:rFonts w:ascii="Times New Roman" w:hAnsi="Times New Roman"/>
          <w:szCs w:val="28"/>
          <w:lang w:val="ru-RU"/>
        </w:rPr>
        <w:t xml:space="preserve">     Буландыру вакуум аппаратында 2 стадияда жүреді. Бірінші аппаратта қалған гипс қалдықтарынан тазарту үшін ерітіндіні 1,24-1,26г/см3 буландырады.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lang w:val="ru-RU"/>
        </w:rPr>
        <w:t xml:space="preserve">     Бөлініп алынған таза ерітінді 2-ші рет 2-ші аппаратта 1,35-1,36г/см3 була</w:t>
      </w:r>
      <w:r w:rsidRPr="00B3171B">
        <w:rPr>
          <w:rFonts w:ascii="Times New Roman" w:hAnsi="Times New Roman"/>
          <w:szCs w:val="28"/>
          <w:lang w:val="ru-RU"/>
        </w:rPr>
        <w:t>н</w:t>
      </w:r>
      <w:r w:rsidRPr="00B3171B">
        <w:rPr>
          <w:rFonts w:ascii="Times New Roman" w:hAnsi="Times New Roman"/>
          <w:szCs w:val="28"/>
          <w:lang w:val="ru-RU"/>
        </w:rPr>
        <w:t>дырады, алынған лимон қышқылының концентрациясы 30%</w:t>
      </w:r>
      <w:r w:rsidRPr="00B3171B">
        <w:rPr>
          <w:rFonts w:ascii="Times New Roman" w:hAnsi="Times New Roman"/>
          <w:szCs w:val="28"/>
        </w:rPr>
        <w:t xml:space="preserve">.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Буландырылған ерітінді t-сы 70</w:t>
      </w:r>
      <w:r w:rsidRPr="00B3171B">
        <w:rPr>
          <w:rFonts w:ascii="Times New Roman" w:hAnsi="Times New Roman"/>
          <w:szCs w:val="28"/>
        </w:rPr>
        <w:sym w:font="Symbol" w:char="00B0"/>
      </w:r>
      <w:r w:rsidRPr="00B3171B">
        <w:rPr>
          <w:rFonts w:ascii="Times New Roman" w:hAnsi="Times New Roman"/>
          <w:szCs w:val="28"/>
        </w:rPr>
        <w:t>С вакуум-кристаллизаторға түседі.</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Кристаллизаторда ерітінді t-сы 35-37</w:t>
      </w:r>
      <w:r w:rsidRPr="00B3171B">
        <w:rPr>
          <w:rFonts w:ascii="Times New Roman" w:hAnsi="Times New Roman"/>
          <w:szCs w:val="28"/>
        </w:rPr>
        <w:sym w:font="Symbol" w:char="00B0"/>
      </w:r>
      <w:r w:rsidRPr="00B3171B">
        <w:rPr>
          <w:rFonts w:ascii="Times New Roman" w:hAnsi="Times New Roman"/>
          <w:szCs w:val="28"/>
        </w:rPr>
        <w:t>С дейін суытылып,  лимон қышқылының кристаллын түзуге дайындалады. Кристаллизацияны араластыра отырып, оны 8-10</w:t>
      </w:r>
      <w:r w:rsidRPr="00B3171B">
        <w:rPr>
          <w:rFonts w:ascii="Times New Roman" w:hAnsi="Times New Roman"/>
          <w:szCs w:val="28"/>
        </w:rPr>
        <w:sym w:font="Symbol" w:char="00B0"/>
      </w:r>
      <w:r w:rsidRPr="00B3171B">
        <w:rPr>
          <w:rFonts w:ascii="Times New Roman" w:hAnsi="Times New Roman"/>
          <w:szCs w:val="28"/>
        </w:rPr>
        <w:t xml:space="preserve">С дейін тағы мұздатады. Пайда болған лимон қышқылының кристаллдарын центрифугада бөліп, суық суда шайып, кептіруге жібереді.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Лимон қышқылының кристаллдарын ленталық немесе пневматикалық барабандарда ауа t-сы 35</w:t>
      </w:r>
      <w:r w:rsidRPr="00B3171B">
        <w:rPr>
          <w:rFonts w:ascii="Times New Roman" w:hAnsi="Times New Roman"/>
          <w:szCs w:val="28"/>
        </w:rPr>
        <w:sym w:font="Symbol" w:char="00B0"/>
      </w:r>
      <w:r w:rsidRPr="00B3171B">
        <w:rPr>
          <w:rFonts w:ascii="Times New Roman" w:hAnsi="Times New Roman"/>
          <w:szCs w:val="28"/>
        </w:rPr>
        <w:t xml:space="preserve">С аспайтын кептіргіште кептіреді. </w:t>
      </w:r>
    </w:p>
    <w:p w:rsidR="00B3171B" w:rsidRPr="00B3171B" w:rsidRDefault="00B3171B" w:rsidP="00B3171B">
      <w:pPr>
        <w:pStyle w:val="a3"/>
        <w:tabs>
          <w:tab w:val="left" w:pos="8260"/>
        </w:tabs>
        <w:jc w:val="both"/>
        <w:rPr>
          <w:rFonts w:ascii="Times New Roman" w:hAnsi="Times New Roman"/>
          <w:szCs w:val="28"/>
        </w:rPr>
      </w:pPr>
      <w:r w:rsidRPr="00B3171B">
        <w:rPr>
          <w:rFonts w:ascii="Times New Roman" w:hAnsi="Times New Roman"/>
          <w:szCs w:val="28"/>
        </w:rPr>
        <w:t xml:space="preserve">    Азық- түлікте лимон қышқылы 99,5%-нен аспауы тиіс. </w:t>
      </w:r>
    </w:p>
    <w:p w:rsidR="00B3171B" w:rsidRPr="00B3171B" w:rsidRDefault="00226A6F" w:rsidP="00B3171B">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3549C9">
        <w:rPr>
          <w:rFonts w:ascii="Times New Roman" w:hAnsi="Times New Roman" w:cs="Times New Roman"/>
          <w:b/>
          <w:sz w:val="28"/>
          <w:szCs w:val="28"/>
          <w:lang w:val="kk-KZ"/>
        </w:rPr>
        <w:t>Аминқышқылы өндірісі</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Аминқышқылдар – бір  немесе  бірнеше  амин  қышқылдарынан  тұратын   карбонды қышқылдар, олар табиғатта кең таралған. Олар табиғи ақуыздардың  құрылымдық элементі   болып   табылады.  Аминқышқылдарының  жалпы  формуласы  RCH (NH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 COOH ( пролин  мен оксипролиннен  басқа)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Ақуыз құрамына кіретін 20 аминқышқылдарының   сегізі   адам  мен  жануар  ағзасында синтезделе алмайды, сондықтан оларды алмастырылмайтын аминқышқылдары  деп  атайды.  Оған фенилаланин, изолейцин, лейцин, лизин, метионин, треонин,   триптофан  және  валин кіреді. Адам және жануарлар   организіміндегі   зат алмасу процесі тек алмастырылмайтын  аминқышқылдарының жеткілікті мөлшерде және белгілі бір арақатынаста болғанда ғана жүреді. Алмастырылмайтын аминқышқылдарының біреуінің    жетіспеуі    ағзадағы зат алмасу процесінің күрделі бұзылуына әкеп соқтырады, сөйтіп ағзаның өсуі мен дамуы  баяулайды.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Тағамның құндылығын   жоғарылату  үшін   тағам   өнімдерін   алмастырылмайтын аминқышқылдармен байыту қажет. Жануарлар рационына жетіспейтін   аминқышқылдарын 10 ℅ мөлшерінде енгізсе азықтық ақуыздың </w:t>
      </w:r>
      <w:r w:rsidRPr="003549C9">
        <w:rPr>
          <w:rFonts w:ascii="Times New Roman" w:hAnsi="Times New Roman" w:cs="Times New Roman"/>
          <w:sz w:val="28"/>
          <w:szCs w:val="28"/>
          <w:lang w:val="kk-KZ"/>
        </w:rPr>
        <w:lastRenderedPageBreak/>
        <w:t xml:space="preserve">бағалылығын 2  есе  жоғарылайды. Қазіргі уақытта азықты байытуға көптеген елдерде лизинді кеңінен қолданады.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Ауылшаруашылығынан басқа аминқышқылдарын ең басты тамақ өнеркәсібі қажет етеді. Аминқышқылдары азықтық өсімдік өнімдерінің қоректік бағалылығын жоғарылататын байытушы ретінде қолданылуы мүмкін, сонымен қатар приправа ретінде қолданылуы мүмкін, өйткені ол белгілі бір дәмдік   қасиеттерге ие және өнімге белгілі бір аромат пен дәм бере  алады. Аминқышқылдары   және оның  өнімдері  беттік – активті заттар мен полимерлер синтезінде, моторлық жылытқыштарға қосымша ретінде,    электрохимияда, медицинада және т.б.жерлерде қолданылуы мүмкін.</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Аминқышқылдарының мәні мен перспективтілігіне   қарамастан, өндірістің  көптеген   салалары оларды  кеңінен  қолданылуын  аз көлемді  өндіріс екенін және бағасы жоғары болуымен шектеледі.</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Қазіргі уақытта аминқышқылдарын алудың 3 әдісі бар: табиғи ақуыздардың гидролизаттарынан бөліп алу , химиялық синтез және микробиологиялық синтез.</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Табиғи ақуыз гидролизін қышқылмен, сілтімен немесе  фермент  көмегімен жүргізуге   болады. Бірақ бастапқы шикізатты ( ет өндірісінің қалдықтары, жұмыртқа ақуызы, сүт казейні және  т.б.)  қымбаттығы мен  тапшылығы, сонымен   қатар аминқышқылдарының бөлінуі  мен  тазалануының қиындығы – бұл  әдісті кең   қолдануға мүмкіндік бермейді.</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Аминқышқылдарының химиялық синтезіне D және L  формасының  рацемикалық қсспасы түзіледі, оны бөлу  өте  қиын.  Биологиялық активті L және D-аминқышқылдары адам және жануарлардың ағзасында сіңірілмейді. Синтетикалық аминқышқылдарының және оның өнімдерінің халық  шаруашылығының   әртүрлі   салаларында кең қолданылуы аминқышқылдары синтезі мен экономикалық жағынан тиімді  технологиясын құрғанда ғана  оның рацемикалық   қоспасын   бөлу мүмкін.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Аминқышқылдарын   микроорганизмдер  көмегімен алу әдісі біздің жүзжылдықтың 60-шы жылдары пайда болды. Қазір   аминқышқылдарын   продуцирлеуге   қабілетті микроорганизмдердің жүзден астам түрлері мен штаммдары алынған және  селекционирленген. Бұл әдістің үлкен жетістігі – аминқышқылдарын биологиялық активті  L –формада түзілуі оның бөлінуі мен тазалануын едәуір жеңілдетуі болып табылады.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Аминқышқылдарының микробиологиялық синтезінде   ауксотрофты    мутанттарды қолданады, яғни мутагендік факторлардың әсерінен (сәулелену,  химиялық әсер  және тағы басқалар) аминқышқылының өсуі мен дамуына керек қандайда бір қажеттілікті өздігінен синтездеу қабілетіне жұмсайтын бактериялар, мысалы, гомосерин, бірақ олар  басқа  аминқышқылының  жоғары синтезі қабілетіне ие болады.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Мұндай бактериялардың өсуі мен көбеюі  үшін қоректік ортада  белгілі  аминқышқылдарының құрамы болуы тиіс: гомосерин, треонин, метионин және тағы басқалар.  Көп жағдайда мутанттарға биотин қажет. Мұндай   бактериялар гомосериндефицитті деп аталады. Табиғатта кездесетін кейбір бактериялар өсу  процесінде,  ортада 2-5 г/л дейін бос аминқышқылдарын жинауға  қабілетті, ал  </w:t>
      </w:r>
      <w:r w:rsidRPr="003549C9">
        <w:rPr>
          <w:rFonts w:ascii="Times New Roman" w:hAnsi="Times New Roman" w:cs="Times New Roman"/>
          <w:sz w:val="28"/>
          <w:szCs w:val="28"/>
          <w:lang w:val="kk-KZ"/>
        </w:rPr>
        <w:lastRenderedPageBreak/>
        <w:t>ауксотрофты  мутанттар оны 20-100 г/л дейінгі үлкен мөлшерде продуцирлей алады.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Аминқышқылдарының микробиологиялық синтезі көптеген елдерде  меңгерілген. Біздің елдің өндірістік масштабында L- лизинді алады, басқа амин    қышқылдарын алудың кеңінен зерттеулері жүріп жатыр. Аминқышқылдың ферментативті синтез реакциясы клетка ішінде жүреді.</w:t>
      </w:r>
    </w:p>
    <w:p w:rsidR="009E704E" w:rsidRPr="003549C9" w:rsidRDefault="009E704E" w:rsidP="009E704E">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Алғашында аминқышқылы клетка ішінде бос аминқышқылдары түрінде жиналды. Культивирлеудің ертерек этаптарында кіретін периодты культивирлеуде аминқышқылдың активті жиналуы оның өсуі. </w:t>
      </w:r>
    </w:p>
    <w:p w:rsidR="009E704E" w:rsidRPr="003549C9" w:rsidRDefault="009E704E" w:rsidP="009E704E">
      <w:pPr>
        <w:tabs>
          <w:tab w:val="left" w:pos="9355"/>
        </w:tabs>
        <w:spacing w:after="0" w:line="240" w:lineRule="auto"/>
        <w:jc w:val="both"/>
        <w:rPr>
          <w:rFonts w:ascii="Times New Roman" w:hAnsi="Times New Roman" w:cs="Times New Roman"/>
          <w:sz w:val="28"/>
          <w:szCs w:val="28"/>
          <w:lang w:val="kk-KZ"/>
        </w:rPr>
      </w:pPr>
    </w:p>
    <w:p w:rsidR="009E704E" w:rsidRPr="003549C9" w:rsidRDefault="009E704E" w:rsidP="009E704E">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7  кесте- Экспоненциальды фазасының ортасында жүріп, соңында максимум мәнге жетеді.</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2"/>
        <w:gridCol w:w="2941"/>
        <w:gridCol w:w="2853"/>
      </w:tblGrid>
      <w:tr w:rsidR="009E704E" w:rsidRPr="003549C9" w:rsidTr="0063777E">
        <w:tc>
          <w:tcPr>
            <w:tcW w:w="3012"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Аминқышқылы </w:t>
            </w:r>
          </w:p>
        </w:tc>
        <w:tc>
          <w:tcPr>
            <w:tcW w:w="2941"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Өндіру тәсілі </w:t>
            </w:r>
          </w:p>
        </w:tc>
        <w:tc>
          <w:tcPr>
            <w:tcW w:w="2853"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Өндіру көлемі т/г</w:t>
            </w:r>
          </w:p>
        </w:tc>
      </w:tr>
      <w:tr w:rsidR="009E704E" w:rsidRPr="003549C9" w:rsidTr="0063777E">
        <w:tc>
          <w:tcPr>
            <w:tcW w:w="3012"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Амин </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Арненин </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Испаргин қыш-лы</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Аспаргин </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Цитруллин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Цистеин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Цистин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Глицин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Глутамин қыш</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Гистидин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Гомосерин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Оксипролин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Глутамин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Изолеицин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Лейзин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Лизин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Метионин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en-US"/>
              </w:rPr>
              <w:t>L</w:t>
            </w:r>
            <w:r w:rsidRPr="003549C9">
              <w:rPr>
                <w:rFonts w:ascii="Times New Roman" w:hAnsi="Times New Roman" w:cs="Times New Roman"/>
                <w:sz w:val="28"/>
                <w:szCs w:val="28"/>
                <w:lang w:val="kk-KZ"/>
              </w:rPr>
              <w:t>-метнонин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Орнитин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Фенилаломин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Пропин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Серин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en-US"/>
              </w:rPr>
              <w:t>L</w:t>
            </w:r>
            <w:r w:rsidRPr="003549C9">
              <w:rPr>
                <w:rFonts w:ascii="Times New Roman" w:hAnsi="Times New Roman" w:cs="Times New Roman"/>
                <w:sz w:val="28"/>
                <w:szCs w:val="28"/>
                <w:lang w:val="kk-KZ"/>
              </w:rPr>
              <w:t>треонин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Д</w:t>
            </w:r>
            <w:r w:rsidRPr="003549C9">
              <w:rPr>
                <w:rFonts w:ascii="Times New Roman" w:hAnsi="Times New Roman" w:cs="Times New Roman"/>
                <w:sz w:val="28"/>
                <w:szCs w:val="28"/>
                <w:lang w:val="en-US"/>
              </w:rPr>
              <w:t>L</w:t>
            </w:r>
            <w:r w:rsidRPr="003549C9">
              <w:rPr>
                <w:rFonts w:ascii="Times New Roman" w:hAnsi="Times New Roman" w:cs="Times New Roman"/>
                <w:sz w:val="28"/>
                <w:szCs w:val="28"/>
                <w:lang w:val="kk-KZ"/>
              </w:rPr>
              <w:t>-,</w:t>
            </w:r>
            <w:r w:rsidRPr="003549C9">
              <w:rPr>
                <w:rFonts w:ascii="Times New Roman" w:hAnsi="Times New Roman" w:cs="Times New Roman"/>
                <w:sz w:val="28"/>
                <w:szCs w:val="28"/>
                <w:lang w:val="en-US"/>
              </w:rPr>
              <w:t>L</w:t>
            </w:r>
            <w:r w:rsidRPr="003549C9">
              <w:rPr>
                <w:rFonts w:ascii="Times New Roman" w:hAnsi="Times New Roman" w:cs="Times New Roman"/>
                <w:sz w:val="28"/>
                <w:szCs w:val="28"/>
                <w:lang w:val="kk-KZ"/>
              </w:rPr>
              <w:t>-триптофин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Тирозин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Валин</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Дофа</w:t>
            </w:r>
          </w:p>
        </w:tc>
        <w:tc>
          <w:tcPr>
            <w:tcW w:w="2941"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Ф,х</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М,Х,Г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Х,Г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М,Х</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Х</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Х</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М,Х</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Х,Ф</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М,Г</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w:t>
            </w:r>
          </w:p>
        </w:tc>
        <w:tc>
          <w:tcPr>
            <w:tcW w:w="2853" w:type="dxa"/>
          </w:tcPr>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150-200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100-300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1-10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100-200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5000-6000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100-200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200-300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50-100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15000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60000-7000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100-200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50-1000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10-50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50-100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10-100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50-100</w:t>
            </w:r>
          </w:p>
          <w:p w:rsidR="009E704E" w:rsidRPr="003549C9" w:rsidRDefault="009E704E" w:rsidP="0063777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0,1</w:t>
            </w:r>
          </w:p>
        </w:tc>
      </w:tr>
    </w:tbl>
    <w:p w:rsidR="009E704E" w:rsidRPr="003549C9" w:rsidRDefault="009E704E" w:rsidP="009E704E">
      <w:pPr>
        <w:tabs>
          <w:tab w:val="left" w:pos="9355"/>
        </w:tabs>
        <w:spacing w:after="0" w:line="240" w:lineRule="auto"/>
        <w:ind w:firstLine="357"/>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Мағынасы:  Ф-ферментативті синтез, Х-химиялық  синтез, </w:t>
      </w:r>
    </w:p>
    <w:p w:rsidR="009E704E" w:rsidRPr="003549C9" w:rsidRDefault="009E704E" w:rsidP="009E704E">
      <w:pPr>
        <w:tabs>
          <w:tab w:val="left" w:pos="9355"/>
        </w:tabs>
        <w:spacing w:after="0" w:line="240" w:lineRule="auto"/>
        <w:ind w:firstLine="357"/>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М-микробиологиялық синтез, Г-жануар және өсімдік шикізатын ақуыздық гидрозаттан экстракция жолымен. </w:t>
      </w:r>
    </w:p>
    <w:p w:rsidR="009E704E" w:rsidRPr="003549C9" w:rsidRDefault="009E704E" w:rsidP="0024179A">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sz w:val="28"/>
          <w:szCs w:val="28"/>
          <w:lang w:val="kk-KZ"/>
        </w:rPr>
        <w:t xml:space="preserve">  </w:t>
      </w:r>
      <w:r w:rsidRPr="003549C9">
        <w:rPr>
          <w:rFonts w:ascii="Times New Roman" w:hAnsi="Times New Roman" w:cs="Times New Roman"/>
          <w:b/>
          <w:sz w:val="28"/>
          <w:szCs w:val="28"/>
          <w:lang w:val="kk-KZ"/>
        </w:rPr>
        <w:t>Лизин алу  өндірісі</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Лизин (</w:t>
      </w:r>
      <w:r w:rsidRPr="003549C9">
        <w:rPr>
          <w:rFonts w:ascii="Times New Roman" w:hAnsi="Times New Roman" w:cs="Times New Roman"/>
          <w:sz w:val="28"/>
          <w:szCs w:val="28"/>
          <w:lang w:val="kk-KZ"/>
        </w:rPr>
        <w:sym w:font="Symbol" w:char="F061"/>
      </w:r>
      <w:r w:rsidRPr="003549C9">
        <w:rPr>
          <w:rFonts w:ascii="Times New Roman" w:hAnsi="Times New Roman" w:cs="Times New Roman"/>
          <w:sz w:val="28"/>
          <w:szCs w:val="28"/>
          <w:lang w:val="kk-KZ"/>
        </w:rPr>
        <w:t>,</w:t>
      </w:r>
      <w:r w:rsidRPr="003549C9">
        <w:rPr>
          <w:rFonts w:ascii="Times New Roman" w:hAnsi="Times New Roman" w:cs="Times New Roman"/>
          <w:sz w:val="28"/>
          <w:szCs w:val="28"/>
          <w:lang w:val="kk-KZ"/>
        </w:rPr>
        <w:sym w:font="Symbol" w:char="F065"/>
      </w:r>
      <w:r w:rsidRPr="003549C9">
        <w:rPr>
          <w:rFonts w:ascii="Times New Roman" w:hAnsi="Times New Roman" w:cs="Times New Roman"/>
          <w:sz w:val="28"/>
          <w:szCs w:val="28"/>
          <w:lang w:val="kk-KZ"/>
        </w:rPr>
        <w:t xml:space="preserve"> - диаминокапрон қышқылы) С</w:t>
      </w:r>
      <w:r w:rsidRPr="003549C9">
        <w:rPr>
          <w:rFonts w:ascii="Times New Roman" w:hAnsi="Times New Roman" w:cs="Times New Roman"/>
          <w:sz w:val="28"/>
          <w:szCs w:val="28"/>
          <w:vertAlign w:val="subscript"/>
          <w:lang w:val="kk-KZ"/>
        </w:rPr>
        <w:t>6</w:t>
      </w:r>
      <w:r w:rsidRPr="003549C9">
        <w:rPr>
          <w:rFonts w:ascii="Times New Roman" w:hAnsi="Times New Roman" w:cs="Times New Roman"/>
          <w:sz w:val="28"/>
          <w:szCs w:val="28"/>
          <w:lang w:val="kk-KZ"/>
        </w:rPr>
        <w:t>Н</w:t>
      </w:r>
      <w:r w:rsidRPr="003549C9">
        <w:rPr>
          <w:rFonts w:ascii="Times New Roman" w:hAnsi="Times New Roman" w:cs="Times New Roman"/>
          <w:sz w:val="28"/>
          <w:szCs w:val="28"/>
          <w:vertAlign w:val="subscript"/>
          <w:lang w:val="kk-KZ"/>
        </w:rPr>
        <w:t>14</w:t>
      </w:r>
      <w:r w:rsidRPr="003549C9">
        <w:rPr>
          <w:rFonts w:ascii="Times New Roman" w:hAnsi="Times New Roman" w:cs="Times New Roman"/>
          <w:sz w:val="28"/>
          <w:szCs w:val="28"/>
          <w:lang w:val="kk-KZ"/>
        </w:rPr>
        <w:t>N</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O</w:t>
      </w:r>
      <w:r w:rsidRPr="003549C9">
        <w:rPr>
          <w:rFonts w:ascii="Times New Roman" w:hAnsi="Times New Roman" w:cs="Times New Roman"/>
          <w:sz w:val="28"/>
          <w:szCs w:val="28"/>
          <w:vertAlign w:val="subscript"/>
          <w:lang w:val="kk-KZ"/>
        </w:rPr>
        <w:t>2</w:t>
      </w:r>
    </w:p>
    <w:p w:rsidR="009E704E" w:rsidRPr="003549C9" w:rsidRDefault="002F5373" w:rsidP="009E704E">
      <w:pPr>
        <w:tabs>
          <w:tab w:val="left" w:pos="4000"/>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13" style="position:absolute;left:0;text-align:left;flip:y;z-index:251711488" from="190.4pt,10.75pt" to="226.4pt,28.75pt"/>
        </w:pict>
      </w:r>
      <w:r w:rsidR="009E704E" w:rsidRPr="003549C9">
        <w:rPr>
          <w:rFonts w:ascii="Times New Roman" w:hAnsi="Times New Roman" w:cs="Times New Roman"/>
          <w:sz w:val="28"/>
          <w:szCs w:val="28"/>
          <w:lang w:val="kk-KZ"/>
        </w:rPr>
        <w:tab/>
        <w:t xml:space="preserve">          NH</w:t>
      </w:r>
      <w:r w:rsidR="009E704E" w:rsidRPr="003549C9">
        <w:rPr>
          <w:rFonts w:ascii="Times New Roman" w:hAnsi="Times New Roman" w:cs="Times New Roman"/>
          <w:sz w:val="28"/>
          <w:szCs w:val="28"/>
          <w:vertAlign w:val="subscript"/>
          <w:lang w:val="kk-KZ"/>
        </w:rPr>
        <w:t>2</w:t>
      </w:r>
    </w:p>
    <w:p w:rsidR="009E704E" w:rsidRPr="003549C9" w:rsidRDefault="002F5373"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sz w:val="28"/>
          <w:szCs w:val="28"/>
        </w:rPr>
        <w:pict>
          <v:line id="_x0000_s1214" style="position:absolute;left:0;text-align:left;z-index:251712512" from="190.4pt,11.05pt" to="226.4pt,29.05pt"/>
        </w:pict>
      </w:r>
      <w:r w:rsidR="009E704E" w:rsidRPr="003549C9">
        <w:rPr>
          <w:rFonts w:ascii="Times New Roman" w:hAnsi="Times New Roman" w:cs="Times New Roman"/>
          <w:sz w:val="28"/>
          <w:szCs w:val="28"/>
          <w:lang w:val="kk-KZ"/>
        </w:rPr>
        <w:t>NH</w:t>
      </w:r>
      <w:r w:rsidR="009E704E" w:rsidRPr="003549C9">
        <w:rPr>
          <w:rFonts w:ascii="Times New Roman" w:hAnsi="Times New Roman" w:cs="Times New Roman"/>
          <w:sz w:val="28"/>
          <w:szCs w:val="28"/>
          <w:vertAlign w:val="subscript"/>
          <w:lang w:val="kk-KZ"/>
        </w:rPr>
        <w:t>2</w:t>
      </w:r>
      <w:r w:rsidR="009E704E" w:rsidRPr="003549C9">
        <w:rPr>
          <w:rFonts w:ascii="Times New Roman" w:hAnsi="Times New Roman" w:cs="Times New Roman"/>
          <w:sz w:val="28"/>
          <w:szCs w:val="28"/>
          <w:lang w:val="kk-KZ"/>
        </w:rPr>
        <w:t>-CH</w:t>
      </w:r>
      <w:r w:rsidR="009E704E" w:rsidRPr="003549C9">
        <w:rPr>
          <w:rFonts w:ascii="Times New Roman" w:hAnsi="Times New Roman" w:cs="Times New Roman"/>
          <w:sz w:val="28"/>
          <w:szCs w:val="28"/>
          <w:vertAlign w:val="subscript"/>
          <w:lang w:val="kk-KZ"/>
        </w:rPr>
        <w:t>2</w:t>
      </w:r>
      <w:r w:rsidR="009E704E" w:rsidRPr="003549C9">
        <w:rPr>
          <w:rFonts w:ascii="Times New Roman" w:hAnsi="Times New Roman" w:cs="Times New Roman"/>
          <w:sz w:val="28"/>
          <w:szCs w:val="28"/>
          <w:lang w:val="kk-KZ"/>
        </w:rPr>
        <w:t>-CH</w:t>
      </w:r>
      <w:r w:rsidR="009E704E" w:rsidRPr="003549C9">
        <w:rPr>
          <w:rFonts w:ascii="Times New Roman" w:hAnsi="Times New Roman" w:cs="Times New Roman"/>
          <w:sz w:val="28"/>
          <w:szCs w:val="28"/>
          <w:vertAlign w:val="subscript"/>
          <w:lang w:val="kk-KZ"/>
        </w:rPr>
        <w:t>2</w:t>
      </w:r>
      <w:r w:rsidR="009E704E" w:rsidRPr="003549C9">
        <w:rPr>
          <w:rFonts w:ascii="Times New Roman" w:hAnsi="Times New Roman" w:cs="Times New Roman"/>
          <w:sz w:val="28"/>
          <w:szCs w:val="28"/>
          <w:lang w:val="kk-KZ"/>
        </w:rPr>
        <w:t>-CH</w:t>
      </w:r>
      <w:r w:rsidR="009E704E" w:rsidRPr="003549C9">
        <w:rPr>
          <w:rFonts w:ascii="Times New Roman" w:hAnsi="Times New Roman" w:cs="Times New Roman"/>
          <w:sz w:val="28"/>
          <w:szCs w:val="28"/>
          <w:vertAlign w:val="subscript"/>
          <w:lang w:val="kk-KZ"/>
        </w:rPr>
        <w:t>2</w:t>
      </w:r>
      <w:r w:rsidR="009E704E" w:rsidRPr="003549C9">
        <w:rPr>
          <w:rFonts w:ascii="Times New Roman" w:hAnsi="Times New Roman" w:cs="Times New Roman"/>
          <w:sz w:val="28"/>
          <w:szCs w:val="28"/>
          <w:lang w:val="kk-KZ"/>
        </w:rPr>
        <w:t>-CH</w:t>
      </w:r>
      <w:r w:rsidR="009E704E" w:rsidRPr="003549C9">
        <w:rPr>
          <w:rFonts w:ascii="Times New Roman" w:hAnsi="Times New Roman" w:cs="Times New Roman"/>
          <w:sz w:val="28"/>
          <w:szCs w:val="28"/>
          <w:vertAlign w:val="subscript"/>
          <w:lang w:val="kk-KZ"/>
        </w:rPr>
        <w:t>2</w:t>
      </w:r>
      <w:r w:rsidR="009E704E" w:rsidRPr="003549C9">
        <w:rPr>
          <w:rFonts w:ascii="Times New Roman" w:hAnsi="Times New Roman" w:cs="Times New Roman"/>
          <w:sz w:val="28"/>
          <w:szCs w:val="28"/>
          <w:lang w:val="kk-KZ"/>
        </w:rPr>
        <w:t xml:space="preserve">CH               </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COOH</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Екі оптикалық активті D және L- формасы белгілі. Адам және жануарлар организмінде лизин бірқатар маңызды биохимиялық функцияларды орындайды. Жасушадағы кальцийдің тасымалдануына және асқорыту ферментерінің секрециясына қатысады, жалпы азоттық балансты жақсартады және тағы басқада жануарлар азығында лизин ең дефицит амин қышқылы болып табылады. Лизиннің микроорганизм- продуценті гомосериндефицит мутант ауксотрофты бактериялар Brevibacterium, Micrococcus, Corynebacterium және тағы басқа тұқымдары жатады. Біздің елімізде лизин продуценті ретінде Brevibacterium тұқымының бактериялары қолданылады. Лизин продуценті- ауксотрофты болғандықтан, биотин, тиамин, треонин және метионинді қажет етеді.Лизин және басқа да амин қышқылдарын өндірісте алғанда қатал асептикалықжағдайлар және қоректік орталардың зарарсыздығын қатаң қадағалауы керек.Сонымен қатар, таза культураның продуценті қолданылады.</w:t>
      </w:r>
    </w:p>
    <w:p w:rsidR="009E704E" w:rsidRPr="003549C9" w:rsidRDefault="009E704E" w:rsidP="009E704E">
      <w:pPr>
        <w:tabs>
          <w:tab w:val="left" w:pos="2320"/>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Лизин алуының технологиялық процесі келесідей сатылардан тұрады:</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1.егілетін материалын алу;</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2.қоректік ортаны зарарсыздау және дайындалу;</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3.ауаны зарарсыздау дайындау барлық аппаратура мен коммуникация үшін;</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4.ферментация;</w:t>
      </w:r>
    </w:p>
    <w:p w:rsidR="009E704E" w:rsidRPr="003549C9" w:rsidRDefault="009E704E" w:rsidP="009E704E">
      <w:pPr>
        <w:tabs>
          <w:tab w:val="left" w:pos="23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5.дайын  өнім – L- лизинді бөліп алу;</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Егілетін материалын алу. Лизин шығаратын биохимиялық зауыттарда егілетін культураны дайындау периодтық әдіспен жүргізіледі. Бастапқы культураны ет пептонды агар – агарда  қатты қоректік ортасы бар пробиркаға егеді және тәулік бойы 29-30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С температурада өсіреді. Өскен культурадан микроорганизмдер суспензиясын алады. Оны аналық егіс материалы дайындалған колбаға зарарсыздалған сұйық қоректік ортаға енгізеді де, тәулік бойы шайқағышта  (180-200айн/мин) 29-30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С температурада өсіреді. Аналық егіс материалы дайындалған колбадан алынған культураны егіс колбаларына 5% есеппен қоректік ортаның көлемін бір тәуліктік аналық культураны егеді. Егіс колбалардағы культураны да шайқағышта тәулік бойы 30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С температурада өсіреді. Содан соң егіс материалын колбалардан инокуляторға ауыстырады. Инокуляторда культура 29-30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 xml:space="preserve">С-да тәулік бойы аэрациялау және араластырумен өсіреді. </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Көбінесе егіс материалын алу үшін меласса (3-5%), жүгері экстракты 2,5-3% және ас тұзы бар қоректік орталар қолданылады. рН - 7-7,2 мәнін 20%-тік күйдіргіш  натрий ерітіндісімен тұрақтандырады. Инокулятордағы культураның құрамы ферментациялық қоректік ортаға біршама жақын болуы керек.   Қоректік орта зарарсыздаумен дайындалады. немесе басқада өсіретін заттар бор, өсу көзі ретінде қоректік орталар қолданылады. Көміртегінің негізгі көзі ретінде – мелассаның құрамында термолабильдік компонент сахароза болады, сондықтан оны бөлек зарарсыздайды. Мелассаны реакторға салып, </w:t>
      </w:r>
      <w:r w:rsidRPr="003549C9">
        <w:rPr>
          <w:rFonts w:ascii="Times New Roman" w:hAnsi="Times New Roman" w:cs="Times New Roman"/>
          <w:sz w:val="28"/>
          <w:szCs w:val="28"/>
          <w:lang w:val="kk-KZ"/>
        </w:rPr>
        <w:lastRenderedPageBreak/>
        <w:t>араластырып тұрып, 80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 xml:space="preserve">С температураға  дейін қыздырады да, қанттың қажетті концентрациясына дейін қыздырады, сумен араластырады. </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Алынған меласса ерітіндісін 120-122</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 xml:space="preserve">С температураға дейін бумен тез қыздырып арнаулы аппаратта және осы температурада белгілі бір уақытқа дейін ұстайды. Лизин продуценттің өсіруіне құрамында меласса, жүгері экстракты. </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Қалған компоненттерді араластырып, қыздырылып тұратын және араластырғышы бар реакторда ерітеді. Содан соң зарарсыздау температураға дейін арнаулы аппаратта қыздырады да белгілі бір уақытқа дейін ұстап суытады.</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Көбік сөндіргіш көбінесе бөлек зарарсызданады, бірақ басқа қоректік орта қатаң  режимде зарарсызданады. Ауаны зарарсызданудың сызба нұсқасы бойынша орындалады. Аппаратура мен коммуникация өткір бумен қысым астында 135-140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С температурада  зарасызданады. “Мұздай” зарарсыздау әдісін де қолдануға болады, онда бактерицидтік газ (этилен) және химиялық реагенттердің ертінділері (формалин, хлорлы қосылыстар және т.б.) қолданылады. Мұздай зарарсыздаудан соң химиялық реагенттердің қалдықтарын  зарарсызданған сумен жуады.</w:t>
      </w:r>
      <w:r w:rsidRPr="003549C9">
        <w:rPr>
          <w:rFonts w:ascii="Times New Roman" w:hAnsi="Times New Roman" w:cs="Times New Roman"/>
          <w:b/>
          <w:sz w:val="28"/>
          <w:szCs w:val="28"/>
          <w:lang w:val="kk-KZ"/>
        </w:rPr>
        <w:t xml:space="preserve">  </w:t>
      </w:r>
      <w:r w:rsidRPr="003549C9">
        <w:rPr>
          <w:rFonts w:ascii="Times New Roman" w:hAnsi="Times New Roman" w:cs="Times New Roman"/>
          <w:sz w:val="28"/>
          <w:szCs w:val="28"/>
          <w:lang w:val="kk-KZ"/>
        </w:rPr>
        <w:t>Ферментация.</w:t>
      </w:r>
      <w:r w:rsidRPr="003549C9">
        <w:rPr>
          <w:rFonts w:ascii="Times New Roman" w:hAnsi="Times New Roman" w:cs="Times New Roman"/>
          <w:b/>
          <w:sz w:val="28"/>
          <w:szCs w:val="28"/>
          <w:lang w:val="kk-KZ"/>
        </w:rPr>
        <w:t xml:space="preserve"> </w:t>
      </w:r>
      <w:r w:rsidRPr="003549C9">
        <w:rPr>
          <w:rFonts w:ascii="Times New Roman" w:hAnsi="Times New Roman" w:cs="Times New Roman"/>
          <w:sz w:val="28"/>
          <w:szCs w:val="28"/>
          <w:lang w:val="kk-KZ"/>
        </w:rPr>
        <w:t>Лизин продуцентін өндірісте культивирлеу көлемі 50 және 100 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болатын ферментерде периодтық әдіспен жүргізіледі.Ферментер зарарсызданған қоректік ортамен толтырылады.</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b/>
          <w:sz w:val="28"/>
          <w:szCs w:val="28"/>
          <w:u w:val="single"/>
          <w:lang w:val="kk-KZ"/>
        </w:rPr>
      </w:pPr>
      <w:r w:rsidRPr="003549C9">
        <w:rPr>
          <w:rFonts w:ascii="Times New Roman" w:hAnsi="Times New Roman" w:cs="Times New Roman"/>
          <w:sz w:val="28"/>
          <w:szCs w:val="28"/>
          <w:lang w:val="kk-KZ"/>
        </w:rPr>
        <w:t>Ферментерге  қоректік ортаның көлемінен 5-6% мөлшерде егіс материалын зарарсызданған тізбек бойынша түседі. Ферментерді толтыру коэфиценті 0,75 құрайды. Егілгеннен кейін, тез арада ферментерге зарарсызданған ауа береді. Ауа 50</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С температураға дейін қыздырлады және  есеп бойынша бір көлемде ауа, бір көлемде қоректік орта, бір минутта  0,12-0,13 МПа қысымда беріледі.</w:t>
      </w:r>
    </w:p>
    <w:p w:rsidR="009E704E" w:rsidRPr="003549C9" w:rsidRDefault="009E704E" w:rsidP="009E704E">
      <w:pPr>
        <w:tabs>
          <w:tab w:val="left" w:pos="2320"/>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Ферментация процесі </w:t>
      </w:r>
      <w:r w:rsidRPr="003549C9">
        <w:rPr>
          <w:rFonts w:ascii="Times New Roman" w:hAnsi="Times New Roman" w:cs="Times New Roman"/>
          <w:sz w:val="28"/>
          <w:szCs w:val="28"/>
        </w:rPr>
        <w:t xml:space="preserve">48-72 </w:t>
      </w:r>
      <w:r w:rsidRPr="003549C9">
        <w:rPr>
          <w:rFonts w:ascii="Times New Roman" w:hAnsi="Times New Roman" w:cs="Times New Roman"/>
          <w:sz w:val="28"/>
          <w:szCs w:val="28"/>
          <w:lang w:val="kk-KZ"/>
        </w:rPr>
        <w:t xml:space="preserve">сағат бойы араласыру және аэрациялау процесі бойынша </w:t>
      </w:r>
      <w:r w:rsidRPr="003549C9">
        <w:rPr>
          <w:rFonts w:ascii="Times New Roman" w:hAnsi="Times New Roman" w:cs="Times New Roman"/>
          <w:sz w:val="28"/>
          <w:szCs w:val="28"/>
        </w:rPr>
        <w:t>29-30</w:t>
      </w:r>
      <w:r w:rsidRPr="003549C9">
        <w:rPr>
          <w:rFonts w:ascii="Times New Roman" w:hAnsi="Times New Roman" w:cs="Times New Roman"/>
          <w:sz w:val="28"/>
          <w:szCs w:val="28"/>
        </w:rPr>
        <w:sym w:font="Symbol" w:char="F0B0"/>
      </w:r>
      <w:r w:rsidRPr="003549C9">
        <w:rPr>
          <w:rFonts w:ascii="Times New Roman" w:hAnsi="Times New Roman" w:cs="Times New Roman"/>
          <w:sz w:val="28"/>
          <w:szCs w:val="28"/>
          <w:lang w:val="kk-KZ"/>
        </w:rPr>
        <w:t>С температурада  жүреді,. Периодты түрде көбік сөндіргіш  беріледі, ал қоректік ортаға рН-тың қалыпты болуы үшін белгілі бір уақыт аралығында  25% аммиак немесе 15% күйдіргіш натрий ерітіндісін қосып отырады. Ферментация  процесі  58-72 сағаттан кейін аяқталады, сосын культуральды  сұйықтықты  дайын  өнімді бөліп алуға  жібереді.</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Дайын  өнім L-лизиннің бөлінуі.Культуралды сұйықтықтан қолданылуына қарай әр түрлі микробиологиялық препараттарды алуғы болады: лизиннің сұйық концентраты (ЖКЛ), лизиннің құрғақ азықтық концентраты (ККЛ), кристалды лизин. Әрбір препарат белгілі бір технологиямен алынады. </w:t>
      </w:r>
    </w:p>
    <w:p w:rsidR="009E704E" w:rsidRPr="003549C9" w:rsidRDefault="00FF30F0"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704E" w:rsidRPr="003549C9">
        <w:rPr>
          <w:rFonts w:ascii="Times New Roman" w:hAnsi="Times New Roman" w:cs="Times New Roman"/>
          <w:sz w:val="28"/>
          <w:szCs w:val="28"/>
          <w:lang w:val="kk-KZ"/>
        </w:rPr>
        <w:t xml:space="preserve"> ЖКЛ, ККЛ, және кристалды лизин. Микробиологиялық концентрат ЖКЛ және ККЛ  алу үшін құрамында 10-13% құрғақ затты құрайтын культуральды сұйықтықты рН 5,0 болғанша, тұз қышқылы мен қышқылдайды да, лизиннің тұрақты болуы үшін 0,15% бисульфат натрий ерітіндісін қосады. Содан соң тұрақты культуралды сұйықтықтағы құрғақ заттың концентрациясы 35-40%  дейін  вакуум-  буландырғышта булайды. Алынған лизиннің сұйық концентратын мал азығының құнарлылығын арттыру үшін қосуға болады. Құрғақ концентратты ККЛ  алу үшін сұйық концентратты кептіргіште ылғалдығы 5-6% болғанға дейін ұстайды. Құрғақ (ККЛ ) өте гигроскопиялық </w:t>
      </w:r>
      <w:r w:rsidR="009E704E" w:rsidRPr="003549C9">
        <w:rPr>
          <w:rFonts w:ascii="Times New Roman" w:hAnsi="Times New Roman" w:cs="Times New Roman"/>
          <w:sz w:val="28"/>
          <w:szCs w:val="28"/>
          <w:lang w:val="kk-KZ"/>
        </w:rPr>
        <w:lastRenderedPageBreak/>
        <w:t xml:space="preserve">болып келеді, сондықтан кептірілгеннен соң тез арада оны полиэтилен қапшықтарға қаптайды. </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Гигроскопиялығы төменді және үгілгіш ККЛ  алу , ЖКЛ толықтырғыш пен сүйек ұнымен, азықтық ашытқымен бйдай кебегімен  бірге кептіреді.</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Кристалдық лизинді культуральды сұйықтықтан ион алмасу әдісі арқылы бөліп алады. Культуралық сұйықтықтан биомассаны фильтрлеу арқылы және центрифугирлау арқылы бөліп алады. Лизинді маркасы КУ-2 немесе КБ-4П-2 ион алмасу смоласында фильтраттан сорбциялаумен бөліп алады. Ион алмасу бағанасын сумен жуылғаннан соң лизинді 0,5-5,0% аммиакты сумен элюирлейді. Құрамында  1-2% лизині бар элюатты рН 4,9-5,0-ге дейін жеткенше тұз қышқылымен қышқылдандырады және лизин концентрациясын 30-50 %-ке жеткенше вакуум-буландырғыш  қондынғыда булайды. Лизиннің тұз қышқылының әсерінен  лизиннің монохлоргидраты пайда болады,   ол 10-12</w:t>
      </w:r>
      <w:r w:rsidRPr="003549C9">
        <w:rPr>
          <w:rFonts w:ascii="Times New Roman" w:hAnsi="Times New Roman" w:cs="Times New Roman"/>
          <w:sz w:val="28"/>
          <w:szCs w:val="28"/>
          <w:lang w:val="kk-KZ"/>
        </w:rPr>
        <w:sym w:font="Symbol" w:char="F0B0"/>
      </w:r>
      <w:r w:rsidRPr="003549C9">
        <w:rPr>
          <w:rFonts w:ascii="Times New Roman" w:hAnsi="Times New Roman" w:cs="Times New Roman"/>
          <w:sz w:val="28"/>
          <w:szCs w:val="28"/>
          <w:lang w:val="kk-KZ"/>
        </w:rPr>
        <w:t xml:space="preserve">С температураға дейін салқындағанда сарғыш кристалдар түрінде түседі. Лизиннің монохлоргидрат аналық ерітіндіден фильтрлеу арқылы бөліп алады және этил спиртімен жуылып, кептіріледі. Мұндай лизин мал шаруашылығында мал  азығы  ретінде қолданылады. </w:t>
      </w:r>
    </w:p>
    <w:p w:rsidR="009E704E" w:rsidRPr="003549C9" w:rsidRDefault="009E704E" w:rsidP="009E704E">
      <w:pPr>
        <w:tabs>
          <w:tab w:val="left" w:pos="85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Жоғары тазаланған лизинді алу үшін монохлоргидрат лизин кристалдарын бояу заттардан  және қоспадан көп сатылы тазалаумен   және этил спиртін кристаллизациялаумен алады. </w:t>
      </w:r>
    </w:p>
    <w:p w:rsidR="00FF30F0" w:rsidRDefault="009E704E" w:rsidP="00FF30F0">
      <w:pPr>
        <w:tabs>
          <w:tab w:val="left" w:pos="9355"/>
        </w:tabs>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3549C9">
        <w:rPr>
          <w:rFonts w:ascii="Times New Roman" w:hAnsi="Times New Roman" w:cs="Times New Roman"/>
          <w:b/>
          <w:sz w:val="28"/>
          <w:szCs w:val="28"/>
          <w:lang w:val="kk-KZ"/>
        </w:rPr>
        <w:t xml:space="preserve"> Глутамин қышқылының өндірісі</w:t>
      </w:r>
      <w:r w:rsidR="00FF30F0">
        <w:rPr>
          <w:rFonts w:ascii="Times New Roman" w:hAnsi="Times New Roman" w:cs="Times New Roman"/>
          <w:b/>
          <w:sz w:val="28"/>
          <w:szCs w:val="28"/>
          <w:lang w:val="kk-KZ"/>
        </w:rPr>
        <w:t>.</w:t>
      </w:r>
      <w:r w:rsidRPr="003549C9">
        <w:rPr>
          <w:rFonts w:ascii="Times New Roman" w:hAnsi="Times New Roman" w:cs="Times New Roman"/>
          <w:b/>
          <w:sz w:val="28"/>
          <w:szCs w:val="28"/>
          <w:lang w:val="kk-KZ"/>
        </w:rPr>
        <w:t xml:space="preserve">  </w:t>
      </w:r>
    </w:p>
    <w:p w:rsidR="009E704E" w:rsidRPr="003549C9" w:rsidRDefault="009E704E" w:rsidP="00FF30F0">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Алмастырылмайтын қышқылға жатпайды, бірақ өсімдік және жануар ақуыздарының  ең маңызды амин қышқылы болып  табылады. </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Оның  негізінде   адам  ағзасының  қалыпты өмір сүруіне қажет, көптеген физиологиялық активті қосылыстар синтезделеді.Глутамин қышқылы бауыр мен бүйректің әртүрлі уланулардан қорғаныш фактор қызметін атқарады, дәрі-дәрмектердің  фармакологиялық   әрекетін  күшейтеді,  әртүрлі заттардың токсиндік әрекетін төмендетеді. Глутамин  қышқылының  мононатрий натрий тұзы  глутамат натрий  одан  да  кеңірек қолданылуда. Бұл қосылыс тағам  өнімдерінің  дәмін  күшейтеді, сонымен қатар консервіленген өнімдердің дәмінің сапасын ұзақ сақталуына  мүмкіндік жасайды. Көптеген елдерде  натрий глутаматы жемістерді, балықтарды, ет өнімдерін консервілеуде кең қолданылады.</w:t>
      </w:r>
    </w:p>
    <w:p w:rsidR="009E704E" w:rsidRPr="003549C9" w:rsidRDefault="009E704E" w:rsidP="009E704E">
      <w:pPr>
        <w:tabs>
          <w:tab w:val="left" w:pos="595"/>
          <w:tab w:val="left" w:pos="2220"/>
          <w:tab w:val="left" w:pos="935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t xml:space="preserve">Глутамин қышқылы өндірісінің ең кеңінен және перспективті әдісі  микробиологиялық синтез болып табылады. Глутамин қышқылын  продуцирлейтін белгілі микроорганизмдердің ішінде Micrococcus, Brevibacterium және тағы басқада бактериялардың маңызы зор. Бұл ұсақ, грамм оң , дөңгелек немесе  сопақша тәрізді бактериялар, олардың  арнайы ерекшелігі биотин мен тиаминді тұтынуы  болып табылады.                             </w:t>
      </w:r>
    </w:p>
    <w:p w:rsidR="009E704E" w:rsidRPr="003549C9" w:rsidRDefault="009E704E" w:rsidP="009E704E">
      <w:pPr>
        <w:tabs>
          <w:tab w:val="left" w:pos="714"/>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Глутамин қышқылы өндірісінің  технологиялық  процесі  лизин өндірісі  процесі сияқты көбісі ұқсас. Ол келесі сатылардан тұрады (сызба-нұсқа):</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1.егіс материалын алу;</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2.қоректік ортаны дайындау және зарарсыздандыру;</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3.ферментация;</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4.дайын өнімді кристалл түрінде бөліп алу;</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5.кептіру, буып түю.</w:t>
      </w:r>
    </w:p>
    <w:p w:rsidR="009E704E" w:rsidRPr="003549C9" w:rsidRDefault="009E704E" w:rsidP="009E704E">
      <w:pPr>
        <w:tabs>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Глутамин қышқылын алу үшін көміртегі көзі ретінде көбінесе глюкозаны,  сахарозаны, крахмал  гидролизатын,  мелассаны,   гидролды  қолданады.  Көмірсулардан басқа шикізат ретінде көмірсутектер (метан, этан, мұнайдың н-парафині), сонымен  қатар сірке, фумар қышқылдары және бірқатар өнімдер қолданылады.</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Қоректік ортаға азот  көзі  ретінде  мочевинаның  1,5-2,0℅  қолданылады, бірақ оны ортадағы құрамы 0,8℅-ке дейін қажет мөлшерде ғана  бөліп қосады. Кейбір  жағдайларда мочевинаға азот көзін толықтырушы ретінде (NH</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 xml:space="preserve"> SO</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 xml:space="preserve"> аммоний сульфаты, NH</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Cl аммоний хлоридін 0,5℅ мөлшерде немесе аммиактың сулы ерітіндісін қолданады.</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Культура қалыпты өсуі үшін ортаға 10 немесе 100 пайыздық   калий  (KH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PO</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 түрінде),  магний  (Mg SO</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 xml:space="preserve"> ·7H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O),  марганец  (Mn SO</w:t>
      </w:r>
      <w:r w:rsidRPr="003549C9">
        <w:rPr>
          <w:rFonts w:ascii="Times New Roman" w:hAnsi="Times New Roman" w:cs="Times New Roman"/>
          <w:sz w:val="28"/>
          <w:szCs w:val="28"/>
          <w:vertAlign w:val="subscript"/>
          <w:lang w:val="kk-KZ"/>
        </w:rPr>
        <w:t>4</w:t>
      </w:r>
      <w:r w:rsidRPr="003549C9">
        <w:rPr>
          <w:rFonts w:ascii="Times New Roman" w:hAnsi="Times New Roman" w:cs="Times New Roman"/>
          <w:sz w:val="28"/>
          <w:szCs w:val="28"/>
          <w:lang w:val="kk-KZ"/>
        </w:rPr>
        <w:t xml:space="preserve"> ·4H2O), сонымен қатар ортаның  рН мәнін ұстап тұру үшін бор қосады.</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Глутамин қышқылының биосинтезіне биотин, тиамин, кейбір антибиотиктер (пенициллин, тетрациклин) спирттер және БАЗ(беттік активтік заттар) стимулеуші әрекет етеу үшін қосады. Бірақ та биостимулятор концентрациясын қатаң бақылап отыру керек, өйткені үлкен концентрацияда мысалы, биотин биомассаның өсуін күшейді,  бірақ глутамин қышқылының шығымын төмендейді.</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Егіс материалын алу зертханада әдеттегі тізбегімен  жүргізеді: пробиркаларда, кейін тербеткіште колбаларда, содан соң  көлемі 2 және 5м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көлемдегі егіс ферментерлерде  іске асырылады. Культивирлеу температурасы 28-30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vertAlign w:val="subscript"/>
          <w:lang w:val="kk-KZ"/>
        </w:rPr>
        <w:t xml:space="preserve"> </w:t>
      </w:r>
      <w:r w:rsidRPr="003549C9">
        <w:rPr>
          <w:rFonts w:ascii="Times New Roman" w:hAnsi="Times New Roman" w:cs="Times New Roman"/>
          <w:sz w:val="28"/>
          <w:szCs w:val="28"/>
          <w:lang w:val="kk-KZ"/>
        </w:rPr>
        <w:t>С,  рН ортасының мәні 6,8-7,5, әр сатыдағы культивирлеу сатысының ұзақтығы 24 сағат.</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Ферментация процесін  қарқынды аэрациялаумен және 28-30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 С температурада, 50м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көлемді ферментерде жүргізеді. Культивирлеу процесі 2-3 тәуліке созылады.Осы уақыт ішінде ортада 50г/л глутамин қышқылы жиналады.</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Культуралды сұйықтықтан биомассаны бөліп алу фильтрлеумен және центрифугирлеумен , ал культуралды сұйықтықты вакуум –буландырғыш қондырғыда  буландыру іске асырылады.  Крисстализациядан кейін глутамин қышқылын бөліп алады. Тазалығы жөғары өнімді алу үшін қайта крисстализациялауды жүргізеді.</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КУ-2 смола сорбцияда культуралды сұйықтықтан глутамин қышқылын бөліп алу  ион алмасу әдісімен орындалады. Глутамин қышқылы  смолада сорбирленгеннен кейін, бағанада жуылғаннан кейін  0,5-5,0% аммиакты сумен элюирлейді. Алынған элюатты активтелген көмірмен  өңдейді және 40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w:t>
      </w:r>
      <w:r w:rsidRPr="003549C9">
        <w:rPr>
          <w:rFonts w:ascii="Times New Roman" w:hAnsi="Times New Roman" w:cs="Times New Roman"/>
          <w:sz w:val="28"/>
          <w:szCs w:val="28"/>
          <w:vertAlign w:val="superscript"/>
          <w:lang w:val="kk-KZ"/>
        </w:rPr>
        <w:t xml:space="preserve"> </w:t>
      </w:r>
      <w:r w:rsidRPr="003549C9">
        <w:rPr>
          <w:rFonts w:ascii="Times New Roman" w:hAnsi="Times New Roman" w:cs="Times New Roman"/>
          <w:sz w:val="28"/>
          <w:szCs w:val="28"/>
          <w:lang w:val="kk-KZ"/>
        </w:rPr>
        <w:t xml:space="preserve"> температурада вакууммен концентрлейді,көлемі 3-5есеге дейін төмендегенше.</w:t>
      </w:r>
    </w:p>
    <w:p w:rsidR="009E704E" w:rsidRPr="003549C9" w:rsidRDefault="009E704E" w:rsidP="009E704E">
      <w:pPr>
        <w:tabs>
          <w:tab w:val="left" w:pos="595"/>
          <w:tab w:val="left" w:pos="2220"/>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Тұз қышқылымен рН 3,2 дейін қышқылдағаннан кейін ертіндіні 4</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 xml:space="preserve"> С температураға дейін  сақындатады, сол кезде глутамин қышқылы крис таллизацияланады.  Қайта кристаллизацияланнан кейін негізгі зат (глутамин қышқылы)  өнімі 99,6 %  құрайды.</w:t>
      </w:r>
    </w:p>
    <w:p w:rsidR="009E704E" w:rsidRPr="003549C9" w:rsidRDefault="009E704E" w:rsidP="009E704E">
      <w:pPr>
        <w:tabs>
          <w:tab w:val="left" w:pos="595"/>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Натрий глутаматын алу</w:t>
      </w:r>
      <w:r w:rsidRPr="003549C9">
        <w:rPr>
          <w:rFonts w:ascii="Times New Roman" w:hAnsi="Times New Roman" w:cs="Times New Roman"/>
          <w:b/>
          <w:sz w:val="28"/>
          <w:szCs w:val="28"/>
          <w:lang w:val="kk-KZ"/>
        </w:rPr>
        <w:t>.</w:t>
      </w:r>
      <w:r w:rsidRPr="003549C9">
        <w:rPr>
          <w:rFonts w:ascii="Times New Roman" w:hAnsi="Times New Roman" w:cs="Times New Roman"/>
          <w:sz w:val="28"/>
          <w:szCs w:val="28"/>
          <w:lang w:val="kk-KZ"/>
        </w:rPr>
        <w:t>Натрий глутаматын  техникалық глутамин қышқылынан алынадыHOOC-CH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-CH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CH (NH</w:t>
      </w:r>
      <w:r w:rsidRPr="003549C9">
        <w:rPr>
          <w:rFonts w:ascii="Times New Roman" w:hAnsi="Times New Roman" w:cs="Times New Roman"/>
          <w:sz w:val="28"/>
          <w:szCs w:val="28"/>
          <w:vertAlign w:val="subscript"/>
          <w:lang w:val="kk-KZ"/>
        </w:rPr>
        <w:t>2</w:t>
      </w:r>
      <w:r w:rsidRPr="003549C9">
        <w:rPr>
          <w:rFonts w:ascii="Times New Roman" w:hAnsi="Times New Roman" w:cs="Times New Roman"/>
          <w:sz w:val="28"/>
          <w:szCs w:val="28"/>
          <w:lang w:val="kk-KZ"/>
        </w:rPr>
        <w:t>)</w:t>
      </w:r>
      <w:r w:rsidRPr="003549C9">
        <w:rPr>
          <w:rFonts w:ascii="Times New Roman" w:hAnsi="Times New Roman" w:cs="Times New Roman"/>
          <w:sz w:val="28"/>
          <w:szCs w:val="28"/>
          <w:vertAlign w:val="subscript"/>
          <w:lang w:val="kk-KZ"/>
        </w:rPr>
        <w:t xml:space="preserve">  </w:t>
      </w:r>
      <w:r w:rsidRPr="003549C9">
        <w:rPr>
          <w:rFonts w:ascii="Times New Roman" w:hAnsi="Times New Roman" w:cs="Times New Roman"/>
          <w:sz w:val="28"/>
          <w:szCs w:val="28"/>
          <w:lang w:val="kk-KZ"/>
        </w:rPr>
        <w:t>-COONа .</w:t>
      </w:r>
    </w:p>
    <w:p w:rsidR="009E704E" w:rsidRPr="003549C9" w:rsidRDefault="009E704E" w:rsidP="009E704E">
      <w:pPr>
        <w:tabs>
          <w:tab w:val="left" w:pos="595"/>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Қышқыл кристаллын  суда ерітеді,сулы ертіндіні активтелген көмірмен толығымен түссізденгенше  60-70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 температурада өңдейді. Содан соң глутамин қышқылын 45-50 % NaОН ертіндісімен  нейтралдайды , рН мәні 6,8 дейін,содан кейін фильтрлейді. Алынған фильтраты вакуум буландырғыш  қондырғыда 40-50</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 температурада, содан соң салқындатады.  Кристализацияны 3 тәулік бойы   төменгі температурада жүргізеді. Натрий глутамат крисалын аналық ертіндіден центрифуганың көмегімен  бөледі және қыздырылған ауамен кептіреді. Дайын өнімдегі негізгі заттың (натрий глутамат) құрамы 98% құрайды.</w:t>
      </w:r>
    </w:p>
    <w:p w:rsidR="009E704E" w:rsidRDefault="009E704E" w:rsidP="009E704E">
      <w:pPr>
        <w:tabs>
          <w:tab w:val="left" w:pos="9355"/>
        </w:tabs>
        <w:spacing w:after="0" w:line="240" w:lineRule="auto"/>
        <w:ind w:firstLine="454"/>
        <w:jc w:val="center"/>
        <w:rPr>
          <w:rFonts w:ascii="Times New Roman" w:hAnsi="Times New Roman" w:cs="Times New Roman"/>
          <w:b/>
          <w:sz w:val="28"/>
          <w:szCs w:val="28"/>
          <w:lang w:val="kk-KZ"/>
        </w:rPr>
      </w:pPr>
    </w:p>
    <w:p w:rsidR="00FF30F0" w:rsidRDefault="00FF30F0" w:rsidP="009E704E">
      <w:pPr>
        <w:tabs>
          <w:tab w:val="left" w:pos="9355"/>
        </w:tabs>
        <w:spacing w:after="0" w:line="240" w:lineRule="auto"/>
        <w:ind w:firstLine="454"/>
        <w:jc w:val="center"/>
        <w:rPr>
          <w:rFonts w:ascii="Times New Roman" w:hAnsi="Times New Roman" w:cs="Times New Roman"/>
          <w:b/>
          <w:sz w:val="28"/>
          <w:szCs w:val="28"/>
          <w:lang w:val="kk-KZ"/>
        </w:rPr>
      </w:pPr>
    </w:p>
    <w:p w:rsidR="009E704E" w:rsidRPr="003549C9" w:rsidRDefault="009E704E" w:rsidP="009E704E">
      <w:pPr>
        <w:tabs>
          <w:tab w:val="left" w:pos="9355"/>
        </w:tabs>
        <w:spacing w:after="0" w:line="240" w:lineRule="auto"/>
        <w:ind w:firstLine="454"/>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АНТИБИОТИК ӨНДІРІСІ</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3549C9">
        <w:rPr>
          <w:rFonts w:ascii="Times New Roman" w:hAnsi="Times New Roman" w:cs="Times New Roman"/>
          <w:b/>
          <w:sz w:val="28"/>
          <w:szCs w:val="28"/>
          <w:lang w:val="kk-KZ"/>
        </w:rPr>
        <w:t>Антибиотикті өндірісте алу</w:t>
      </w:r>
      <w:r>
        <w:rPr>
          <w:rFonts w:ascii="Times New Roman" w:hAnsi="Times New Roman" w:cs="Times New Roman"/>
          <w:b/>
          <w:sz w:val="28"/>
          <w:szCs w:val="28"/>
          <w:lang w:val="kk-KZ"/>
        </w:rPr>
        <w:t xml:space="preserve">. </w:t>
      </w:r>
      <w:r w:rsidRPr="003549C9">
        <w:rPr>
          <w:rFonts w:ascii="Times New Roman" w:hAnsi="Times New Roman" w:cs="Times New Roman"/>
          <w:sz w:val="28"/>
          <w:szCs w:val="28"/>
          <w:lang w:val="kk-KZ"/>
        </w:rPr>
        <w:t>Антибиотикті медицинада ,ауыл шаруашылығында және басқа салаларда кеңінен қолданылады, осы биологиялық активтік затты  массалық масшабта алу  алға қойған. Мұны шешу үшін көлемді антибиотик өндірісін құрумен  орындалады. Антибиотик өндірісі негізінде бірқаттар сатылар жатыр: Жоғарғы өнімділікті  штамм-продуцентін алуды өңдеу, антибиотик продуцентін қолайлы жағдайда культивирлеу осы заттың максимал  биосинтезі, антибиотикті алуға және тазартуға сәйкес әдісті  іс жүзінде ендіру,дайын препараты құру және оның сапасын бақылау.Атибиотикті алудың өндірістік әдісі – бір қаттар  технологиялық сатыларды қосқанда,   күрделі көп сатылы процесс.</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t>Егіс материалын және антибиотик продуцентін культивирлеу үшін қоректік ортаны дайындау. (</w:t>
      </w:r>
      <w:r w:rsidRPr="003549C9">
        <w:rPr>
          <w:rFonts w:ascii="Times New Roman" w:hAnsi="Times New Roman" w:cs="Times New Roman"/>
          <w:sz w:val="28"/>
          <w:szCs w:val="28"/>
          <w:lang w:val="kk-KZ"/>
        </w:rPr>
        <w:t>1-ші саты</w:t>
      </w:r>
      <w:r w:rsidRPr="003549C9">
        <w:rPr>
          <w:rFonts w:ascii="Times New Roman" w:hAnsi="Times New Roman" w:cs="Times New Roman"/>
          <w:b/>
          <w:sz w:val="28"/>
          <w:szCs w:val="28"/>
          <w:lang w:val="kk-KZ"/>
        </w:rPr>
        <w:t>)</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Қоректік ортаны дайындау.Антибиотиктің әрбір продуценті үшін және алынған штамға қолайлы орта өңделеді, ол келесі сатылардың талабын орындауы керек: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-продуцентің жақсы өсуін қамтамасыз ету және антибиотиктің барынша максимальды пайда болуын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-компоненттердің арзан және оңай табылуын құру;</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-жақсы фильтрлеу қабылетінің болуы;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-антибиотикті бөліп алуға және тазартуда қолдануда экономикасын  және эффективтілігін қамтамасыз ету;</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Зарарсыздау екі негізгі әдіспен іске асырылады: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-периодты әдіс-көлемі азырақ ортаны қолданады.Ортаны белгілі температураға дейін (120-130</w:t>
      </w:r>
      <w:r w:rsidRPr="003549C9">
        <w:rPr>
          <w:rFonts w:ascii="Times New Roman" w:hAnsi="Times New Roman" w:cs="Times New Roman"/>
          <w:sz w:val="28"/>
          <w:szCs w:val="28"/>
          <w:vertAlign w:val="superscript"/>
          <w:lang w:val="kk-KZ"/>
        </w:rPr>
        <w:t xml:space="preserve">0 </w:t>
      </w:r>
      <w:r w:rsidRPr="003549C9">
        <w:rPr>
          <w:rFonts w:ascii="Times New Roman" w:hAnsi="Times New Roman" w:cs="Times New Roman"/>
          <w:sz w:val="28"/>
          <w:szCs w:val="28"/>
          <w:lang w:val="kk-KZ"/>
        </w:rPr>
        <w:t>С) ферментерде немесе зарарсыздағыш қазанда қыздырады,30-60 минут ұстап тұрады,содан соң ортаны 27-30</w:t>
      </w:r>
      <w:r w:rsidRPr="003549C9">
        <w:rPr>
          <w:rFonts w:ascii="Times New Roman" w:hAnsi="Times New Roman" w:cs="Times New Roman"/>
          <w:sz w:val="28"/>
          <w:szCs w:val="28"/>
          <w:vertAlign w:val="superscript"/>
          <w:lang w:val="kk-KZ"/>
        </w:rPr>
        <w:t xml:space="preserve">0 </w:t>
      </w:r>
      <w:r w:rsidRPr="003549C9">
        <w:rPr>
          <w:rFonts w:ascii="Times New Roman" w:hAnsi="Times New Roman" w:cs="Times New Roman"/>
          <w:sz w:val="28"/>
          <w:szCs w:val="28"/>
          <w:lang w:val="kk-KZ"/>
        </w:rPr>
        <w:t>С салқындатады.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-үздіксіз әдіс –үлкен көлемде орталарды  қолдану қабылданады.Ортаны насостың көмегімен зарарсыздау бағанаға  беріледі.Қажет температураға дейін ( шамамен 130 </w:t>
      </w:r>
      <w:r w:rsidRPr="003549C9">
        <w:rPr>
          <w:rFonts w:ascii="Times New Roman" w:hAnsi="Times New Roman" w:cs="Times New Roman"/>
          <w:sz w:val="28"/>
          <w:szCs w:val="28"/>
          <w:vertAlign w:val="superscript"/>
          <w:lang w:val="kk-KZ"/>
        </w:rPr>
        <w:t>0</w:t>
      </w:r>
      <w:r w:rsidRPr="003549C9">
        <w:rPr>
          <w:rFonts w:ascii="Times New Roman" w:hAnsi="Times New Roman" w:cs="Times New Roman"/>
          <w:sz w:val="28"/>
          <w:szCs w:val="28"/>
          <w:lang w:val="kk-KZ"/>
        </w:rPr>
        <w:t>С) қыздырады,  одан ортан ұстағышқа түседі, ол жерде125-130</w:t>
      </w:r>
      <w:r w:rsidRPr="003549C9">
        <w:rPr>
          <w:rFonts w:ascii="Times New Roman" w:hAnsi="Times New Roman" w:cs="Times New Roman"/>
          <w:sz w:val="28"/>
          <w:szCs w:val="28"/>
          <w:vertAlign w:val="superscript"/>
          <w:lang w:val="kk-KZ"/>
        </w:rPr>
        <w:t xml:space="preserve">0 </w:t>
      </w:r>
      <w:r w:rsidRPr="003549C9">
        <w:rPr>
          <w:rFonts w:ascii="Times New Roman" w:hAnsi="Times New Roman" w:cs="Times New Roman"/>
          <w:sz w:val="28"/>
          <w:szCs w:val="28"/>
          <w:lang w:val="kk-KZ"/>
        </w:rPr>
        <w:t xml:space="preserve">С температураға дейін белгілі (5-10 минут) ұсталады.Ұстағыштан орта жыланшаға тоңазытқышқа түседі.Мұнда 30-35 </w:t>
      </w:r>
      <w:r w:rsidRPr="003549C9">
        <w:rPr>
          <w:rFonts w:ascii="Times New Roman" w:hAnsi="Times New Roman" w:cs="Times New Roman"/>
          <w:sz w:val="28"/>
          <w:szCs w:val="28"/>
          <w:vertAlign w:val="superscript"/>
          <w:lang w:val="kk-KZ"/>
        </w:rPr>
        <w:t xml:space="preserve">0 </w:t>
      </w:r>
      <w:r w:rsidRPr="003549C9">
        <w:rPr>
          <w:rFonts w:ascii="Times New Roman" w:hAnsi="Times New Roman" w:cs="Times New Roman"/>
          <w:sz w:val="28"/>
          <w:szCs w:val="28"/>
          <w:lang w:val="kk-KZ"/>
        </w:rPr>
        <w:t>С дейін салқындатады және ферментерге түседі.</w:t>
      </w:r>
      <w:r>
        <w:rPr>
          <w:rFonts w:ascii="Times New Roman" w:hAnsi="Times New Roman" w:cs="Times New Roman"/>
          <w:sz w:val="28"/>
          <w:szCs w:val="28"/>
          <w:lang w:val="kk-KZ"/>
        </w:rPr>
        <w:t xml:space="preserve">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lastRenderedPageBreak/>
        <w:t xml:space="preserve"> </w:t>
      </w:r>
      <w:r w:rsidRPr="003549C9">
        <w:rPr>
          <w:rFonts w:ascii="Times New Roman" w:hAnsi="Times New Roman" w:cs="Times New Roman"/>
          <w:sz w:val="28"/>
          <w:szCs w:val="28"/>
          <w:lang w:val="kk-KZ"/>
        </w:rPr>
        <w:t xml:space="preserve">Периодты әдіске қарағанда үздіксіз бірқатар артықшылығы бар: процесті автоматты түрде реттеп отыру мүмкіндігі, ортаны тез әрі тегіс қыздыру, ортаны толық зарарсыздандыруды қамтамасыз ету және басқа да факторлар.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Субстраттың жеке компоненттері ретінде термобильді заттарды қолданғанда, оларды негізінен жұмсақ режимде жеке зарарсыздандыру қажет. </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sz w:val="28"/>
          <w:szCs w:val="28"/>
          <w:lang w:val="kk-KZ"/>
        </w:rPr>
        <w:t xml:space="preserve">Егіс материалын дайындау – антибиотиктерді алу әдісінің биологиялық цикліндегі өте маңызды операциялардың бірі. </w:t>
      </w:r>
      <w:r w:rsidRPr="003549C9">
        <w:rPr>
          <w:rFonts w:ascii="Times New Roman" w:hAnsi="Times New Roman" w:cs="Times New Roman"/>
          <w:sz w:val="28"/>
          <w:szCs w:val="28"/>
        </w:rPr>
        <w:t>Егіс материалының саны мен с</w:t>
      </w:r>
      <w:r w:rsidRPr="003549C9">
        <w:rPr>
          <w:rFonts w:ascii="Times New Roman" w:hAnsi="Times New Roman" w:cs="Times New Roman"/>
          <w:sz w:val="28"/>
          <w:szCs w:val="28"/>
        </w:rPr>
        <w:t>а</w:t>
      </w:r>
      <w:r w:rsidRPr="003549C9">
        <w:rPr>
          <w:rFonts w:ascii="Times New Roman" w:hAnsi="Times New Roman" w:cs="Times New Roman"/>
          <w:sz w:val="28"/>
          <w:szCs w:val="28"/>
        </w:rPr>
        <w:t>па</w:t>
      </w:r>
      <w:r w:rsidR="008A1F3C">
        <w:rPr>
          <w:rFonts w:ascii="Times New Roman" w:hAnsi="Times New Roman" w:cs="Times New Roman"/>
          <w:sz w:val="28"/>
          <w:szCs w:val="28"/>
        </w:rPr>
        <w:softHyphen/>
      </w:r>
      <w:r w:rsidRPr="003549C9">
        <w:rPr>
          <w:rFonts w:ascii="Times New Roman" w:hAnsi="Times New Roman" w:cs="Times New Roman"/>
          <w:sz w:val="28"/>
          <w:szCs w:val="28"/>
        </w:rPr>
        <w:t>сын культуаның ферментерде дамуы мен антибиотик биосинтезі анықтайды. Антибиотиктік продуценті әдетте микроорганизмдердің жоғары физиологиялық активтілігін қамтамасыз ете алатын құрамы бай орталарда өсіріледі.</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t>Антибиотик биосинтезі (2-ші саты)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Биосинтез стысы антибиотикті алу процесіндегі негізгі биологиялық сатысы. Оның мақсаты антибиотик продуценті антибиотик биосинтезінің максимальды деңгейін қамтамасыз ете алатындай жағдай жасау. Биосинтез сатысының эффективтілігі антибиотиктердің түзілу деңгейіне байланысты ол организмнің генетикалық ерекшелігімен, қоректік орта құрамымен, продуцентің даму режимімен анықталады. Сондай-ақ ол антибиотик заттардың максимальды түзілу уақытына, орта компоненттерінің құнына т.с.с. байланысты. Микробиологиялық өндірістің қазіргі даму жағадайындағы тиімді әдісі антибиотиктердің микроорганизм – продуценттерін немесе басқа да биологиялық активті қосылыстарды өсіретін түптік культивирлеу әдісі болып отыр.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Ферментерлер. Өндіріс көлемінде антибиотиктерді алу үшін герметикалық жабық арнайы ыдыстар немесе продуценттердің түптік өсуін  қамтамасыз ететін ферментерлер қолданылады.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Ферментер – бұл күрделі аппарат, ол продуценттердің түптік дамуына және олар антибиотик биосинтезін жүргізуге тиімді жағдай жасайды.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Культураны аэрирлеу ферментерде  қажетті темперутараға дейін қыздырылған залалсыздандырылған ауаны беру нәтижесінде арнайы қондырғы барбатер арқылы  жүреді.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Соңғы жылдары антибиотиктер өндірісінде культуральды сұйықтықты төмен жиілікті дірілмен араластыру экономикалық әдіс ретінде тиімді қолдану.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Антибиотиктер продуцентінің жақсы өсуі үшін оптимальды температураны ұстап тұруды және олардың жоғары физиологиялық – биохимиялық активтілігін көрсететін ферментерге жейде немесе жыланша жүйесі қамтамасыз етіледі. Жыланшалар сондай-ақ зарарсыздандыру процесіне буды беру үшін және салқындатуға суды жіберу үшін қолданылады.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Организмнің тіршілігі барысындағы негізгі процестерді бақылау, культуральды ортаны араластыру жылдамдығын реттеуге, ферментердің ішінде берілген деңгейде температураны, ортаның рН-ын ұстап тұруға, берілетін ауа мөлшерін, қысымды және басқа да параметрлерді жүйелеп отыруға мүмкіндік беретін бақылау - өлшегіш қондырғының көмегімен іске асады. Организмнің дамуы барысында орта құрамыдағы азоттың мөлшерін автоматты түрде анықтауға мүмкіндік беретін қондырғыларда қолданылады. Ферментер </w:t>
      </w:r>
      <w:r w:rsidRPr="003549C9">
        <w:rPr>
          <w:rFonts w:ascii="Times New Roman" w:hAnsi="Times New Roman" w:cs="Times New Roman"/>
          <w:sz w:val="28"/>
          <w:szCs w:val="28"/>
          <w:lang w:val="kk-KZ"/>
        </w:rPr>
        <w:lastRenderedPageBreak/>
        <w:t xml:space="preserve">культураның жақсы дамуы үшін қажетті қосымша қоректік затарды салатын, инокуляторға ауыстыратын құралдармен, көбік сөндіргішпен және үлгі алуға қажетті қондырғылармен жабдықталған.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Өндірістік жағдайда антибиотиктеді алу үшін сиымдылығы түрліше 500 л-ден 50-100 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және одан да жоғары ферментерлер қолданылады. Өндірістік ферментер мен олармен жұмыс жасайтын барлық коммуникацияларды қыздырылған бумен зарарсызандырады. Аэрацияға қажетті ауаны шыныны мақтамен немесе активтендірілген ағаш көмірімен толтырылған арнайы фильтр арқылы зарарсыздандырылады.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Фильтрге бактерия клеткаларының немесе спораларының ауа ағынымен енуі ауаның қозғалыс жылдамдығына байланысты (1,5 м/с).</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rPr>
      </w:pPr>
      <w:r w:rsidRPr="003549C9">
        <w:rPr>
          <w:rFonts w:ascii="Times New Roman" w:hAnsi="Times New Roman" w:cs="Times New Roman"/>
          <w:sz w:val="28"/>
          <w:szCs w:val="28"/>
        </w:rPr>
        <w:t>Егіс материалын дайындау көп сатылы процесс. Микроорганизмдерді ал</w:t>
      </w:r>
      <w:r w:rsidR="008A1F3C">
        <w:rPr>
          <w:rFonts w:ascii="Times New Roman" w:hAnsi="Times New Roman" w:cs="Times New Roman"/>
          <w:sz w:val="28"/>
          <w:szCs w:val="28"/>
        </w:rPr>
        <w:softHyphen/>
      </w:r>
      <w:r w:rsidRPr="003549C9">
        <w:rPr>
          <w:rFonts w:ascii="Times New Roman" w:hAnsi="Times New Roman" w:cs="Times New Roman"/>
          <w:sz w:val="28"/>
          <w:szCs w:val="28"/>
        </w:rPr>
        <w:t>дын – ала агарлы ортада, пробиркада өсіріп, содан соң пробиркадан сұйық қоректік ортасы бар колбаға егеді. Әр генерация үшін 2-3 тәулік бойы  шайқағышта түптік культивирлеуде екі генерация жүргізеді. Культураның екінші генерациясынан (колбадағы) шағын (10л) инокуляторға егу жасайды, ал содан соң жақсы өсіп – жетілген культураны үлкен инокуляторға (100-500л) ауы</w:t>
      </w:r>
      <w:r w:rsidR="008A1F3C">
        <w:rPr>
          <w:rFonts w:ascii="Times New Roman" w:hAnsi="Times New Roman" w:cs="Times New Roman"/>
          <w:sz w:val="28"/>
          <w:szCs w:val="28"/>
        </w:rPr>
        <w:softHyphen/>
      </w:r>
      <w:r w:rsidRPr="003549C9">
        <w:rPr>
          <w:rFonts w:ascii="Times New Roman" w:hAnsi="Times New Roman" w:cs="Times New Roman"/>
          <w:sz w:val="28"/>
          <w:szCs w:val="28"/>
        </w:rPr>
        <w:t>стырады, осыдан алып басты ферментерге егуді жасайды. Басты фермен</w:t>
      </w:r>
      <w:r w:rsidR="008A1F3C">
        <w:rPr>
          <w:rFonts w:ascii="Times New Roman" w:hAnsi="Times New Roman" w:cs="Times New Roman"/>
          <w:sz w:val="28"/>
          <w:szCs w:val="28"/>
        </w:rPr>
        <w:softHyphen/>
      </w:r>
      <w:r w:rsidRPr="003549C9">
        <w:rPr>
          <w:rFonts w:ascii="Times New Roman" w:hAnsi="Times New Roman" w:cs="Times New Roman"/>
          <w:sz w:val="28"/>
          <w:szCs w:val="28"/>
        </w:rPr>
        <w:t xml:space="preserve">терге егуді жасау үшін егіс материалының (инокуляттың) 5-тен 10-ға дейінгі көлемдік пайызын қолданады.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rPr>
      </w:pPr>
      <w:r w:rsidRPr="003549C9">
        <w:rPr>
          <w:rFonts w:ascii="Times New Roman" w:hAnsi="Times New Roman" w:cs="Times New Roman"/>
          <w:sz w:val="28"/>
          <w:szCs w:val="28"/>
        </w:rPr>
        <w:t xml:space="preserve">Микроорганизмнің ферментерде өсу процесінің барлық сатысында қатаң бақылаумен жүріледі. Әсіресе берілген культивирлеу температурасын сқтауға, ортаның активті рН-қышқылдылығын сақтауға, организмдердің субстратың негізгі қоректік компоненттерін тұтынуына баса назар аударылады.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rPr>
        <w:t xml:space="preserve">Ферментерлерде продуценттің өсуі кезінде көбік сөндіру процесіне көп көңіл бөлінеді. Мол мөлшерде көбіктің түзілуінің басты себебі орта құрамында ақуызды заттардың болуында және оның жоғары тұтқырлығында. Антибиотиктердің түзілуі кезінде ферментердегі көбікті  сөндіру үшін өсімдік майларын (соя, күнбағыс) жануар майын, ал кейде минералды майларды (вазелинді, парафинді) қолданады. Бірақ көбік сөндіргішті қосқанда оттегінің еру жылдамдығын төмендейді, бұл микроорнанизмдердің дамуына және оның биосинтетикалық активтілігіне кері әсерін тигізуі ықтимал.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t>Культуралды сұйықтықты алдын – ала өңдеу (3-ші саты)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Антибиотиктік заттар  жиналғандығына байланысты оны бөліп алу үшін тиісті тәсіл қолданылады. Егер антибитик культуралды сұйықтықта жиналса, онда оны сұйық фазамен араласпайтын еріткіштермен экстракциялау әдісімен немесе ерімейтін қосылыс түрінде тұндыру әдісімен немесе ион алмастырғыш тұздармен сорбирлеу әдісімен бөліп алады. Антибиотиктерді микроорганизмдер жасушасынан органикалық еріткіштермен экстракциялау арқылы бөліп алады. Егер антибиотик культуралды сұйықтық құрамында да, продуцент клеткасында да болса, оны бөліп алудың бірінші кезеңі антибиотикті фазаға ауыстырады: алдымен тұнбаға ауыстырады, ал содан соң экстрагирлейді. Нативті ерітіндіні биомассадан және өлшенген бөлшектерден фильтрациялау әдісімен немесе центрифугалау арқылы бөледі. </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lastRenderedPageBreak/>
        <w:t>Антибиотикті бөлу және тазарту (4-ші саты)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Антибиотиктің түзілу процесінде культуралды сұйықтыққа әртүрлі зат алмасу өнімдері бөлінеді, ол жасушаның автолиз өнімімен қаныққан. Қосылыстарды бөліп алу антибиотиктерді химиялық тазалаудың бірінші және мңызды сатысы.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Химиялық тазартудың мақсаты антибиотиктерді нативті ерітіндіден немесе продуцент жасушасынан бөлу, оны тиісті қосылыстардан босату және концентрациялау, ең соңында қолдануға жарамды таза препаратты алу. Басты әдіс есебінде экстракцияны тұндыруда ион алмасатын материалдарды сорбциялауда, булау мен кептіруді қолданады.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Экстракция әдісі. Антибиотикті әртүрлі қоспалардан тазарту мақсатынды оны бірнеше бір еріткіштен екіншісіне перекристаллизацияны алдын – ала тұндырып ауыстырады.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Ион алмасу сорбциясы. Бұл әдіс тиісті ион алмасу шайыры бар құбыр арқылы химиялық табиғаты бойынша қышқылдар, негіздер немесе амфотерлі қосылыстар болып табылатын, антибиотиктердің сулы ерітіндісін өткізеді, сол кезде олар құбырдағы шайынға сорбцияланады, ал ерітінді антибиотикке кері зарядты бір бөлігімен құбырдан шығып кетеді.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Тұндыру әдісі антибиотиктерді органикалық немесе неорганикалық заттармен тұнбға түсетін қоспаны алу мақсатына байланыстыруға негізделген.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Қолданылатын бөлу әдістері мен химиялық тазалау, сондай-ақ құрал – жабдықтар мен қолданылған реактивтер сапасы өте маңызды, ең алдымен алынатын антибиотиктің сапасын және оның шығымын арттыру үшін. </w:t>
      </w:r>
    </w:p>
    <w:p w:rsidR="009E704E" w:rsidRPr="003549C9" w:rsidRDefault="00FF30F0" w:rsidP="009E704E">
      <w:pPr>
        <w:tabs>
          <w:tab w:val="left" w:pos="9355"/>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9E704E" w:rsidRPr="003549C9">
        <w:rPr>
          <w:rFonts w:ascii="Times New Roman" w:hAnsi="Times New Roman" w:cs="Times New Roman"/>
          <w:b/>
          <w:sz w:val="28"/>
          <w:szCs w:val="28"/>
          <w:lang w:val="kk-KZ"/>
        </w:rPr>
        <w:t>Дайын өнімді  бөліп алу, дәрілік түрлерін дайындау, буып – түю     (5-ші сатысы)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Медициналық әжірбиеде қолданылатын антибиотиктерге қойылатын талап өте жоғары екендігі баршаға мәлім. Антибиотиктерді алу, дәрілік түрлерін дайындау, буып – түю асептикалық жағдайда жүргізіледі. Антибиотиктерді бөліп, химиялық тазалауды өткізгеннен кейін оны кептіріп, алынған препараттан бос және байланысқан суларды жою қажет. Антибиотиктерді алу өндірісінің қазіргі сатысында препараттарды кептіру үшін  әртүрлі кептіргішті қолдану арқылы  вакуум-кептіргіш шкаф немесе өлшенген қабат әдісі жүргізіледі. Дайын антибиотик толығымен биологиялық және фармакологиялық бақылаудан өтеді.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Биологиялық бақылау дайын препараттың зарарсыздығын анықтауға мүмкіндік береді. Алғашқы әдіс антибиотиктің инновациясымен және оны тиісті қоректік ортаға егумен байланысты. Екінші әдіс антибиотиктердің зарарсыздығын осы қосылыстардың көпшілігінің биологиялық активтілігінің биологиялық инактиваторлары болмағандығынан анықталады. Сондықтан тексерілген препараттардан оларға тұрақты микроорганизмдер формалары табылған.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Формакологиялық бақылау (тексеру). Препарат улылығына, потогенділігі және басқа да организмнің тіршілігіне маңызды функцияларға кері әсерін тексерудің барлық сынағынан өтсе, онда оны тәжірбиеде қодануға рұқсат етіледі. Өте улылығын білдіретін көрсеткіш антибиотиктік  заттар сапасы .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Антибиотиктердің қолдануға болатын (дозасын) мөлшерін (МПД), зерттеу жүргізілген жануарлардың 50 %-ы қырылатын мөлшерін (LD</w:t>
      </w:r>
      <w:r w:rsidRPr="003549C9">
        <w:rPr>
          <w:rFonts w:ascii="Times New Roman" w:hAnsi="Times New Roman" w:cs="Times New Roman"/>
          <w:sz w:val="28"/>
          <w:szCs w:val="28"/>
          <w:vertAlign w:val="subscript"/>
          <w:lang w:val="kk-KZ"/>
        </w:rPr>
        <w:t>50</w:t>
      </w:r>
      <w:r w:rsidRPr="003549C9">
        <w:rPr>
          <w:rFonts w:ascii="Times New Roman" w:hAnsi="Times New Roman" w:cs="Times New Roman"/>
          <w:sz w:val="28"/>
          <w:szCs w:val="28"/>
          <w:lang w:val="kk-KZ"/>
        </w:rPr>
        <w:t>) және барлық жануарларды қырып жіберетін мөлшерін (LD</w:t>
      </w:r>
      <w:r w:rsidRPr="003549C9">
        <w:rPr>
          <w:rFonts w:ascii="Times New Roman" w:hAnsi="Times New Roman" w:cs="Times New Roman"/>
          <w:sz w:val="28"/>
          <w:szCs w:val="28"/>
          <w:vertAlign w:val="subscript"/>
          <w:lang w:val="kk-KZ"/>
        </w:rPr>
        <w:t>100</w:t>
      </w:r>
      <w:r w:rsidRPr="003549C9">
        <w:rPr>
          <w:rFonts w:ascii="Times New Roman" w:hAnsi="Times New Roman" w:cs="Times New Roman"/>
          <w:sz w:val="28"/>
          <w:szCs w:val="28"/>
          <w:lang w:val="kk-KZ"/>
        </w:rPr>
        <w:t xml:space="preserve">) анықтайды. Препарат жан – жақты тексерудің барлығынан өткеннен кейін ғана тәжірибеде қолдану ұсынады. </w:t>
      </w:r>
    </w:p>
    <w:p w:rsidR="009E704E" w:rsidRPr="003549C9" w:rsidRDefault="009E704E" w:rsidP="009E704E">
      <w:pPr>
        <w:tabs>
          <w:tab w:val="left" w:pos="9355"/>
        </w:tabs>
        <w:spacing w:after="0" w:line="240" w:lineRule="auto"/>
        <w:ind w:firstLine="454"/>
        <w:jc w:val="both"/>
        <w:rPr>
          <w:rFonts w:ascii="Times New Roman" w:hAnsi="Times New Roman" w:cs="Times New Roman"/>
          <w:b/>
          <w:sz w:val="28"/>
          <w:szCs w:val="28"/>
          <w:lang w:val="kk-KZ"/>
        </w:rPr>
      </w:pPr>
      <w:r w:rsidRPr="003549C9">
        <w:rPr>
          <w:rFonts w:ascii="Times New Roman" w:hAnsi="Times New Roman" w:cs="Times New Roman"/>
          <w:b/>
          <w:sz w:val="28"/>
          <w:szCs w:val="28"/>
          <w:lang w:val="kk-KZ"/>
        </w:rPr>
        <w:t xml:space="preserve">Жартылай синтетикалық антибиотиктерді өндірісте алу әдісі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Белгілі антибиотиктердің әртүрлі модификациясын алу үшін бастапқы препараттармен салыстырғанда құрамы бағалырақ препараттарды алу, жартылай синтетикалық антибиотиктер өндірісі деп аталады. Биосинтез нәтижесінде бастапқы антибиотиктерді алады, кейіннен олар химиялық модификацияға ұшырайды (ядро жартылай фабрикат). Жартылай синтетикалық пеницилинді алуда                            6-аминопенициллин қышқылын қолданады.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6-аминопенициллин қышқылын үш әдіспен алады: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1) ортада  пеницилин нәтижесінде пенцилин продуцентінің өсу негізі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жоқ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2) бензилпенициллинді химиялық өңдеу ақылы;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3) бензилпенициллинді ферментативті гидролиздеу арқылы.</w:t>
      </w:r>
    </w:p>
    <w:p w:rsidR="009E704E" w:rsidRPr="003549C9" w:rsidRDefault="009E704E" w:rsidP="0024179A">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6 – АПҚ алудың ең тиімді әдісі – химиялық әдіс. Мұнда бензилпенициллинді бихлорлы фосформен өңдеу арқылы оңай гидролизденетін қосылыс алады, одан кейін 6-АПҚ алады. Бұл жағдайда 6-АПҚ шығымы 95%-ды құрайды.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Пенициллин  ферменті бензилпенициллин  молекуласының гидролизін іске асыра отырып 6-АПҚ және фенил сірке қышқылын түзеді. 6-аминопенициллин қышқылы іс – жүзінде антибиотиктік активтілігінен айырылған.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Пенициллинацилазаны микроорганизмдердің бірнеше түрі, соның ішінде пенициллинді продуцирлейтін саңырауқұлақтар да түзе алады. Бактериялар мен проактиномицетер түзетін фермент пенициллиннің өзге типтерімен салыстырғанда бензилпенциллинді жылдамдырақ гидролиздейді.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Қазіргі таңда 6-аминопенициллин қышқылын иммобилиздейтін пенициллинацилазаның көмегімен алады, бұл өнімнің жоғары шығымы мен жоғарғы тазалық деңгейін қамтамасыз етеді.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Кеңес өкметі жылдары 7-аминоцефалоспораны қышқылын амилаза ферментінің әсерімен алудың тиімді әдісін анықтады.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7-АЦДҚ алу ацетокси тобының цефалоспорин ыдыратумен байланысты. Гидрогенизация нәтиждесінде антибиотик молекуласы палладияның қатысуымен дезацетоксицефалоспорин С түзіледі, одан кейін аминоадипиальды радикалды (С-7-де) алып тастау арқылы 7-аминодезацетоксицефалоспоранды қышқылын (7-АЦДҚ) алады. </w:t>
      </w:r>
      <w:r w:rsidRPr="003549C9">
        <w:rPr>
          <w:rFonts w:ascii="Times New Roman" w:hAnsi="Times New Roman" w:cs="Times New Roman"/>
          <w:sz w:val="28"/>
          <w:szCs w:val="28"/>
        </w:rPr>
        <w:t>7-АЦДҚ-нын экстераза ферментінің көмегімен биокатализ арқылы да алуға болады</w:t>
      </w:r>
      <w:r w:rsidRPr="003549C9">
        <w:rPr>
          <w:rFonts w:ascii="Times New Roman" w:hAnsi="Times New Roman" w:cs="Times New Roman"/>
          <w:sz w:val="28"/>
          <w:szCs w:val="28"/>
          <w:lang w:val="kk-KZ"/>
        </w:rPr>
        <w:t>.</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Сонымен, цефалоспорин молекуласының химиялық модификациясы, екі бүйірлі тізбек – С-7 мен С-3 бойынша жүре алады, бұл туындырларды көбірек алуға мүмкіндік береді.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Бағалы жартылай жасанды препарат медицинада іс жүзінде кеңінен қолдану, келесілерді айтуға болады.</w:t>
      </w:r>
    </w:p>
    <w:p w:rsidR="009E704E" w:rsidRPr="003549C9" w:rsidRDefault="009E704E" w:rsidP="009E704E">
      <w:pPr>
        <w:pStyle w:val="af8"/>
        <w:tabs>
          <w:tab w:val="left" w:pos="9355"/>
        </w:tabs>
        <w:jc w:val="both"/>
        <w:rPr>
          <w:rFonts w:ascii="Times New Roman" w:hAnsi="Times New Roman"/>
          <w:sz w:val="28"/>
          <w:szCs w:val="28"/>
          <w:lang w:val="kk-KZ"/>
        </w:rPr>
      </w:pPr>
      <w:r w:rsidRPr="00C62A09">
        <w:rPr>
          <w:rFonts w:ascii="Times New Roman" w:hAnsi="Times New Roman"/>
          <w:sz w:val="28"/>
          <w:szCs w:val="28"/>
          <w:lang w:val="kk-KZ"/>
        </w:rPr>
        <w:t xml:space="preserve">   </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 xml:space="preserve">9  кесте- </w:t>
      </w:r>
      <w:r w:rsidRPr="003549C9">
        <w:rPr>
          <w:rFonts w:ascii="Times New Roman" w:hAnsi="Times New Roman" w:cs="Times New Roman"/>
          <w:sz w:val="28"/>
          <w:szCs w:val="28"/>
        </w:rPr>
        <w:t xml:space="preserve"> </w:t>
      </w:r>
      <w:r w:rsidRPr="003549C9">
        <w:rPr>
          <w:rFonts w:ascii="Times New Roman" w:hAnsi="Times New Roman" w:cs="Times New Roman"/>
          <w:sz w:val="28"/>
          <w:szCs w:val="28"/>
          <w:lang w:val="kk-KZ"/>
        </w:rPr>
        <w:t xml:space="preserve">Жартылай жасанды </w:t>
      </w:r>
      <w:r w:rsidRPr="003549C9">
        <w:rPr>
          <w:rFonts w:ascii="Times New Roman" w:hAnsi="Times New Roman" w:cs="Times New Roman"/>
          <w:sz w:val="28"/>
          <w:szCs w:val="28"/>
        </w:rPr>
        <w:t>аппарат</w:t>
      </w:r>
      <w:r w:rsidRPr="003549C9">
        <w:rPr>
          <w:rFonts w:ascii="Times New Roman" w:hAnsi="Times New Roman" w:cs="Times New Roman"/>
          <w:sz w:val="28"/>
          <w:szCs w:val="28"/>
          <w:lang w:val="kk-KZ"/>
        </w:rPr>
        <w:t>тар</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r w:rsidRPr="003549C9">
        <w:rPr>
          <w:rFonts w:ascii="Times New Roman" w:hAnsi="Times New Roman" w:cs="Times New Roman"/>
          <w:vanish/>
          <w:sz w:val="28"/>
          <w:szCs w:val="28"/>
        </w:rPr>
        <w:t>азвитие Рррр</w:t>
      </w: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p w:rsidR="009E704E" w:rsidRPr="003549C9" w:rsidRDefault="009E704E" w:rsidP="009E704E">
      <w:pPr>
        <w:tabs>
          <w:tab w:val="left" w:pos="9355"/>
        </w:tabs>
        <w:spacing w:after="0" w:line="240" w:lineRule="auto"/>
        <w:ind w:firstLine="454"/>
        <w:jc w:val="both"/>
        <w:rPr>
          <w:rFonts w:ascii="Times New Roman" w:hAnsi="Times New Roman" w:cs="Times New Roman"/>
          <w:vanish/>
          <w:sz w:val="28"/>
          <w:szCs w:val="28"/>
        </w:rPr>
      </w:pPr>
    </w:p>
    <w:tbl>
      <w:tblPr>
        <w:tblW w:w="8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9"/>
        <w:gridCol w:w="5117"/>
      </w:tblGrid>
      <w:tr w:rsidR="009E704E" w:rsidRPr="003549C9" w:rsidTr="0063777E">
        <w:tc>
          <w:tcPr>
            <w:tcW w:w="3689"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rPr>
              <w:t xml:space="preserve"> Препарат</w:t>
            </w:r>
            <w:r w:rsidRPr="003549C9">
              <w:rPr>
                <w:rFonts w:ascii="Times New Roman" w:hAnsi="Times New Roman" w:cs="Times New Roman"/>
                <w:sz w:val="28"/>
                <w:szCs w:val="28"/>
                <w:lang w:val="kk-KZ"/>
              </w:rPr>
              <w:t>тың аты</w:t>
            </w:r>
          </w:p>
        </w:tc>
        <w:tc>
          <w:tcPr>
            <w:tcW w:w="5117"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Антибиотик,</w:t>
            </w:r>
            <w:r w:rsidRPr="003549C9">
              <w:rPr>
                <w:rFonts w:ascii="Times New Roman" w:hAnsi="Times New Roman" w:cs="Times New Roman"/>
                <w:sz w:val="28"/>
                <w:szCs w:val="28"/>
                <w:lang w:val="kk-KZ"/>
              </w:rPr>
              <w:t xml:space="preserve"> ненің негізінде алған препарат</w:t>
            </w:r>
            <w:r w:rsidRPr="003549C9">
              <w:rPr>
                <w:rFonts w:ascii="Times New Roman" w:hAnsi="Times New Roman" w:cs="Times New Roman"/>
                <w:sz w:val="28"/>
                <w:szCs w:val="28"/>
              </w:rPr>
              <w:t xml:space="preserve"> </w:t>
            </w:r>
          </w:p>
        </w:tc>
      </w:tr>
      <w:tr w:rsidR="009E704E" w:rsidRPr="003549C9" w:rsidTr="0063777E">
        <w:tc>
          <w:tcPr>
            <w:tcW w:w="3689"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Метациклин(рондомицин), диоксициклин</w:t>
            </w:r>
          </w:p>
        </w:tc>
        <w:tc>
          <w:tcPr>
            <w:tcW w:w="5117"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Окситетрациклин</w:t>
            </w:r>
          </w:p>
        </w:tc>
      </w:tr>
      <w:tr w:rsidR="009E704E" w:rsidRPr="003549C9" w:rsidTr="0063777E">
        <w:tc>
          <w:tcPr>
            <w:tcW w:w="3689"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Миноциклин</w:t>
            </w:r>
          </w:p>
        </w:tc>
        <w:tc>
          <w:tcPr>
            <w:tcW w:w="5117"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6-деметилтетрациклин</w:t>
            </w:r>
          </w:p>
        </w:tc>
      </w:tr>
      <w:tr w:rsidR="009E704E" w:rsidRPr="003549C9" w:rsidTr="0063777E">
        <w:tc>
          <w:tcPr>
            <w:tcW w:w="3689"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Рифампицин</w:t>
            </w:r>
          </w:p>
        </w:tc>
        <w:tc>
          <w:tcPr>
            <w:tcW w:w="5117"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Рифамицин</w:t>
            </w:r>
          </w:p>
        </w:tc>
      </w:tr>
      <w:tr w:rsidR="009E704E" w:rsidRPr="003549C9" w:rsidTr="0063777E">
        <w:tc>
          <w:tcPr>
            <w:tcW w:w="3689"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Ампициллин,оксациллин, карбенициллин, метициллин</w:t>
            </w:r>
          </w:p>
        </w:tc>
        <w:tc>
          <w:tcPr>
            <w:tcW w:w="5117" w:type="dxa"/>
          </w:tcPr>
          <w:p w:rsidR="009E704E" w:rsidRPr="003549C9" w:rsidRDefault="009E704E" w:rsidP="0063777E">
            <w:pPr>
              <w:tabs>
                <w:tab w:val="left" w:pos="9355"/>
              </w:tabs>
              <w:spacing w:after="0" w:line="240" w:lineRule="auto"/>
              <w:jc w:val="both"/>
              <w:rPr>
                <w:rFonts w:ascii="Times New Roman" w:hAnsi="Times New Roman" w:cs="Times New Roman"/>
                <w:sz w:val="28"/>
                <w:szCs w:val="28"/>
              </w:rPr>
            </w:pPr>
            <w:r w:rsidRPr="003549C9">
              <w:rPr>
                <w:rFonts w:ascii="Times New Roman" w:hAnsi="Times New Roman" w:cs="Times New Roman"/>
                <w:sz w:val="28"/>
                <w:szCs w:val="28"/>
              </w:rPr>
              <w:t>Бензилпенициллин</w:t>
            </w:r>
          </w:p>
        </w:tc>
      </w:tr>
    </w:tbl>
    <w:p w:rsidR="009E704E" w:rsidRPr="003549C9" w:rsidRDefault="009E704E" w:rsidP="009E704E">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rPr>
        <w:t xml:space="preserve"> </w:t>
      </w:r>
      <w:r w:rsidRPr="003549C9">
        <w:rPr>
          <w:rFonts w:ascii="Times New Roman" w:hAnsi="Times New Roman" w:cs="Times New Roman"/>
          <w:b/>
          <w:sz w:val="28"/>
          <w:szCs w:val="28"/>
          <w:lang w:val="kk-KZ"/>
        </w:rPr>
        <w:t>Антибиотиктің қолданылуы</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Антибиотик медицинада.Антибиотиктің ашылуынан  медицинада бір өзгеріс болды. Емдік пепараттар  көптеген жұқпалы ауруларға, ертеректе жазылмайтын ауру дегендерге  кеңінен қолданылды. Мұндай ауруларға жаттатындар өкпе ауруы, мененгит, чума сияқты тағы басқалар.</w:t>
      </w:r>
    </w:p>
    <w:p w:rsidR="009E704E" w:rsidRPr="003549C9" w:rsidRDefault="009E704E" w:rsidP="009E704E">
      <w:pPr>
        <w:tabs>
          <w:tab w:val="left" w:pos="9355"/>
        </w:tabs>
        <w:spacing w:after="0" w:line="240" w:lineRule="auto"/>
        <w:ind w:firstLine="454"/>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Қазіргі таңда медицинада  іс жүзінде шамамен жүз шақты антибиотиктер қолданылады. Бағалы жартылай жасанды аппаратты антибиотикті алу мүмкіндігі ізденіс барысында кеңеюде және іс жүзінде медицинада қолданылуда. </w:t>
      </w:r>
    </w:p>
    <w:p w:rsidR="009E704E" w:rsidRDefault="009E704E" w:rsidP="004524B1">
      <w:pPr>
        <w:pStyle w:val="aff"/>
        <w:tabs>
          <w:tab w:val="left" w:pos="8647"/>
          <w:tab w:val="left" w:pos="9355"/>
        </w:tabs>
        <w:spacing w:after="0" w:line="240" w:lineRule="auto"/>
        <w:ind w:left="0"/>
        <w:jc w:val="center"/>
        <w:rPr>
          <w:rFonts w:ascii="Times New Roman" w:hAnsi="Times New Roman" w:cs="Times New Roman"/>
          <w:b/>
          <w:sz w:val="28"/>
          <w:szCs w:val="28"/>
          <w:lang w:val="kk-KZ"/>
        </w:rPr>
      </w:pPr>
    </w:p>
    <w:p w:rsidR="009E704E" w:rsidRDefault="009E704E" w:rsidP="004524B1">
      <w:pPr>
        <w:pStyle w:val="aff"/>
        <w:tabs>
          <w:tab w:val="left" w:pos="8647"/>
          <w:tab w:val="left" w:pos="9355"/>
        </w:tabs>
        <w:spacing w:after="0" w:line="240" w:lineRule="auto"/>
        <w:ind w:left="0"/>
        <w:jc w:val="center"/>
        <w:rPr>
          <w:rFonts w:ascii="Times New Roman" w:hAnsi="Times New Roman" w:cs="Times New Roman"/>
          <w:b/>
          <w:sz w:val="28"/>
          <w:szCs w:val="28"/>
          <w:lang w:val="kk-KZ"/>
        </w:rPr>
      </w:pPr>
    </w:p>
    <w:p w:rsidR="007D7783" w:rsidRDefault="003549C9" w:rsidP="004524B1">
      <w:pPr>
        <w:pStyle w:val="aff"/>
        <w:tabs>
          <w:tab w:val="left" w:pos="8647"/>
          <w:tab w:val="left" w:pos="9355"/>
        </w:tabs>
        <w:spacing w:after="0" w:line="240" w:lineRule="auto"/>
        <w:ind w:left="0"/>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ИММОБИЛИЗДЕНГЕН БИООБЬЕКТІЛЕР НЕГІЗІНДЕГІ</w:t>
      </w:r>
    </w:p>
    <w:p w:rsidR="004C0D64" w:rsidRPr="003549C9" w:rsidRDefault="003549C9" w:rsidP="003F4AAA">
      <w:pPr>
        <w:pStyle w:val="aff"/>
        <w:tabs>
          <w:tab w:val="left" w:pos="8647"/>
          <w:tab w:val="left" w:pos="9355"/>
        </w:tabs>
        <w:spacing w:after="0" w:line="240" w:lineRule="auto"/>
        <w:ind w:left="0"/>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ӨНДІРІС</w:t>
      </w:r>
    </w:p>
    <w:p w:rsidR="003549C9" w:rsidRPr="003549C9" w:rsidRDefault="003549C9" w:rsidP="003F4AAA">
      <w:pPr>
        <w:tabs>
          <w:tab w:val="left" w:pos="8647"/>
          <w:tab w:val="left" w:pos="9355"/>
        </w:tabs>
        <w:spacing w:after="0" w:line="240" w:lineRule="auto"/>
        <w:jc w:val="center"/>
        <w:rPr>
          <w:rFonts w:ascii="Times New Roman" w:hAnsi="Times New Roman" w:cs="Times New Roman"/>
          <w:b/>
          <w:sz w:val="28"/>
          <w:szCs w:val="28"/>
          <w:lang w:val="kk-KZ"/>
        </w:rPr>
      </w:pPr>
    </w:p>
    <w:p w:rsidR="003549C9" w:rsidRPr="003549C9" w:rsidRDefault="003549C9" w:rsidP="003F4AAA">
      <w:pPr>
        <w:tabs>
          <w:tab w:val="left" w:pos="9355"/>
        </w:tabs>
        <w:spacing w:after="0" w:line="240" w:lineRule="auto"/>
        <w:ind w:firstLine="426"/>
        <w:rPr>
          <w:rFonts w:ascii="Times New Roman" w:hAnsi="Times New Roman" w:cs="Times New Roman"/>
          <w:b/>
          <w:sz w:val="28"/>
          <w:szCs w:val="28"/>
          <w:lang w:val="kk-KZ"/>
        </w:rPr>
      </w:pPr>
      <w:r w:rsidRPr="003549C9">
        <w:rPr>
          <w:rFonts w:ascii="Times New Roman" w:hAnsi="Times New Roman" w:cs="Times New Roman"/>
          <w:b/>
          <w:sz w:val="28"/>
          <w:szCs w:val="28"/>
          <w:lang w:val="kk-KZ"/>
        </w:rPr>
        <w:t>Иммобилизденген  клеткалардың  биотехнологияда</w:t>
      </w:r>
      <w:r w:rsidR="00226A6F">
        <w:rPr>
          <w:rFonts w:ascii="Times New Roman" w:hAnsi="Times New Roman" w:cs="Times New Roman"/>
          <w:b/>
          <w:sz w:val="28"/>
          <w:szCs w:val="28"/>
          <w:lang w:val="kk-KZ"/>
        </w:rPr>
        <w:t xml:space="preserve"> </w:t>
      </w:r>
      <w:r w:rsidRPr="003549C9">
        <w:rPr>
          <w:rFonts w:ascii="Times New Roman" w:hAnsi="Times New Roman" w:cs="Times New Roman"/>
          <w:b/>
          <w:sz w:val="28"/>
          <w:szCs w:val="28"/>
          <w:lang w:val="kk-KZ"/>
        </w:rPr>
        <w:t>қолданылуы.</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t xml:space="preserve"> </w:t>
      </w:r>
      <w:r w:rsidR="004524B1">
        <w:rPr>
          <w:rFonts w:ascii="Times New Roman" w:hAnsi="Times New Roman" w:cs="Times New Roman"/>
          <w:b/>
          <w:sz w:val="28"/>
          <w:szCs w:val="28"/>
          <w:lang w:val="kk-KZ"/>
        </w:rPr>
        <w:t xml:space="preserve">    </w:t>
      </w:r>
      <w:r w:rsidRPr="003549C9">
        <w:rPr>
          <w:rFonts w:ascii="Times New Roman" w:hAnsi="Times New Roman" w:cs="Times New Roman"/>
          <w:sz w:val="28"/>
          <w:szCs w:val="28"/>
          <w:lang w:val="kk-KZ"/>
        </w:rPr>
        <w:t>Жеке  ферментті  немесе  мультиферменті  жүйелерді  қолдануға  қарағанда    клеткалық  метаболизмның   бір  затты  екінші  затқа   айналдыруда   мүмкіндігі  кең,  бұл  әлдеқайда  күрделі  синтездерді,  трасформацияны,  деструкцияны,  көпсатылы  процстерді   қатар жүрізуге   мүмкіндік   береді.  Алайда, клеткалардың  жеке  ферменттерге  қарағанда  қолданыста   өте  «нәзік»  объект  екенін   ескеру  қажет;  көп  жағдайда  клеткалардың   тіршілік  ету  қабілеттіліктері   мен  біртұтастылығын  қамтамасыз  ету  керек,  сонымен   қатар  олардың  қажетті  ферменттерді  синтездейтін    даму  фазасын  сақтау  қажет,  соңында,  жағымсыз  процестерді   жүру  мүмкіндіктерін  де  ескеру  қажет.  Жаңа   технологияны,  әсіресе  болашақтағы   дамушы  технологияны  микроорганимдер  көмегімен  алынған   әр  түрлі  құнды  өнімдерді  қолданусыз  елестетуге  болмайды.  Мысалы,  жарты  ғасыр   бұрын   микроорганизмдердің  тіршілік  ету  барысында   түзілетін   антибиотиктер, ферменттер,  амин  қышқылдары  және  тағы  басқа   заттарды  өндірітік   жағдайда  алудың   алғы  шаттары  да жасалынбаған болатын.  Ал  қазіргі  кезде  оларды  өндірістік  масштабта  өндіреді.</w:t>
      </w:r>
    </w:p>
    <w:p w:rsidR="003549C9" w:rsidRPr="003549C9" w:rsidRDefault="003549C9" w:rsidP="003F4AAA">
      <w:pPr>
        <w:tabs>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Қазіргі  микробтық  синтез  өнімерінің  өнеркәсіптік   өндірісі  әр  түрлі, соның  ішінде   қарапайым  синтетикалық    орталарда  өсуге  қабілетті  микрооранизмдердің  әр  түрлі  таксономиялық   топтарын   қолдануға  негізделеді,  алайда  микроорганизмдер   пайдаланатын  субстраттар   </w:t>
      </w:r>
      <w:r w:rsidRPr="003549C9">
        <w:rPr>
          <w:rFonts w:ascii="Times New Roman" w:hAnsi="Times New Roman" w:cs="Times New Roman"/>
          <w:sz w:val="28"/>
          <w:szCs w:val="28"/>
          <w:lang w:val="kk-KZ"/>
        </w:rPr>
        <w:lastRenderedPageBreak/>
        <w:t xml:space="preserve">жиынтығы  кең.  Микроорганизмдер   көмегімен  алынатын   өнімдер   түрлерінің  де  ауқымы  кең,  сонымен  бірге  қандай  да  бір    микробтық   биокаталитикалық   процесс  иммбилизденген  клеткалар  арқылы  жүруіне  тыйым  жоқ. </w:t>
      </w:r>
    </w:p>
    <w:p w:rsidR="003549C9" w:rsidRPr="00D30153" w:rsidRDefault="003549C9" w:rsidP="003F4AAA">
      <w:pPr>
        <w:tabs>
          <w:tab w:val="left" w:pos="9355"/>
        </w:tabs>
        <w:spacing w:after="0" w:line="240" w:lineRule="auto"/>
        <w:ind w:firstLine="426"/>
        <w:jc w:val="both"/>
        <w:rPr>
          <w:rFonts w:ascii="Times New Roman" w:hAnsi="Times New Roman" w:cs="Times New Roman"/>
          <w:sz w:val="28"/>
          <w:szCs w:val="28"/>
          <w:lang w:val="kk-KZ"/>
        </w:rPr>
      </w:pPr>
      <w:r w:rsidRPr="00D30153">
        <w:rPr>
          <w:rFonts w:ascii="Times New Roman" w:hAnsi="Times New Roman" w:cs="Times New Roman"/>
          <w:b/>
          <w:sz w:val="28"/>
          <w:szCs w:val="28"/>
          <w:lang w:val="kk-KZ"/>
        </w:rPr>
        <w:t>Иммобилизденген  ферменттерд</w:t>
      </w:r>
      <w:r w:rsidRPr="003549C9">
        <w:rPr>
          <w:rFonts w:ascii="Times New Roman" w:hAnsi="Times New Roman" w:cs="Times New Roman"/>
          <w:b/>
          <w:sz w:val="28"/>
          <w:szCs w:val="28"/>
          <w:lang w:val="kk-KZ"/>
        </w:rPr>
        <w:t>ің  артықшылықтары</w:t>
      </w:r>
      <w:r w:rsidR="007D7783">
        <w:rPr>
          <w:rFonts w:ascii="Times New Roman" w:hAnsi="Times New Roman" w:cs="Times New Roman"/>
          <w:b/>
          <w:sz w:val="28"/>
          <w:szCs w:val="28"/>
          <w:lang w:val="kk-KZ"/>
        </w:rPr>
        <w:t>.</w:t>
      </w:r>
      <w:r w:rsidRPr="00D30153">
        <w:rPr>
          <w:rFonts w:ascii="Times New Roman" w:hAnsi="Times New Roman" w:cs="Times New Roman"/>
          <w:b/>
          <w:sz w:val="28"/>
          <w:szCs w:val="28"/>
          <w:lang w:val="kk-KZ"/>
        </w:rPr>
        <w:t xml:space="preserve"> </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D30153">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t xml:space="preserve">Ферменттерді    биологиялық  катализаторлар   ретінде  өндірістің   әр  түрлі  салаларында – фармацевтикада,  ауыл  шаруашылығында,  тоқыма  өндірісінде,  медицинада, анализде,  органикалық  синтезде  және  т.б.  пайдаланылады. Соңғы  уақытқа  дейін  ферменттердің  кең  технологиялық   қолданылуы  бірқатар  себептермен   тоқталып  тұрды,  </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олардың  ішіндегі  маңыздылары;</w:t>
      </w:r>
    </w:p>
    <w:p w:rsidR="003549C9" w:rsidRPr="003549C9" w:rsidRDefault="003549C9" w:rsidP="003F4AAA">
      <w:pPr>
        <w:tabs>
          <w:tab w:val="left" w:pos="9355"/>
        </w:tabs>
        <w:spacing w:after="0" w:line="240" w:lineRule="auto"/>
        <w:ind w:firstLine="495"/>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a) ферменттерді  бастапқы  реагенттерден   және  процестің  аяқталуынан  кейін  реакция    өнімдерінен  бөліп  алу  қиындығы,  нәтижесінде   ферменттер  бір рет  қана  пайдаланылады,</w:t>
      </w:r>
    </w:p>
    <w:p w:rsidR="003549C9" w:rsidRPr="003549C9" w:rsidRDefault="003549C9" w:rsidP="003F4AAA">
      <w:pPr>
        <w:tabs>
          <w:tab w:val="left" w:pos="9355"/>
        </w:tabs>
        <w:spacing w:after="0" w:line="240" w:lineRule="auto"/>
        <w:ind w:firstLine="495"/>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б) сақтау  және  әр  түрлі  әсерлер ( негізінен  жылулық)  кезінде  ферменттердің  тұрақсыздығы  ( лабилділігі ), </w:t>
      </w:r>
    </w:p>
    <w:p w:rsidR="003549C9" w:rsidRPr="003549C9" w:rsidRDefault="003549C9" w:rsidP="003F4AAA">
      <w:pPr>
        <w:tabs>
          <w:tab w:val="left" w:pos="9355"/>
        </w:tabs>
        <w:spacing w:after="0" w:line="240" w:lineRule="auto"/>
        <w:ind w:firstLine="495"/>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в)  ферменттерді  таза  және  белсенді  күйінде  алу  қиындығы,  соған  байланысты  белсенді  ферменттердің  бағасы  қымбат  болады.</w:t>
      </w:r>
    </w:p>
    <w:p w:rsidR="003549C9" w:rsidRPr="003549C9" w:rsidRDefault="003549C9" w:rsidP="003F4AAA">
      <w:pPr>
        <w:tabs>
          <w:tab w:val="left" w:pos="-180"/>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Жаңа  биокатализаторларды  - иммобилизденген,  яғни  байланысқан  ферменттерді  құру  қолданбалы   энзимология   алдында  жаңа мүмкіндіктерді  ашты.  </w:t>
      </w:r>
    </w:p>
    <w:p w:rsidR="003549C9" w:rsidRPr="003549C9" w:rsidRDefault="003549C9" w:rsidP="003F4AAA">
      <w:pPr>
        <w:tabs>
          <w:tab w:val="left" w:pos="-180"/>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Immobilize</w:t>
      </w:r>
      <w:r w:rsidRPr="003549C9">
        <w:rPr>
          <w:rFonts w:ascii="Times New Roman" w:hAnsi="Times New Roman" w:cs="Times New Roman"/>
          <w:b/>
          <w:sz w:val="28"/>
          <w:szCs w:val="28"/>
          <w:lang w:val="kk-KZ"/>
        </w:rPr>
        <w:t xml:space="preserve">  ( </w:t>
      </w:r>
      <w:r w:rsidRPr="003549C9">
        <w:rPr>
          <w:rFonts w:ascii="Times New Roman" w:hAnsi="Times New Roman" w:cs="Times New Roman"/>
          <w:sz w:val="28"/>
          <w:szCs w:val="28"/>
          <w:lang w:val="kk-KZ"/>
        </w:rPr>
        <w:t xml:space="preserve"> ағылшын  тілінен)- таңып  тастау,  орнықтыру,  қозғалысын  шектеу,  байланысқан( орысша-делать  неподвижным,  лишать  подвижности,  сковывать, связывать)  мағынаны  білдіреді.</w:t>
      </w:r>
    </w:p>
    <w:p w:rsidR="003549C9" w:rsidRPr="003549C9" w:rsidRDefault="003549C9" w:rsidP="003F4AAA">
      <w:pPr>
        <w:tabs>
          <w:tab w:val="left" w:pos="-180"/>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Бекітілген  ферменттерді   қолдану  бұрыннан  белгілі. 1916  жылы  Дж.Нельсон   мен  Е.Гриффин  көмірде   иммобилизденген  инвертаза  каталитикалық  белсенділігін  сақтайтынын  көрсеткен.  Иммобилизденген   ферменттерді  қолдануға   алғашқы  патент  1939 жылы   Дж.  Пранмюллер  мен  Г. Шлейкке   берілген,    олар  теріні   өңдеу  үшін   ағаш   ұнтақтарында  адсорбцияланған   протеолитикалық  ферменттерді  қолдануды  ұсынған. 1953  жылы  Н.Грубхофер  мен  Д.  Шлейт  алғаш  рет   ферменттерді  иммобилиздеуге  жаңа  әдіс   қолданған -  ковалентті  байланыс.  Сол  кезден  бері  ферменттер   негізінде  гетерогенді  катализаторлардың   өңдеуі   жүргізілуде.  1971жылы   Хенникерде  инжинерлі  энзимология  бойынша  бірінші   конференцияда   «иммобилизденген   ферменттер»  термині   рәсімделген.</w:t>
      </w:r>
    </w:p>
    <w:p w:rsidR="003549C9" w:rsidRPr="003549C9" w:rsidRDefault="003549C9" w:rsidP="003F4AAA">
      <w:pPr>
        <w:tabs>
          <w:tab w:val="left" w:pos="-180"/>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Көптеген  жұмыстарда   көрсетілгендей,   сәйкес   тасымалдаушылар   мен   иммобилиздеу   тәсілдерін  таңдау  кезінде  ферменттердің  арнайлығы   PH-пен   темперетураға  тәулділігі,  сонымен  бірге  денатурлеуші  әсерлер   кезінде   ферменттің    тұрақтылығы  сияқты   қасиеттерін   өзгертуге  болатындығы   көрсетілген. Сонымен  қатар  иммобилизденген  ферменттерді   технологияда  пайдалануға  қолайлы,  бұл  осындай   гетерогенді   катализаторлармен  процесті  үздіксіз   жүргізу   және   атализденетін  реакциялар  жылдамдығы   мен  өнімнің  шығуын  реттеу  мүмкіндіктерімен   анықталады.</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p>
    <w:p w:rsidR="003549C9" w:rsidRPr="00D30153" w:rsidRDefault="003549C9" w:rsidP="003F4AAA">
      <w:pPr>
        <w:tabs>
          <w:tab w:val="left" w:pos="9355"/>
        </w:tabs>
        <w:spacing w:after="0" w:line="240" w:lineRule="auto"/>
        <w:ind w:firstLine="426"/>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lastRenderedPageBreak/>
        <w:t>Клеткаларды  иммобилиздеудің  артықшылықтары</w:t>
      </w:r>
      <w:r w:rsidR="007D7783">
        <w:rPr>
          <w:rFonts w:ascii="Times New Roman" w:hAnsi="Times New Roman" w:cs="Times New Roman"/>
          <w:b/>
          <w:sz w:val="28"/>
          <w:szCs w:val="28"/>
          <w:lang w:val="kk-KZ"/>
        </w:rPr>
        <w:t>.</w:t>
      </w:r>
    </w:p>
    <w:p w:rsidR="003549C9" w:rsidRPr="003549C9" w:rsidRDefault="003549C9" w:rsidP="003F4AAA">
      <w:pPr>
        <w:tabs>
          <w:tab w:val="left" w:pos="9355"/>
        </w:tabs>
        <w:spacing w:after="0" w:line="240" w:lineRule="auto"/>
        <w:ind w:firstLine="150"/>
        <w:jc w:val="both"/>
        <w:rPr>
          <w:rFonts w:ascii="Times New Roman" w:hAnsi="Times New Roman" w:cs="Times New Roman"/>
          <w:sz w:val="28"/>
          <w:szCs w:val="28"/>
          <w:lang w:val="kk-KZ"/>
        </w:rPr>
      </w:pPr>
      <w:r w:rsidRPr="00D30153">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t xml:space="preserve">Көптеген   биотехнологиялық   процестер   ең   алдымен   микробты,  сонымен   бірге   өсімдік   және  жануарлар  клеткалары  сияқты   табиғи  объекттерді  қолдануға  негізделеді.  Сондықтан  олардың  қолдануының  негізделген   және  технологиялық   қолайлы   варианттарын  таңдаумен байланысты  проблемалары  бірінші  орынға  ие. Осыдан  гомогенді   катализдің  бірқатар   </w:t>
      </w:r>
      <w:r w:rsidRPr="003549C9">
        <w:rPr>
          <w:rFonts w:ascii="Times New Roman" w:hAnsi="Times New Roman" w:cs="Times New Roman"/>
          <w:i/>
          <w:sz w:val="28"/>
          <w:szCs w:val="28"/>
          <w:lang w:val="kk-KZ"/>
        </w:rPr>
        <w:t>артықшылықтарын</w:t>
      </w:r>
      <w:r w:rsidRPr="003549C9">
        <w:rPr>
          <w:rFonts w:ascii="Times New Roman" w:hAnsi="Times New Roman" w:cs="Times New Roman"/>
          <w:sz w:val="28"/>
          <w:szCs w:val="28"/>
          <w:lang w:val="kk-KZ"/>
        </w:rPr>
        <w:t xml:space="preserve">  қолдану  үшін  ерімейтін  тасымалдаушы  бетінде  немесе  ішінде  клетканы  бекітуді  қолдану  ұсынысы  жасалған.</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Ферменттер  немесе  клеткалардың  иммобилизденуі – биокатализатор  молекуласын  жеке,  бос  ерітінді   фазасынан  бөлек,  бірақ  онымен  субстрат,  эффектор  немесе  ингибитор  молекуласымен  алмаса  алатын  фазаға  енгізетін   әдістемелік  тәсіл.</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Иммобилизденген   ферменттер  мен  клеткалар  нативті  ферментті  препараттар  және  клеткалармен   салыстырғанда   артықшылықарға  ие:</w:t>
      </w:r>
    </w:p>
    <w:p w:rsidR="003549C9" w:rsidRPr="003549C9" w:rsidRDefault="003549C9" w:rsidP="003F4AAA">
      <w:pPr>
        <w:tabs>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Біріншіден,  олардың  қолданылуы  пайдаланатын  катализатор  мен  ортаны  бөліп  алу (процесс  немесе  оның  бір  кезеңі  аяқталғаннан  кейін) операцияны  жеңілдетеді. Бұл  өз  кезеңінде мерзімді  схемадан  өнімді  және  тиімді  үздіксіз  технологиялрға  көшуге,  сол  арқылы  бір  уақытта  қолданылатын  реактордың  мөлшерін  азайтуға  мүмкіндік  береді. Екіншіден, үздіксіз  процестер  үшін  иммобилизденген  күйдегі  клеткалардың  биокаталитикалық  қасиеттерін  ұзақ  пайдалануға  мүмкіндік  туады.</w:t>
      </w:r>
    </w:p>
    <w:p w:rsidR="003549C9" w:rsidRPr="003549C9" w:rsidRDefault="003549C9" w:rsidP="003F4AAA">
      <w:pPr>
        <w:tabs>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Үшіншіден,  иммобилизденген  клеткаларда   дәстүрлі  ферментациямен салыстырғанда  биомасса  концентрациясының  реактор  көлемінің  бірлігінде  көбеюі  нәтижесінде   өнімділігін  жоғарылату  мүмкіндігі  бар.</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Төртіншіден,  иммобилиздеуді  қолдану  арқылы  жалпы  процеске энергияның  жұмсалуы  төмендейді,  ал  орталарда  еритін  қослпалардың  мөлшері  аз  болотынына  байланысты   соңғы  өнімді  тазалау  мен  бөліп  алу  процедуралары  жеңілдейді.</w:t>
      </w:r>
    </w:p>
    <w:p w:rsidR="003549C9" w:rsidRPr="003549C9" w:rsidRDefault="003549C9" w:rsidP="003F4AAA">
      <w:pPr>
        <w:tabs>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Бесіншіден,  иммбилиздеу  нәтиесінде  әр  түрлі  жағымсыз  инактивтеуші   сыртқы   факторлардың  (температура,  қышқылдылық ,  электролитер  немесе  улы  заттар  консентрациясы  және  т.б) әсеріне  клеткалардың  тұрақтылығының  жоғарылауыың  мыслдары  белгілі,  ал  кейде  биотехнологиялық  жүйенің  кездейсоқ  ластануы  кезінде  патогенді  микрофлорадан  қосымша  қорғау  мүмкіндігі  де  туады.</w:t>
      </w:r>
    </w:p>
    <w:p w:rsidR="003549C9" w:rsidRPr="003549C9" w:rsidRDefault="003549C9" w:rsidP="003F4AAA">
      <w:pPr>
        <w:tabs>
          <w:tab w:val="left" w:pos="9355"/>
        </w:tabs>
        <w:spacing w:after="0" w:line="240" w:lineRule="auto"/>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Клеткаларды  иммобилизденген  жағдайда  синтез  немесе  заттар  трансформациясының  әр  түрлі  мақсаттарына  қолдану  жаңа өндірістердің  технолоиялығын  жоғарылатудың  немесе  қалыптасқан  процестердің  кемшіліктерімен  күресуде  панацеясының  жалғыз  ғана  жолы  емес.  Клеткалардың  иммобилизденуі   қажет  немесе  иммбилиздеу  қажет  емес жағдайлар  бар. Сондықтан  иммобилизденген  клеткалардың  жоғарыда  айтылған  артықшылықтары  көп  жағдайда  қол  жеткізбейтін  болады.  Бұл  жағдайлардың  шарттылығы  мен  әр  мәнділігі  қолданатын  организмдердің  көп  түрлілігімен,  олардың  жеке  ерекшеліктерімен,  әрбір  биотехнологиялық  процестің  нақты  мақсаттары  немесе  құралдың  арналуымен,  иммобилиздеу  тәсілімен  және  мұндағы  тасымалдаушының  қасиеттерімен  анықталады. </w:t>
      </w:r>
    </w:p>
    <w:p w:rsidR="003549C9" w:rsidRPr="003549C9" w:rsidRDefault="003549C9" w:rsidP="003F4AAA">
      <w:pPr>
        <w:tabs>
          <w:tab w:val="left" w:pos="9355"/>
        </w:tabs>
        <w:spacing w:after="0" w:line="240" w:lineRule="auto"/>
        <w:ind w:firstLine="18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 xml:space="preserve"> Басқа  сөзбен  айтқанда,  егер  бір  дақылар  қолданғанда   олардың  белсенділігін  төмендетпей,  имобилизденген   жүйесінің  ұзақ  қызмет  атқаруына   жетуге  болса,  басқаларды  мысалы,  гендік – инженерлі  штамдарды  қолданғанда   оны  әрқашан   жасау  мүмкін  емес. Тасымалдаушы   матрицасына   биомассасын    енгізу  көмегімен  иммобилизденген  популяцияның   тіршілігін  жойғн  бөлігінің   фрагменттері  ортаға  түспейді,  сонымен  бірге  клеткаларды  ерімейтін   тасымалдаушы  бетіне  бекітудің  адсорбциялық   әдістері  ондай  эффектімен  қамтамасыз  ете  алмайды.</w:t>
      </w:r>
    </w:p>
    <w:p w:rsidR="003549C9" w:rsidRPr="003549C9" w:rsidRDefault="003549C9" w:rsidP="003F4AAA">
      <w:pPr>
        <w:tabs>
          <w:tab w:val="left" w:pos="8647"/>
          <w:tab w:val="left" w:pos="9355"/>
        </w:tabs>
        <w:spacing w:after="0" w:line="240" w:lineRule="auto"/>
        <w:jc w:val="center"/>
        <w:rPr>
          <w:rFonts w:ascii="Times New Roman" w:hAnsi="Times New Roman" w:cs="Times New Roman"/>
          <w:b/>
          <w:sz w:val="28"/>
          <w:szCs w:val="28"/>
          <w:lang w:val="kk-KZ"/>
        </w:rPr>
      </w:pPr>
    </w:p>
    <w:p w:rsidR="00617793" w:rsidRPr="003549C9" w:rsidRDefault="00617793" w:rsidP="003F4AAA">
      <w:pPr>
        <w:tabs>
          <w:tab w:val="left" w:pos="9355"/>
        </w:tabs>
        <w:spacing w:after="0" w:line="240" w:lineRule="auto"/>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 xml:space="preserve">БИОТЕХНОЛОГИЯЛЫҚ ӨНДІРІС ЭФФЕКТИВТІЛІГІН </w:t>
      </w:r>
    </w:p>
    <w:p w:rsidR="00617793" w:rsidRPr="003549C9" w:rsidRDefault="00617793" w:rsidP="003F4AAA">
      <w:pPr>
        <w:tabs>
          <w:tab w:val="left" w:pos="9355"/>
        </w:tabs>
        <w:spacing w:after="0" w:line="240" w:lineRule="auto"/>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БАҒАЛАУ</w:t>
      </w:r>
    </w:p>
    <w:p w:rsidR="00617793" w:rsidRPr="003549C9" w:rsidRDefault="00617793" w:rsidP="003F4AAA">
      <w:pPr>
        <w:tabs>
          <w:tab w:val="left" w:pos="9355"/>
        </w:tabs>
        <w:spacing w:after="0" w:line="240" w:lineRule="auto"/>
        <w:jc w:val="center"/>
        <w:rPr>
          <w:rFonts w:ascii="Times New Roman" w:hAnsi="Times New Roman" w:cs="Times New Roman"/>
          <w:b/>
          <w:sz w:val="28"/>
          <w:szCs w:val="28"/>
          <w:lang w:val="kk-KZ"/>
        </w:rPr>
      </w:pPr>
    </w:p>
    <w:p w:rsidR="00617793" w:rsidRPr="003549C9" w:rsidRDefault="00947816" w:rsidP="003F4AAA">
      <w:pPr>
        <w:tabs>
          <w:tab w:val="left" w:pos="9355"/>
        </w:tabs>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7793" w:rsidRPr="003549C9">
        <w:rPr>
          <w:rFonts w:ascii="Times New Roman" w:hAnsi="Times New Roman" w:cs="Times New Roman"/>
          <w:sz w:val="28"/>
          <w:szCs w:val="28"/>
          <w:lang w:val="kk-KZ"/>
        </w:rPr>
        <w:t>Биотехнологиялық өндіріс – көп  аппараты бар   күрделі технологиялық жүйе, онда микробиологиялық синтез өнімін алуға бағыттайтын периодты  немесе үздіксіз процестер жүреді. Мұндай өндірісті биотехнологиялық жүйеде БТЖ қарауға болады. Биотехнологиялық жүйені анализдеуге  жүйелі ұсыныста   жалпы  мақсаты жеке құрылған жүйені  функцирлеп  қарамағында  бекітеді.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жүйені зерттеу үшін  мыналар қажет:</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оптимизация критериясы,мәні мен мақсатын анықтау;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жүйені анализдеу,жүйені оның кіші жүйелеріне  бөлу, математикалық модельді қолдануға түсіндірме жазбасын дайындау;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 жалпы модель тұрғызу, алгоритим есебін жасау және ЭЕМ қолданумен оптимизациялау,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оптимальды параметрлерін анықтау, есебін шешу.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Жүйені анализдеуге негізгі түсінік-жүйенің түсінігі. Биотехнологиялық жүйе –технологиялық,энергетикалық және аппаратың ақпарттың ағымы, жалпы бір бірімен байланысы белгілі тізбекті операциямен іске асырылады: субсртат,егіс биомассасын дайындау,қоректік орта; микроорганизмді культивирлеу; өнімді бөліп алу; оның тауарлы түрін алу.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зауыттың иерархиялық құрлысы сияқты биотехнологиялық жүйенің кіші жүйелері мен элементінің бір бірімен байланысын сипаттауда көрнекті құралы болып көрсетеді.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t>2.</w:t>
      </w:r>
      <w:r w:rsidRPr="003549C9">
        <w:rPr>
          <w:rFonts w:ascii="Times New Roman" w:hAnsi="Times New Roman" w:cs="Times New Roman"/>
          <w:sz w:val="28"/>
          <w:szCs w:val="28"/>
          <w:lang w:val="kk-KZ"/>
        </w:rPr>
        <w:t xml:space="preserve"> І.Бірінші саты - биотехнологиялық жүйенің технологиялық элементтері, онда биотехнологияның типтік процестері жүреді демек, энергияның пайда болуы жүреді: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Механикалық-майдалау,сепарирлеу және т.б.</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Гидродинамикалық-сұйықтықтың ,газдың араласуы,ортаны бөлу,диспергирлеу.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Жылулық-салқындату,ағымын салқындату,термо залалсыздау.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Диффузиялық –газдың адсорбциясы,кептіру,экстракция.</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Химиялық- заттың химиялық өзгеріске ұшырауы.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Электрофизикалықжәне электрохимиялық-электрофорез, электрофлотация, электродиализ.</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Биохимиялық-биосинтез процестері, биохимиялық тазарту.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Микробиологиялық –штамның селекциясы,егіс материалын алу.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Физико-химиялық-реактивті өңдеу,коагуляция.</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Биофизикалық-иммобилизация,капсулирлеу, ақуызды бөлу.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ІІ. Екінші саты- технологиялық цех,бөлім, бірнеші бір бірімен байланысқан технологиялық процесттер және аппараттар қосылған-бұл  жүйе кіші жүйеге бөлінген: қоректік ортаны дайындау (шикізат цехы) сатысы,ферментация сатысы(биосинтез цех) және т.б. Бұл сатыға  тұйық технологияда және энергетикалық ағымда  қалдықсыз өндірісті құрудың негізі жасалған, есебін шешеу агрегеты ірілендірумен  орындалады.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ІІІ. Үшінші саты –зауыт немесе комбинат.Оның құрлысына қоршаған орта өндірісі бір бірі байланысымен экологиялық  жағдайлардың шешілуімен байланысты технологиялық және өндірістік жүйемен қатар кіші жүйеге бөлінетін  кіреді. Бұл қондырғы газ қалдықтарынан залалсыздауға,ауаны залалсыздаудың биологиялық станциясына арналған  және т.б.</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b/>
          <w:sz w:val="28"/>
          <w:szCs w:val="28"/>
          <w:lang w:val="kk-KZ"/>
        </w:rPr>
        <w:t>3</w:t>
      </w:r>
      <w:r w:rsidRPr="003549C9">
        <w:rPr>
          <w:rFonts w:ascii="Times New Roman" w:hAnsi="Times New Roman" w:cs="Times New Roman"/>
          <w:sz w:val="28"/>
          <w:szCs w:val="28"/>
          <w:lang w:val="kk-KZ"/>
        </w:rPr>
        <w:t>.Биотехнологиялық жүйенің эффективтілігінің критериясы-биотехнологиялық жүйенің технологиялық ерекшелігін ескеріп алға қйған мақсатын орындауды көрететін жүйенің сипаттамасы және жүйенің иерархиялық  деңгейі. Биотехнологияда нақтылы дайын өнімді алу әдісін таңдауда  міндетті түрде  дәстүрлі әдіспен осындай өнімді алуда альтернативті техника-экономикалық бағасы  жасалады. Белгілі биотехнологиялық процестермен салыстырғанда  технологиялық, экономикалық және экологиялық  болуы керек, әлде мүлде альтернативті жою керек. Альтернативті варианттың бағасы, тек өнімнің өзіндік құны арқылы –бір жақты болады.Биотехнологияның эффективтілік бағасы болып, процестің материалдық –энергетикалық балансы  бойынша есептеліп алынған өнімнің сапасы мен қатар, тәжрибелік және өнімнің теориялық шығымын салыстырғаны  атқарады. Ірі масштабты биотехнологиялық процесте шикізаттың шығымы және бағасы анықтаушы болып саналады, сондықтан осы жағдайда материалдық-энергетикалық бағасы өте ерекше. Және керісінше процеске өнімділігі жоғары рекомбинантты штамм-продуцент негізінде қолдануда шығымының негізгі бөлігі жатпайды, ал продуценті құруға және оны демеуге сондай-ақ  оны культивирлеудің орнайы жағадайын өңдеуде, демек бұл жағдайда шикізат және энергоресурс екінші сатылы рөл атқарады.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4.биотехнологиялық өндірістің негізгі параметрлеріне, анықтаушы болып ТЭК жатады: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В-   қолданылатын  өнімнің саны бір немесе  n  т/ж түрі.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Ч- өнімнің сапасы, әр түрлә параметрлерімен </w:t>
      </w:r>
      <w:r w:rsidRPr="003549C9">
        <w:rPr>
          <w:rFonts w:ascii="Times New Roman" w:hAnsi="Times New Roman" w:cs="Times New Roman"/>
          <w:b/>
          <w:i/>
          <w:sz w:val="28"/>
          <w:szCs w:val="28"/>
          <w:u w:val="single"/>
          <w:lang w:val="kk-KZ"/>
        </w:rPr>
        <w:t xml:space="preserve">совокупность </w:t>
      </w:r>
      <w:r w:rsidRPr="003549C9">
        <w:rPr>
          <w:rFonts w:ascii="Times New Roman" w:hAnsi="Times New Roman" w:cs="Times New Roman"/>
          <w:sz w:val="28"/>
          <w:szCs w:val="28"/>
          <w:lang w:val="kk-KZ"/>
        </w:rPr>
        <w:t xml:space="preserve"> бағаланатын.</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Мысалы, көмірсуды құрайтын ақуыз-витамин концентраты (БВК)  өндірісі,өнімде ақуыз.</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Э-Өндірісте эксплутационды шығын</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К-Капитальдық </w:t>
      </w:r>
      <w:r w:rsidRPr="003549C9">
        <w:rPr>
          <w:rFonts w:ascii="Times New Roman" w:hAnsi="Times New Roman" w:cs="Times New Roman"/>
          <w:b/>
          <w:i/>
          <w:sz w:val="28"/>
          <w:szCs w:val="28"/>
          <w:u w:val="single"/>
          <w:lang w:val="kk-KZ"/>
        </w:rPr>
        <w:t>влажения</w:t>
      </w:r>
    </w:p>
    <w:p w:rsidR="00617793" w:rsidRPr="003549C9" w:rsidRDefault="00617793" w:rsidP="003F4AAA">
      <w:pPr>
        <w:tabs>
          <w:tab w:val="left" w:pos="9355"/>
        </w:tabs>
        <w:spacing w:after="0" w:line="240" w:lineRule="auto"/>
        <w:ind w:firstLine="360"/>
        <w:jc w:val="center"/>
        <w:outlineLvl w:val="0"/>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Оптимальдық критериясы түрінде өнімнің өзіндік құны түседі: </w:t>
      </w:r>
    </w:p>
    <w:p w:rsidR="00617793" w:rsidRPr="003549C9" w:rsidRDefault="00617793" w:rsidP="003F4AAA">
      <w:pPr>
        <w:tabs>
          <w:tab w:val="left" w:pos="9355"/>
        </w:tabs>
        <w:spacing w:after="0" w:line="240" w:lineRule="auto"/>
        <w:ind w:firstLine="360"/>
        <w:jc w:val="center"/>
        <w:outlineLvl w:val="0"/>
        <w:rPr>
          <w:rFonts w:ascii="Times New Roman" w:hAnsi="Times New Roman" w:cs="Times New Roman"/>
          <w:sz w:val="28"/>
          <w:szCs w:val="28"/>
          <w:lang w:val="kk-KZ"/>
        </w:rPr>
      </w:pPr>
      <w:r w:rsidRPr="003549C9">
        <w:rPr>
          <w:rFonts w:ascii="Times New Roman" w:hAnsi="Times New Roman" w:cs="Times New Roman"/>
          <w:sz w:val="28"/>
          <w:szCs w:val="28"/>
          <w:lang w:val="kk-KZ"/>
        </w:rPr>
        <w:t>C = (Lc + Lt + Ln)/В,</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мұндағы, Lc –  шикізат бағасы,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Lt –   ағымдағы шығыны,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 xml:space="preserve"> Ln – тұрақты шығыны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Lc = l</w:t>
      </w:r>
      <w:r w:rsidRPr="003549C9">
        <w:rPr>
          <w:rFonts w:ascii="Times New Roman" w:hAnsi="Times New Roman" w:cs="Times New Roman"/>
          <w:sz w:val="28"/>
          <w:szCs w:val="28"/>
          <w:vertAlign w:val="subscript"/>
          <w:lang w:val="kk-KZ"/>
        </w:rPr>
        <w:t xml:space="preserve">c </w:t>
      </w:r>
      <w:r w:rsidRPr="003549C9">
        <w:rPr>
          <w:rFonts w:ascii="Times New Roman" w:hAnsi="Times New Roman" w:cs="Times New Roman"/>
          <w:sz w:val="28"/>
          <w:szCs w:val="28"/>
          <w:lang w:val="kk-KZ"/>
        </w:rPr>
        <w:t>B; Lt = l</w:t>
      </w:r>
      <w:r w:rsidRPr="003549C9">
        <w:rPr>
          <w:rFonts w:ascii="Times New Roman" w:hAnsi="Times New Roman" w:cs="Times New Roman"/>
          <w:sz w:val="28"/>
          <w:szCs w:val="28"/>
          <w:vertAlign w:val="subscript"/>
          <w:lang w:val="kk-KZ"/>
        </w:rPr>
        <w:t>t</w:t>
      </w:r>
      <w:r w:rsidRPr="003549C9">
        <w:rPr>
          <w:rFonts w:ascii="Times New Roman" w:hAnsi="Times New Roman" w:cs="Times New Roman"/>
          <w:sz w:val="28"/>
          <w:szCs w:val="28"/>
          <w:lang w:val="kk-KZ"/>
        </w:rPr>
        <w:t xml:space="preserve"> В;  l</w:t>
      </w:r>
      <w:r w:rsidRPr="003549C9">
        <w:rPr>
          <w:rFonts w:ascii="Times New Roman" w:hAnsi="Times New Roman" w:cs="Times New Roman"/>
          <w:sz w:val="28"/>
          <w:szCs w:val="28"/>
          <w:vertAlign w:val="subscript"/>
          <w:lang w:val="kk-KZ"/>
        </w:rPr>
        <w:t>c</w:t>
      </w:r>
      <w:r w:rsidRPr="003549C9">
        <w:rPr>
          <w:rFonts w:ascii="Times New Roman" w:hAnsi="Times New Roman" w:cs="Times New Roman"/>
          <w:sz w:val="28"/>
          <w:szCs w:val="28"/>
          <w:lang w:val="kk-KZ"/>
        </w:rPr>
        <w:t>, l</w:t>
      </w:r>
      <w:r w:rsidRPr="003549C9">
        <w:rPr>
          <w:rFonts w:ascii="Times New Roman" w:hAnsi="Times New Roman" w:cs="Times New Roman"/>
          <w:sz w:val="28"/>
          <w:szCs w:val="28"/>
          <w:vertAlign w:val="subscript"/>
          <w:lang w:val="kk-KZ"/>
        </w:rPr>
        <w:t>t</w:t>
      </w:r>
      <w:r w:rsidRPr="003549C9">
        <w:rPr>
          <w:rFonts w:ascii="Times New Roman" w:hAnsi="Times New Roman" w:cs="Times New Roman"/>
          <w:sz w:val="28"/>
          <w:szCs w:val="28"/>
          <w:lang w:val="kk-KZ"/>
        </w:rPr>
        <w:t xml:space="preserve"> – өнім бірілгінің шығыны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Тұрақты шығыны-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rPr>
        <w:t>Постоянные расходы –</w:t>
      </w:r>
      <w:r w:rsidRPr="003549C9">
        <w:rPr>
          <w:rFonts w:ascii="Times New Roman" w:hAnsi="Times New Roman" w:cs="Times New Roman"/>
          <w:sz w:val="28"/>
          <w:szCs w:val="28"/>
          <w:lang w:val="en-US"/>
        </w:rPr>
        <w:t>La</w:t>
      </w:r>
      <w:r w:rsidRPr="003549C9">
        <w:rPr>
          <w:rFonts w:ascii="Times New Roman" w:hAnsi="Times New Roman" w:cs="Times New Roman"/>
          <w:sz w:val="28"/>
          <w:szCs w:val="28"/>
          <w:lang w:val="kk-KZ"/>
        </w:rPr>
        <w:t xml:space="preserve"> амортизациялық</w:t>
      </w:r>
      <w:r w:rsidRPr="003549C9">
        <w:rPr>
          <w:rFonts w:ascii="Times New Roman" w:hAnsi="Times New Roman" w:cs="Times New Roman"/>
          <w:sz w:val="28"/>
          <w:szCs w:val="28"/>
        </w:rPr>
        <w:t xml:space="preserve"> </w:t>
      </w:r>
      <w:r w:rsidRPr="003549C9">
        <w:rPr>
          <w:rFonts w:ascii="Times New Roman" w:hAnsi="Times New Roman" w:cs="Times New Roman"/>
          <w:b/>
          <w:i/>
          <w:sz w:val="28"/>
          <w:szCs w:val="28"/>
          <w:u w:val="single"/>
        </w:rPr>
        <w:t>отчисления</w:t>
      </w:r>
      <w:r w:rsidRPr="003549C9">
        <w:rPr>
          <w:rFonts w:ascii="Times New Roman" w:hAnsi="Times New Roman" w:cs="Times New Roman"/>
          <w:b/>
          <w:i/>
          <w:sz w:val="28"/>
          <w:szCs w:val="28"/>
          <w:u w:val="single"/>
          <w:lang w:val="kk-KZ"/>
        </w:rPr>
        <w:t xml:space="preserve"> </w:t>
      </w:r>
      <w:r w:rsidRPr="003549C9">
        <w:rPr>
          <w:rFonts w:ascii="Times New Roman" w:hAnsi="Times New Roman" w:cs="Times New Roman"/>
          <w:sz w:val="28"/>
          <w:szCs w:val="28"/>
        </w:rPr>
        <w:t xml:space="preserve">,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жеңіл  желпі жөндеу жасауға кеткен шығын – Lр.</w:t>
      </w:r>
    </w:p>
    <w:p w:rsidR="00617793" w:rsidRPr="003549C9" w:rsidRDefault="00617793" w:rsidP="003F4AAA">
      <w:pPr>
        <w:tabs>
          <w:tab w:val="left" w:pos="9355"/>
        </w:tabs>
        <w:spacing w:after="0" w:line="240" w:lineRule="auto"/>
        <w:ind w:firstLine="360"/>
        <w:outlineLvl w:val="0"/>
        <w:rPr>
          <w:rFonts w:ascii="Times New Roman" w:hAnsi="Times New Roman" w:cs="Times New Roman"/>
          <w:sz w:val="28"/>
          <w:szCs w:val="28"/>
          <w:lang w:val="kk-KZ"/>
        </w:rPr>
      </w:pPr>
      <w:r w:rsidRPr="003549C9">
        <w:rPr>
          <w:rFonts w:ascii="Times New Roman" w:hAnsi="Times New Roman" w:cs="Times New Roman"/>
          <w:sz w:val="28"/>
          <w:szCs w:val="28"/>
          <w:lang w:val="kk-KZ"/>
        </w:rPr>
        <w:t>C = l</w:t>
      </w:r>
      <w:r w:rsidRPr="003549C9">
        <w:rPr>
          <w:rFonts w:ascii="Times New Roman" w:hAnsi="Times New Roman" w:cs="Times New Roman"/>
          <w:sz w:val="28"/>
          <w:szCs w:val="28"/>
          <w:vertAlign w:val="subscript"/>
          <w:lang w:val="kk-KZ"/>
        </w:rPr>
        <w:t xml:space="preserve">c </w:t>
      </w:r>
      <w:r w:rsidRPr="003549C9">
        <w:rPr>
          <w:rFonts w:ascii="Times New Roman" w:hAnsi="Times New Roman" w:cs="Times New Roman"/>
          <w:sz w:val="28"/>
          <w:szCs w:val="28"/>
          <w:lang w:val="kk-KZ"/>
        </w:rPr>
        <w:t>+ l</w:t>
      </w:r>
      <w:r w:rsidRPr="003549C9">
        <w:rPr>
          <w:rFonts w:ascii="Times New Roman" w:hAnsi="Times New Roman" w:cs="Times New Roman"/>
          <w:sz w:val="28"/>
          <w:szCs w:val="28"/>
          <w:vertAlign w:val="subscript"/>
          <w:lang w:val="kk-KZ"/>
        </w:rPr>
        <w:t>t</w:t>
      </w:r>
      <w:r w:rsidRPr="003549C9">
        <w:rPr>
          <w:rFonts w:ascii="Times New Roman" w:hAnsi="Times New Roman" w:cs="Times New Roman"/>
          <w:sz w:val="28"/>
          <w:szCs w:val="28"/>
          <w:lang w:val="kk-KZ"/>
        </w:rPr>
        <w:t xml:space="preserve"> + La/B + Lр/В.</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Өнімнің сапасын есептеу үшін пайданы есептейді: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П =В(Ц-С),</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мұндағы,Ц - өнімнің бағасы.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жүйенің деңгеі төмен болған сайын, нақтылы түрі зерттелетін процеске жақындайды,эффективтілік көрсеткішін иеленеді.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Кез келген биотехнологиялық процесте ең негізгі рольді биологиялық агент атқарады, оның табиғаты мен физиологиялық-технологиялық қасиеті де айтарлықтай роль атқарады. Әрбір аумақтың өсуі үшін бастапқы тіршілік ететін егіс материал, энергия мен көмірсу көзі, биомасса синтезі үшін қажет қоректік заттар,өсуге әсер ететін ингибиторлардың болмауы, ферментацияның физико-химиялық жағдайына сәйкес келетін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 xml:space="preserve"> рН, t, аэрация және т.б.</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жағдайлар қажет.</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Ферментация жағдайын сипаттайтын негізгі көрсеткіштің бірі болып продуценттің өсу жылдамдығы атқарады. Периодтық культурадағы жақсы араластырылған ортадағы бинарлы бөлінетін организмнің өсу жылдамдығы микробты биомассаның концентрациясына пропорционалды болады: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w:t>
      </w:r>
    </w:p>
    <w:p w:rsidR="00617793" w:rsidRPr="003549C9" w:rsidRDefault="00617793" w:rsidP="003F4AAA">
      <w:pPr>
        <w:pStyle w:val="Eqn"/>
        <w:tabs>
          <w:tab w:val="left" w:pos="9355"/>
        </w:tabs>
        <w:spacing w:before="0" w:after="0"/>
        <w:ind w:left="0" w:firstLine="360"/>
        <w:rPr>
          <w:sz w:val="28"/>
          <w:szCs w:val="28"/>
          <w:lang w:val="kk-KZ"/>
        </w:rPr>
      </w:pPr>
      <w:r w:rsidRPr="003549C9">
        <w:rPr>
          <w:i/>
          <w:sz w:val="28"/>
          <w:szCs w:val="28"/>
          <w:lang w:val="kk-KZ"/>
        </w:rPr>
        <w:t>dX</w:t>
      </w:r>
      <w:r w:rsidRPr="003549C9">
        <w:rPr>
          <w:sz w:val="28"/>
          <w:szCs w:val="28"/>
          <w:lang w:val="kk-KZ"/>
        </w:rPr>
        <w:t>/</w:t>
      </w:r>
      <w:r w:rsidRPr="003549C9">
        <w:rPr>
          <w:i/>
          <w:sz w:val="28"/>
          <w:szCs w:val="28"/>
          <w:lang w:val="kk-KZ"/>
        </w:rPr>
        <w:t>dt </w:t>
      </w:r>
      <w:r w:rsidRPr="003549C9">
        <w:rPr>
          <w:sz w:val="28"/>
          <w:szCs w:val="28"/>
          <w:lang w:val="kk-KZ"/>
        </w:rPr>
        <w:t>= </w:t>
      </w:r>
      <w:r w:rsidRPr="003549C9">
        <w:rPr>
          <w:sz w:val="28"/>
          <w:szCs w:val="28"/>
        </w:rPr>
        <w:sym w:font="Symbol" w:char="F06D"/>
      </w:r>
      <w:r w:rsidRPr="003549C9">
        <w:rPr>
          <w:i/>
          <w:sz w:val="28"/>
          <w:szCs w:val="28"/>
          <w:lang w:val="kk-KZ"/>
        </w:rPr>
        <w:t>X</w:t>
      </w:r>
      <w:r w:rsidRPr="003549C9">
        <w:rPr>
          <w:sz w:val="28"/>
          <w:szCs w:val="28"/>
          <w:lang w:val="kk-KZ"/>
        </w:rPr>
        <w:t>,</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мұнда dХ/dt-өсу жылдамдығы, Х-биомасса, </w:t>
      </w:r>
      <w:r w:rsidRPr="003549C9">
        <w:rPr>
          <w:rFonts w:ascii="Times New Roman" w:hAnsi="Times New Roman" w:cs="Times New Roman"/>
          <w:sz w:val="28"/>
          <w:szCs w:val="28"/>
          <w:lang w:val="kk-KZ"/>
        </w:rPr>
        <w:sym w:font="Symbol" w:char="F06D"/>
      </w:r>
      <w:r w:rsidRPr="003549C9">
        <w:rPr>
          <w:rFonts w:ascii="Times New Roman" w:hAnsi="Times New Roman" w:cs="Times New Roman"/>
          <w:sz w:val="28"/>
          <w:szCs w:val="28"/>
          <w:lang w:val="kk-KZ"/>
        </w:rPr>
        <w:t xml:space="preserve">-пропорционалдылық коэффициенті,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меншікті өсу жылдамдығы</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параметр күрделі процентке ұқсас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 xml:space="preserve">мысалы, егер меншікті өсу жылдамдығы 0,1сағ </w:t>
      </w:r>
      <w:r w:rsidRPr="003549C9">
        <w:rPr>
          <w:rFonts w:ascii="Times New Roman" w:hAnsi="Times New Roman" w:cs="Times New Roman"/>
          <w:sz w:val="28"/>
          <w:szCs w:val="28"/>
          <w:vertAlign w:val="superscript"/>
          <w:lang w:val="kk-KZ"/>
        </w:rPr>
        <w:t>-1</w:t>
      </w:r>
      <w:r w:rsidRPr="003549C9">
        <w:rPr>
          <w:rFonts w:ascii="Times New Roman" w:hAnsi="Times New Roman" w:cs="Times New Roman"/>
          <w:sz w:val="28"/>
          <w:szCs w:val="28"/>
          <w:lang w:val="kk-KZ"/>
        </w:rPr>
        <w:t xml:space="preserve"> тең болса, онда биомассаның өсуі сағатына 10 </w:t>
      </w:r>
      <w:r w:rsidRPr="003549C9">
        <w:rPr>
          <w:rFonts w:ascii="Times New Roman" w:hAnsi="Times New Roman" w:cs="Times New Roman"/>
          <w:sz w:val="28"/>
          <w:szCs w:val="28"/>
          <w:lang w:val="kk-KZ"/>
        </w:rPr>
        <w:sym w:font="Symbol" w:char="F025"/>
      </w:r>
      <w:r w:rsidRPr="003549C9">
        <w:rPr>
          <w:rFonts w:ascii="Times New Roman" w:hAnsi="Times New Roman" w:cs="Times New Roman"/>
          <w:sz w:val="28"/>
          <w:szCs w:val="28"/>
          <w:lang w:val="kk-KZ"/>
        </w:rPr>
        <w:t xml:space="preserve"> тең</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Егер </w:t>
      </w:r>
      <w:r w:rsidRPr="003549C9">
        <w:rPr>
          <w:rFonts w:ascii="Times New Roman" w:hAnsi="Times New Roman" w:cs="Times New Roman"/>
          <w:sz w:val="28"/>
          <w:szCs w:val="28"/>
        </w:rPr>
        <w:sym w:font="Symbol" w:char="F06D"/>
      </w:r>
      <w:r w:rsidRPr="003549C9">
        <w:rPr>
          <w:rFonts w:ascii="Times New Roman" w:hAnsi="Times New Roman" w:cs="Times New Roman"/>
          <w:sz w:val="28"/>
          <w:szCs w:val="28"/>
          <w:lang w:val="kk-KZ"/>
        </w:rPr>
        <w:t xml:space="preserve"> өлшемі тұрақты болса, культивирлеу режимінде бекітілген,онда интегрирленген  ұсынылған  теңдеу:</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LnX =LnX</w:t>
      </w:r>
      <w:r w:rsidRPr="003549C9">
        <w:rPr>
          <w:rFonts w:ascii="Times New Roman" w:hAnsi="Times New Roman" w:cs="Times New Roman"/>
          <w:sz w:val="28"/>
          <w:szCs w:val="28"/>
          <w:vertAlign w:val="subscript"/>
          <w:lang w:val="kk-KZ"/>
        </w:rPr>
        <w:t>0</w:t>
      </w:r>
      <w:r w:rsidRPr="003549C9">
        <w:rPr>
          <w:rFonts w:ascii="Times New Roman" w:hAnsi="Times New Roman" w:cs="Times New Roman"/>
          <w:sz w:val="28"/>
          <w:szCs w:val="28"/>
          <w:lang w:val="kk-KZ"/>
        </w:rPr>
        <w:t>+</w:t>
      </w:r>
      <w:r w:rsidRPr="003549C9">
        <w:rPr>
          <w:rFonts w:ascii="Times New Roman" w:hAnsi="Times New Roman" w:cs="Times New Roman"/>
          <w:sz w:val="28"/>
          <w:szCs w:val="28"/>
          <w:lang w:val="kk-KZ"/>
        </w:rPr>
        <w:sym w:font="Symbol" w:char="F06D"/>
      </w:r>
      <w:r w:rsidRPr="003549C9">
        <w:rPr>
          <w:rFonts w:ascii="Times New Roman" w:hAnsi="Times New Roman" w:cs="Times New Roman"/>
          <w:sz w:val="28"/>
          <w:szCs w:val="28"/>
          <w:lang w:val="kk-KZ"/>
        </w:rPr>
        <w:t xml:space="preserve"> t,</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мұнда Xo-тің  уақыттың t  басындағы биомасса.</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LnX тәуелділік графигі  уақытқа байланысты </w:t>
      </w:r>
      <w:r w:rsidRPr="003549C9">
        <w:rPr>
          <w:rFonts w:ascii="Times New Roman" w:hAnsi="Times New Roman" w:cs="Times New Roman"/>
          <w:sz w:val="28"/>
          <w:szCs w:val="28"/>
          <w:lang w:val="kk-KZ"/>
        </w:rPr>
        <w:sym w:font="Symbol" w:char="F06D"/>
      </w:r>
      <w:r w:rsidRPr="003549C9">
        <w:rPr>
          <w:rFonts w:ascii="Times New Roman" w:hAnsi="Times New Roman" w:cs="Times New Roman"/>
          <w:sz w:val="28"/>
          <w:szCs w:val="28"/>
          <w:lang w:val="kk-KZ"/>
        </w:rPr>
        <w:t>-ге иілген түзу сызықты түрі болады.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Продуценттің физиологиялық жағдайын сипаттайтын бастапқы өсу жылдамдығы бір негізгі параметрі болып табылады;ал басқа параметрлер қатары осы көрсеткіш арқылы көрінеді.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Уақыт бірлігіндегі биореактор көлемінде бірлікпен алынатын процестің өнімділік процесі өнім санымен сипатталады. Процесс өнімділігі көптеген факторларға байланысты: продуцент белсенділігі, қолданылған субстраттан шыққан өнімнің коэффициент мәні, ферментердегі белсенді биомассаның саны:</w:t>
      </w:r>
    </w:p>
    <w:p w:rsidR="00617793" w:rsidRPr="003549C9" w:rsidRDefault="00617793" w:rsidP="003F4AAA">
      <w:pPr>
        <w:pStyle w:val="Eqn"/>
        <w:tabs>
          <w:tab w:val="left" w:pos="9355"/>
        </w:tabs>
        <w:spacing w:before="0" w:after="0"/>
        <w:ind w:left="0" w:firstLine="360"/>
        <w:jc w:val="both"/>
        <w:rPr>
          <w:sz w:val="28"/>
          <w:szCs w:val="28"/>
          <w:lang w:val="kk-KZ"/>
        </w:rPr>
      </w:pPr>
      <w:r w:rsidRPr="003549C9">
        <w:rPr>
          <w:i/>
          <w:sz w:val="28"/>
          <w:szCs w:val="28"/>
          <w:lang w:val="kk-KZ"/>
        </w:rPr>
        <w:t>П </w:t>
      </w:r>
      <w:r w:rsidRPr="003549C9">
        <w:rPr>
          <w:sz w:val="28"/>
          <w:szCs w:val="28"/>
          <w:lang w:val="kk-KZ"/>
        </w:rPr>
        <w:t xml:space="preserve">= </w:t>
      </w:r>
      <w:r w:rsidRPr="003549C9">
        <w:rPr>
          <w:i/>
          <w:sz w:val="28"/>
          <w:szCs w:val="28"/>
          <w:lang w:val="kk-KZ"/>
        </w:rPr>
        <w:t>q</w:t>
      </w:r>
      <w:r w:rsidRPr="003549C9">
        <w:rPr>
          <w:sz w:val="28"/>
          <w:szCs w:val="28"/>
          <w:vertAlign w:val="subscript"/>
          <w:lang w:val="kk-KZ"/>
        </w:rPr>
        <w:t>s</w:t>
      </w:r>
      <w:r w:rsidRPr="003549C9">
        <w:rPr>
          <w:sz w:val="28"/>
          <w:szCs w:val="28"/>
          <w:lang w:val="kk-KZ"/>
        </w:rPr>
        <w:t xml:space="preserve"> </w:t>
      </w:r>
      <w:r w:rsidRPr="003549C9">
        <w:rPr>
          <w:i/>
          <w:sz w:val="28"/>
          <w:szCs w:val="28"/>
          <w:lang w:val="kk-KZ"/>
        </w:rPr>
        <w:t>Y</w:t>
      </w:r>
      <w:r w:rsidRPr="003549C9">
        <w:rPr>
          <w:sz w:val="28"/>
          <w:szCs w:val="28"/>
          <w:vertAlign w:val="subscript"/>
          <w:lang w:val="kk-KZ"/>
        </w:rPr>
        <w:t>p/s</w:t>
      </w:r>
      <w:r w:rsidRPr="003549C9">
        <w:rPr>
          <w:sz w:val="28"/>
          <w:szCs w:val="28"/>
          <w:lang w:val="kk-KZ"/>
        </w:rPr>
        <w:t xml:space="preserve"> </w:t>
      </w:r>
      <w:r w:rsidRPr="003549C9">
        <w:rPr>
          <w:i/>
          <w:sz w:val="28"/>
          <w:szCs w:val="28"/>
          <w:lang w:val="kk-KZ"/>
        </w:rPr>
        <w:t>X</w:t>
      </w:r>
      <w:r w:rsidRPr="003549C9">
        <w:rPr>
          <w:sz w:val="28"/>
          <w:szCs w:val="28"/>
          <w:lang w:val="kk-KZ"/>
        </w:rPr>
        <w:t xml:space="preserve"> [г/л сағ.],</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 xml:space="preserve">      мұндағы, q</w:t>
      </w:r>
      <w:r w:rsidRPr="003549C9">
        <w:rPr>
          <w:rFonts w:ascii="Times New Roman" w:hAnsi="Times New Roman" w:cs="Times New Roman"/>
          <w:sz w:val="28"/>
          <w:szCs w:val="28"/>
          <w:vertAlign w:val="subscript"/>
          <w:lang w:val="kk-KZ"/>
        </w:rPr>
        <w:t>s</w:t>
      </w:r>
      <w:r w:rsidRPr="003549C9">
        <w:rPr>
          <w:rFonts w:ascii="Times New Roman" w:hAnsi="Times New Roman" w:cs="Times New Roman"/>
          <w:sz w:val="28"/>
          <w:szCs w:val="28"/>
          <w:lang w:val="kk-KZ"/>
        </w:rPr>
        <w:t xml:space="preserve"> -субстратты қолдану жылдамдығы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метаболиттік коэффициент</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Y</w:t>
      </w:r>
      <w:r w:rsidRPr="003549C9">
        <w:rPr>
          <w:rFonts w:ascii="Times New Roman" w:hAnsi="Times New Roman" w:cs="Times New Roman"/>
          <w:sz w:val="28"/>
          <w:szCs w:val="28"/>
          <w:vertAlign w:val="subscript"/>
          <w:lang w:val="kk-KZ"/>
        </w:rPr>
        <w:t>p/s</w:t>
      </w:r>
      <w:r w:rsidRPr="003549C9">
        <w:rPr>
          <w:rFonts w:ascii="Times New Roman" w:hAnsi="Times New Roman" w:cs="Times New Roman"/>
          <w:sz w:val="28"/>
          <w:szCs w:val="28"/>
          <w:lang w:val="kk-KZ"/>
        </w:rPr>
        <w:t xml:space="preserve">-өнімнің шығымы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экономикалық коэффициент</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Х-биомасса концентрациясы,  Р-өнім,  S-субстрат.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Өнімділіктің көлеміне әсер ету оның құрамындағы әр түрлі өзгерістер жолымен жүргізіледі, бірақ әрбір жағдайда мұны  жеке қарастырған жөн.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Өнімнің шығымы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Ү</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 xml:space="preserve"> экономикалық коэффициент</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берілген субстрат санынан алынған өнімнің саны ретінде анықталады: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Y=X/S</w:t>
      </w:r>
      <w:r w:rsidRPr="003549C9">
        <w:rPr>
          <w:rFonts w:ascii="Times New Roman" w:hAnsi="Times New Roman" w:cs="Times New Roman"/>
          <w:sz w:val="28"/>
          <w:szCs w:val="28"/>
          <w:vertAlign w:val="subscript"/>
          <w:lang w:val="kk-KZ"/>
        </w:rPr>
        <w:t>0</w:t>
      </w:r>
      <w:r w:rsidRPr="003549C9">
        <w:rPr>
          <w:rFonts w:ascii="Times New Roman" w:hAnsi="Times New Roman" w:cs="Times New Roman"/>
          <w:sz w:val="28"/>
          <w:szCs w:val="28"/>
          <w:lang w:val="kk-KZ"/>
        </w:rPr>
        <w:t xml:space="preserve">-S,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мұндағы,  S және S</w:t>
      </w:r>
      <w:r w:rsidRPr="003549C9">
        <w:rPr>
          <w:rFonts w:ascii="Times New Roman" w:hAnsi="Times New Roman" w:cs="Times New Roman"/>
          <w:sz w:val="28"/>
          <w:szCs w:val="28"/>
          <w:vertAlign w:val="subscript"/>
          <w:lang w:val="kk-KZ"/>
        </w:rPr>
        <w:t>0</w:t>
      </w:r>
      <w:r w:rsidRPr="003549C9">
        <w:rPr>
          <w:rFonts w:ascii="Times New Roman" w:hAnsi="Times New Roman" w:cs="Times New Roman"/>
          <w:sz w:val="28"/>
          <w:szCs w:val="28"/>
          <w:lang w:val="kk-KZ"/>
        </w:rPr>
        <w:t xml:space="preserve"> - субстраттың соңғы және бастапқы концентрациясы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Берілген коэффициент дайын  өнімді алуға арналған  субстратты қолданудың эффективтілігін көрсетеді және өте маңызды сипаттамасы болып табылады. Экономикалық коэффициент нақты физикалық мәнге ие. Берілген есептің  көлем мен процесті толық зерттеу үшін қажет және параметр ретінде  бақылау және әр түрлі процесті  басқару үшін қолданылады   және оның эффективтілігін  салыстыру үшін қажет.</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Өнімнің соңғы концентрациясын процестің ұзақтығын есепке ала отырып жоспарлау қажет. Өнімнің соңғы  жоғарғы концентрациясының жетістігі, бөліп алуда, концентрлеуде   шығымының қымбат болуына және еңбек күшіне  байланысты. Меншікті энерго шығындар ферментация процесінің сызба нұсқасының  және оның бағытына тәуелді әсер етеді және шикізатты дайындау жағдайы мен ферментация сатысының алдында пост ферментация процедурасына әсер етеді. Меншікті энерго шығындар  ферментациялық құрал жабдық түріне  байланысты  сонай –ақ  өте жоғары.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Субстраттың өнімсіз шығындары  </w:t>
      </w:r>
      <w:r w:rsidRPr="003549C9">
        <w:rPr>
          <w:rFonts w:ascii="Times New Roman" w:hAnsi="Times New Roman" w:cs="Times New Roman"/>
          <w:sz w:val="28"/>
          <w:szCs w:val="28"/>
          <w:lang w:val="kk-KZ"/>
        </w:rPr>
        <w:sym w:font="Symbol" w:char="F028"/>
      </w:r>
      <w:r w:rsidRPr="003549C9">
        <w:rPr>
          <w:rFonts w:ascii="Times New Roman" w:hAnsi="Times New Roman" w:cs="Times New Roman"/>
          <w:sz w:val="28"/>
          <w:szCs w:val="28"/>
          <w:lang w:val="kk-KZ"/>
        </w:rPr>
        <w:t xml:space="preserve"> h </w:t>
      </w:r>
      <w:r w:rsidRPr="003549C9">
        <w:rPr>
          <w:rFonts w:ascii="Times New Roman" w:hAnsi="Times New Roman" w:cs="Times New Roman"/>
          <w:sz w:val="28"/>
          <w:szCs w:val="28"/>
          <w:lang w:val="kk-KZ"/>
        </w:rPr>
        <w:sym w:font="Symbol" w:char="F029"/>
      </w:r>
      <w:r w:rsidRPr="003549C9">
        <w:rPr>
          <w:rFonts w:ascii="Times New Roman" w:hAnsi="Times New Roman" w:cs="Times New Roman"/>
          <w:sz w:val="28"/>
          <w:szCs w:val="28"/>
          <w:lang w:val="kk-KZ"/>
        </w:rPr>
        <w:t xml:space="preserve"> - бұл субстрат энергиясының шығындары олардың өнімінің дамуында көрінбейді. Жалпы түрде олар экономикалық коэффициенті арқылы өрнектеледі: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pStyle w:val="Eqn"/>
        <w:tabs>
          <w:tab w:val="left" w:pos="9355"/>
        </w:tabs>
        <w:spacing w:before="0" w:after="0"/>
        <w:ind w:left="0" w:firstLine="360"/>
        <w:jc w:val="both"/>
        <w:rPr>
          <w:sz w:val="28"/>
          <w:szCs w:val="28"/>
          <w:lang w:val="kk-KZ"/>
        </w:rPr>
      </w:pPr>
      <w:r w:rsidRPr="003549C9">
        <w:rPr>
          <w:i/>
          <w:sz w:val="28"/>
          <w:szCs w:val="28"/>
          <w:lang w:val="kk-KZ"/>
        </w:rPr>
        <w:t xml:space="preserve">               h</w:t>
      </w:r>
      <w:r w:rsidRPr="003549C9">
        <w:rPr>
          <w:sz w:val="28"/>
          <w:szCs w:val="28"/>
          <w:lang w:val="kk-KZ"/>
        </w:rPr>
        <w:t xml:space="preserve"> = </w:t>
      </w:r>
      <w:r w:rsidRPr="003549C9">
        <w:rPr>
          <w:i/>
          <w:sz w:val="28"/>
          <w:szCs w:val="28"/>
          <w:lang w:val="kk-KZ"/>
        </w:rPr>
        <w:t>Y</w:t>
      </w:r>
      <w:r w:rsidRPr="003549C9">
        <w:rPr>
          <w:sz w:val="28"/>
          <w:szCs w:val="28"/>
          <w:vertAlign w:val="subscript"/>
          <w:lang w:val="kk-KZ"/>
        </w:rPr>
        <w:t>экспериментальный</w:t>
      </w:r>
      <w:r w:rsidRPr="003549C9">
        <w:rPr>
          <w:sz w:val="28"/>
          <w:szCs w:val="28"/>
          <w:lang w:val="kk-KZ"/>
        </w:rPr>
        <w:t>/</w:t>
      </w:r>
      <w:r w:rsidRPr="003549C9">
        <w:rPr>
          <w:i/>
          <w:sz w:val="28"/>
          <w:szCs w:val="28"/>
          <w:lang w:val="kk-KZ"/>
        </w:rPr>
        <w:t>Y</w:t>
      </w:r>
      <w:r w:rsidRPr="003549C9">
        <w:rPr>
          <w:sz w:val="28"/>
          <w:szCs w:val="28"/>
          <w:vertAlign w:val="subscript"/>
          <w:lang w:val="kk-KZ"/>
        </w:rPr>
        <w:t>теоретический</w:t>
      </w:r>
      <w:r w:rsidRPr="003549C9">
        <w:rPr>
          <w:sz w:val="28"/>
          <w:szCs w:val="28"/>
          <w:lang w:val="kk-KZ"/>
        </w:rPr>
        <w:t xml:space="preserve"> &lt; 1.</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Өнімді емес шығындар биотехнологиялық процесс экономикасына және эффективтілігіне айтарлықтай әсер етеді, сондықтан осы энергетикалық субстраттың қосымша шығындары және олардың әсер еткен көрінісі өте маңызды.</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Субстратың өнімді бермейтін  шығындары продуценттің тез өсуі барысында генетикалық ақпаратты есептеудегі қателерге байланысты болуы мүмкін және тотығудан   электронды тасмалдау тізбегінде  энергияның пайда болу нәтижесінде жалпы  өсуін ұстап тұрудағы шығынмен эффективтілік тізбегін ауыстырып, сондай-ақ көбеймей-ақ (субстратты тасмалдауда  және  жасушадағы мономерлер, молекула ресинтезі, қоғаныш реакциясы, репарация процестері).өмір сүруін қолдауда  энергияның шығынының өсуінен және фосфорирлеуде, альтернативтің пайда болуы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vertAlign w:val="superscript"/>
          <w:lang w:val="kk-KZ"/>
        </w:rPr>
      </w:pPr>
      <w:r w:rsidRPr="003549C9">
        <w:rPr>
          <w:rFonts w:ascii="Times New Roman" w:hAnsi="Times New Roman" w:cs="Times New Roman"/>
          <w:sz w:val="28"/>
          <w:szCs w:val="28"/>
          <w:lang w:val="kk-KZ"/>
        </w:rPr>
        <w:t>5.Технологиялық элементтер үшін келесідей технологиялық критерия қабылданған:</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lastRenderedPageBreak/>
        <w:t>1.биореактордағы процестің өнімділігі, кг/м</w:t>
      </w:r>
      <w:r w:rsidRPr="003549C9">
        <w:rPr>
          <w:rFonts w:ascii="Times New Roman" w:hAnsi="Times New Roman" w:cs="Times New Roman"/>
          <w:sz w:val="28"/>
          <w:szCs w:val="28"/>
          <w:vertAlign w:val="superscript"/>
          <w:lang w:val="kk-KZ"/>
        </w:rPr>
        <w:t xml:space="preserve">3 </w:t>
      </w:r>
      <w:r w:rsidRPr="003549C9">
        <w:rPr>
          <w:rFonts w:ascii="Times New Roman" w:hAnsi="Times New Roman" w:cs="Times New Roman"/>
          <w:sz w:val="28"/>
          <w:szCs w:val="28"/>
          <w:lang w:val="kk-KZ"/>
        </w:rPr>
        <w:t xml:space="preserve"> ∙сағ. </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w:t>
      </w:r>
    </w:p>
    <w:p w:rsidR="00617793" w:rsidRPr="003549C9" w:rsidRDefault="00617793" w:rsidP="003F4AAA">
      <w:pPr>
        <w:pStyle w:val="a3"/>
        <w:tabs>
          <w:tab w:val="left" w:pos="9355"/>
        </w:tabs>
        <w:ind w:firstLine="360"/>
        <w:rPr>
          <w:rFonts w:ascii="Times New Roman" w:hAnsi="Times New Roman"/>
          <w:szCs w:val="28"/>
        </w:rPr>
      </w:pPr>
      <w:r w:rsidRPr="003549C9">
        <w:rPr>
          <w:rFonts w:ascii="Times New Roman" w:hAnsi="Times New Roman"/>
          <w:szCs w:val="28"/>
        </w:rPr>
        <w:t xml:space="preserve">g = </w:t>
      </w:r>
      <w:r w:rsidRPr="003549C9">
        <w:rPr>
          <w:rFonts w:ascii="Times New Roman" w:hAnsi="Times New Roman"/>
          <w:position w:val="-24"/>
          <w:szCs w:val="28"/>
          <w:lang w:val="en-US"/>
        </w:rPr>
        <w:object w:dxaOrig="6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29.1pt" o:ole="" fillcolor="window">
            <v:imagedata r:id="rId37" o:title=""/>
          </v:shape>
          <o:OLEObject Type="Embed" ProgID="Equation.3" ShapeID="_x0000_i1025" DrawAspect="Content" ObjectID="_1640172989" r:id="rId38"/>
        </w:object>
      </w:r>
      <w:r w:rsidRPr="003549C9">
        <w:rPr>
          <w:rFonts w:ascii="Times New Roman" w:hAnsi="Times New Roman"/>
          <w:szCs w:val="28"/>
        </w:rPr>
        <w:t xml:space="preserve"> =  </w:t>
      </w:r>
      <w:r w:rsidRPr="003549C9">
        <w:rPr>
          <w:rFonts w:ascii="Times New Roman" w:hAnsi="Times New Roman"/>
          <w:position w:val="-24"/>
          <w:szCs w:val="28"/>
          <w:lang w:val="en-US"/>
        </w:rPr>
        <w:object w:dxaOrig="440" w:dyaOrig="620">
          <v:shape id="_x0000_i1026" type="#_x0000_t75" style="width:21.45pt;height:29.1pt" o:ole="" fillcolor="window">
            <v:imagedata r:id="rId39" o:title=""/>
          </v:shape>
          <o:OLEObject Type="Embed" ProgID="Equation.3" ShapeID="_x0000_i1026" DrawAspect="Content" ObjectID="_1640172990" r:id="rId40"/>
        </w:object>
      </w:r>
      <w:r w:rsidRPr="003549C9">
        <w:rPr>
          <w:rFonts w:ascii="Times New Roman" w:hAnsi="Times New Roman"/>
          <w:szCs w:val="28"/>
        </w:rPr>
        <w:t xml:space="preserve"> =  [F(S</w:t>
      </w:r>
      <w:r w:rsidRPr="003549C9">
        <w:rPr>
          <w:rFonts w:ascii="Times New Roman" w:hAnsi="Times New Roman"/>
          <w:szCs w:val="28"/>
          <w:vertAlign w:val="subscript"/>
        </w:rPr>
        <w:t>0</w:t>
      </w:r>
      <w:r w:rsidRPr="003549C9">
        <w:rPr>
          <w:rFonts w:ascii="Times New Roman" w:hAnsi="Times New Roman"/>
          <w:szCs w:val="28"/>
        </w:rPr>
        <w:t xml:space="preserve">-S)]/ </w:t>
      </w:r>
      <w:r w:rsidRPr="003549C9">
        <w:rPr>
          <w:rFonts w:ascii="Times New Roman" w:hAnsi="Times New Roman"/>
          <w:szCs w:val="28"/>
          <w:lang w:val="en-US"/>
        </w:rPr>
        <w:t>α</w:t>
      </w:r>
      <w:r w:rsidRPr="003549C9">
        <w:rPr>
          <w:rFonts w:ascii="Times New Roman" w:hAnsi="Times New Roman"/>
          <w:szCs w:val="28"/>
          <w:vertAlign w:val="superscript"/>
        </w:rPr>
        <w:t>S</w:t>
      </w:r>
      <w:r w:rsidRPr="003549C9">
        <w:rPr>
          <w:rFonts w:ascii="Times New Roman" w:hAnsi="Times New Roman"/>
          <w:szCs w:val="28"/>
        </w:rPr>
        <w:t xml:space="preserve"> V,   </w:t>
      </w:r>
      <w:r w:rsidRPr="003549C9">
        <w:rPr>
          <w:rFonts w:ascii="Times New Roman" w:hAnsi="Times New Roman"/>
          <w:szCs w:val="28"/>
          <w:lang w:val="en-US"/>
        </w:rPr>
        <w:t>Δ</w:t>
      </w:r>
      <w:r w:rsidRPr="003549C9">
        <w:rPr>
          <w:rFonts w:ascii="Times New Roman" w:hAnsi="Times New Roman"/>
          <w:szCs w:val="28"/>
        </w:rPr>
        <w:t xml:space="preserve">Х = </w:t>
      </w:r>
      <w:r w:rsidRPr="003549C9">
        <w:rPr>
          <w:rFonts w:ascii="Times New Roman" w:hAnsi="Times New Roman"/>
          <w:position w:val="-30"/>
          <w:szCs w:val="28"/>
          <w:lang w:val="en-US"/>
        </w:rPr>
        <w:object w:dxaOrig="760" w:dyaOrig="700">
          <v:shape id="_x0000_i1027" type="#_x0000_t75" style="width:39.85pt;height:36.75pt" o:ole="" fillcolor="window">
            <v:imagedata r:id="rId41" o:title=""/>
          </v:shape>
          <o:OLEObject Type="Embed" ProgID="Equation.3" ShapeID="_x0000_i1027" DrawAspect="Content" ObjectID="_1640172991" r:id="rId42"/>
        </w:object>
      </w:r>
      <w:r w:rsidRPr="003549C9">
        <w:rPr>
          <w:rFonts w:ascii="Times New Roman" w:hAnsi="Times New Roman"/>
          <w:szCs w:val="28"/>
        </w:rPr>
        <w:t>,</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мұнда F–биореактор арқылы өтетін ағым, 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/сағ; </w:t>
      </w:r>
      <w:r w:rsidRPr="003549C9">
        <w:rPr>
          <w:rFonts w:ascii="Times New Roman" w:hAnsi="Times New Roman" w:cs="Times New Roman"/>
          <w:sz w:val="28"/>
          <w:szCs w:val="28"/>
          <w:lang w:val="kk-KZ"/>
        </w:rPr>
        <w:sym w:font="Symbol" w:char="F044"/>
      </w:r>
      <w:r w:rsidRPr="003549C9">
        <w:rPr>
          <w:rFonts w:ascii="Times New Roman" w:hAnsi="Times New Roman" w:cs="Times New Roman"/>
          <w:sz w:val="28"/>
          <w:szCs w:val="28"/>
          <w:lang w:val="kk-KZ"/>
        </w:rPr>
        <w:t>X -ортадағы өнімнің концентрациясы, кг/м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V-биореактордың жұмысшы көлемі, 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sym w:font="Symbol" w:char="F074"/>
      </w:r>
      <w:r w:rsidRPr="003549C9">
        <w:rPr>
          <w:rFonts w:ascii="Times New Roman" w:hAnsi="Times New Roman" w:cs="Times New Roman"/>
          <w:sz w:val="28"/>
          <w:szCs w:val="28"/>
          <w:lang w:val="kk-KZ"/>
        </w:rPr>
        <w:t>- ферментация уақыты, сағ.; S</w:t>
      </w:r>
      <w:r w:rsidRPr="003549C9">
        <w:rPr>
          <w:rFonts w:ascii="Times New Roman" w:hAnsi="Times New Roman" w:cs="Times New Roman"/>
          <w:sz w:val="28"/>
          <w:szCs w:val="28"/>
          <w:vertAlign w:val="subscript"/>
          <w:lang w:val="kk-KZ"/>
        </w:rPr>
        <w:t>o</w:t>
      </w:r>
      <w:r w:rsidRPr="003549C9">
        <w:rPr>
          <w:rFonts w:ascii="Times New Roman" w:hAnsi="Times New Roman" w:cs="Times New Roman"/>
          <w:sz w:val="28"/>
          <w:szCs w:val="28"/>
          <w:lang w:val="kk-KZ"/>
        </w:rPr>
        <w:t xml:space="preserve"> және S - субстраттың бастапқы және соңғы концентрациясы, кг/м</w:t>
      </w:r>
      <w:r w:rsidRPr="003549C9">
        <w:rPr>
          <w:rFonts w:ascii="Times New Roman" w:hAnsi="Times New Roman" w:cs="Times New Roman"/>
          <w:sz w:val="28"/>
          <w:szCs w:val="28"/>
          <w:vertAlign w:val="superscript"/>
          <w:lang w:val="kk-KZ"/>
        </w:rPr>
        <w:t>3</w:t>
      </w:r>
      <w:r w:rsidRPr="003549C9">
        <w:rPr>
          <w:rFonts w:ascii="Times New Roman" w:hAnsi="Times New Roman" w:cs="Times New Roman"/>
          <w:sz w:val="28"/>
          <w:szCs w:val="28"/>
          <w:lang w:val="kk-KZ"/>
        </w:rPr>
        <w:t xml:space="preserve">; </w:t>
      </w:r>
      <w:r w:rsidRPr="003549C9">
        <w:rPr>
          <w:rFonts w:ascii="Times New Roman" w:hAnsi="Times New Roman" w:cs="Times New Roman"/>
          <w:sz w:val="28"/>
          <w:szCs w:val="28"/>
          <w:lang w:val="kk-KZ"/>
        </w:rPr>
        <w:sym w:font="Symbol" w:char="F061"/>
      </w:r>
      <w:r w:rsidRPr="003549C9">
        <w:rPr>
          <w:rFonts w:ascii="Times New Roman" w:hAnsi="Times New Roman" w:cs="Times New Roman"/>
          <w:sz w:val="28"/>
          <w:szCs w:val="28"/>
          <w:vertAlign w:val="superscript"/>
          <w:lang w:val="kk-KZ"/>
        </w:rPr>
        <w:t>S</w:t>
      </w:r>
      <w:r w:rsidRPr="003549C9">
        <w:rPr>
          <w:rFonts w:ascii="Times New Roman" w:hAnsi="Times New Roman" w:cs="Times New Roman"/>
          <w:sz w:val="28"/>
          <w:szCs w:val="28"/>
          <w:lang w:val="kk-KZ"/>
        </w:rPr>
        <w:t>-субстраттың шығын коэффициенті.</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 xml:space="preserve"> 2.субстраттан  алынған өнімнің шығымы:</w:t>
      </w:r>
    </w:p>
    <w:p w:rsidR="00617793" w:rsidRPr="003549C9" w:rsidRDefault="00617793" w:rsidP="003F4AAA">
      <w:pPr>
        <w:pStyle w:val="a3"/>
        <w:tabs>
          <w:tab w:val="left" w:pos="9355"/>
        </w:tabs>
        <w:ind w:firstLine="360"/>
        <w:outlineLvl w:val="0"/>
        <w:rPr>
          <w:rFonts w:ascii="Times New Roman" w:hAnsi="Times New Roman"/>
          <w:szCs w:val="28"/>
        </w:rPr>
      </w:pPr>
      <w:r w:rsidRPr="003549C9">
        <w:rPr>
          <w:rFonts w:ascii="Times New Roman" w:hAnsi="Times New Roman"/>
          <w:szCs w:val="28"/>
        </w:rPr>
        <w:t xml:space="preserve">Y = </w:t>
      </w:r>
      <w:r w:rsidRPr="003549C9">
        <w:rPr>
          <w:rFonts w:ascii="Times New Roman" w:hAnsi="Times New Roman"/>
          <w:position w:val="-30"/>
          <w:szCs w:val="28"/>
          <w:lang w:val="en-US"/>
        </w:rPr>
        <w:object w:dxaOrig="440" w:dyaOrig="680">
          <v:shape id="_x0000_i1028" type="#_x0000_t75" style="width:21.45pt;height:32.15pt" o:ole="" fillcolor="window">
            <v:imagedata r:id="rId43" o:title=""/>
          </v:shape>
          <o:OLEObject Type="Embed" ProgID="Equation.3" ShapeID="_x0000_i1028" DrawAspect="Content" ObjectID="_1640172992" r:id="rId44"/>
        </w:object>
      </w:r>
    </w:p>
    <w:p w:rsidR="00617793" w:rsidRPr="003549C9" w:rsidRDefault="00617793" w:rsidP="003F4AAA">
      <w:pPr>
        <w:pStyle w:val="a3"/>
        <w:tabs>
          <w:tab w:val="left" w:pos="9355"/>
        </w:tabs>
        <w:ind w:firstLine="360"/>
        <w:rPr>
          <w:rFonts w:ascii="Times New Roman" w:hAnsi="Times New Roman"/>
          <w:szCs w:val="28"/>
        </w:rPr>
      </w:pPr>
      <w:r w:rsidRPr="003549C9">
        <w:rPr>
          <w:rFonts w:ascii="Times New Roman" w:hAnsi="Times New Roman"/>
          <w:szCs w:val="28"/>
        </w:rPr>
        <w:t xml:space="preserve">  3. субстраты қолдану дәрежесі</w:t>
      </w:r>
    </w:p>
    <w:p w:rsidR="00617793" w:rsidRPr="003549C9" w:rsidRDefault="00617793" w:rsidP="003F4AAA">
      <w:pPr>
        <w:pStyle w:val="a3"/>
        <w:tabs>
          <w:tab w:val="left" w:pos="9355"/>
        </w:tabs>
        <w:ind w:firstLine="360"/>
        <w:rPr>
          <w:rFonts w:ascii="Times New Roman" w:hAnsi="Times New Roman"/>
          <w:szCs w:val="28"/>
        </w:rPr>
      </w:pPr>
      <w:r w:rsidRPr="003549C9">
        <w:rPr>
          <w:rFonts w:ascii="Times New Roman" w:hAnsi="Times New Roman"/>
          <w:szCs w:val="28"/>
        </w:rPr>
        <w:t>φ = (S</w:t>
      </w:r>
      <w:r w:rsidRPr="003549C9">
        <w:rPr>
          <w:rFonts w:ascii="Times New Roman" w:hAnsi="Times New Roman"/>
          <w:szCs w:val="28"/>
          <w:vertAlign w:val="subscript"/>
        </w:rPr>
        <w:t>0</w:t>
      </w:r>
      <w:r w:rsidRPr="003549C9">
        <w:rPr>
          <w:rFonts w:ascii="Times New Roman" w:hAnsi="Times New Roman"/>
          <w:szCs w:val="28"/>
        </w:rPr>
        <w:t>-S)/S</w:t>
      </w:r>
      <w:r w:rsidRPr="003549C9">
        <w:rPr>
          <w:rFonts w:ascii="Times New Roman" w:hAnsi="Times New Roman"/>
          <w:szCs w:val="28"/>
          <w:vertAlign w:val="subscript"/>
        </w:rPr>
        <w:t>0</w:t>
      </w:r>
    </w:p>
    <w:p w:rsidR="00617793" w:rsidRPr="003549C9" w:rsidRDefault="00617793" w:rsidP="003F4AAA">
      <w:pPr>
        <w:pStyle w:val="a3"/>
        <w:tabs>
          <w:tab w:val="left" w:pos="9355"/>
        </w:tabs>
        <w:ind w:firstLine="360"/>
        <w:rPr>
          <w:rFonts w:ascii="Times New Roman" w:hAnsi="Times New Roman"/>
          <w:szCs w:val="28"/>
        </w:rPr>
      </w:pPr>
      <w:r w:rsidRPr="003549C9">
        <w:rPr>
          <w:rFonts w:ascii="Times New Roman" w:hAnsi="Times New Roman"/>
          <w:szCs w:val="28"/>
        </w:rPr>
        <w:t xml:space="preserve">   4.экономикалық коэффициент</w:t>
      </w:r>
    </w:p>
    <w:p w:rsidR="00617793" w:rsidRPr="003549C9" w:rsidRDefault="00617793" w:rsidP="003F4AAA">
      <w:pPr>
        <w:pStyle w:val="a3"/>
        <w:tabs>
          <w:tab w:val="left" w:pos="9355"/>
        </w:tabs>
        <w:ind w:firstLine="360"/>
        <w:outlineLvl w:val="0"/>
        <w:rPr>
          <w:rFonts w:ascii="Times New Roman" w:hAnsi="Times New Roman"/>
          <w:szCs w:val="28"/>
        </w:rPr>
      </w:pPr>
      <w:r w:rsidRPr="003549C9">
        <w:rPr>
          <w:rFonts w:ascii="Times New Roman" w:hAnsi="Times New Roman"/>
          <w:szCs w:val="28"/>
        </w:rPr>
        <w:t>Y</w:t>
      </w:r>
      <w:r w:rsidRPr="003549C9">
        <w:rPr>
          <w:rFonts w:ascii="Times New Roman" w:hAnsi="Times New Roman"/>
          <w:szCs w:val="28"/>
          <w:vertAlign w:val="superscript"/>
        </w:rPr>
        <w:t>X</w:t>
      </w:r>
      <w:r w:rsidRPr="003549C9">
        <w:rPr>
          <w:rFonts w:ascii="Times New Roman" w:hAnsi="Times New Roman"/>
          <w:szCs w:val="28"/>
        </w:rPr>
        <w:t xml:space="preserve"> =  Y/ φ</w:t>
      </w: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p>
    <w:p w:rsidR="00617793" w:rsidRPr="003549C9" w:rsidRDefault="00617793" w:rsidP="003F4AAA">
      <w:pPr>
        <w:tabs>
          <w:tab w:val="left" w:pos="9355"/>
        </w:tabs>
        <w:spacing w:after="0" w:line="240" w:lineRule="auto"/>
        <w:ind w:firstLine="360"/>
        <w:jc w:val="both"/>
        <w:rPr>
          <w:rFonts w:ascii="Times New Roman" w:hAnsi="Times New Roman" w:cs="Times New Roman"/>
          <w:sz w:val="28"/>
          <w:szCs w:val="28"/>
          <w:lang w:val="kk-KZ"/>
        </w:rPr>
      </w:pPr>
      <w:r w:rsidRPr="003549C9">
        <w:rPr>
          <w:rFonts w:ascii="Times New Roman" w:hAnsi="Times New Roman" w:cs="Times New Roman"/>
          <w:sz w:val="28"/>
          <w:szCs w:val="28"/>
          <w:lang w:val="kk-KZ"/>
        </w:rPr>
        <w:t>Биотехнологиялық процестердің эффективтілігінің біріншілік бағасы көрсетілген параметрлері бойынша лабороториялық өңдеу сатылары және процесті тәжірибелеу сатында жүргізіледі және өндірістің –тәжірибелік  және тәжірибелік сатысына және одан әрмен қарай  масштабирлеуде талдайды.</w:t>
      </w:r>
    </w:p>
    <w:p w:rsidR="00D91FF4" w:rsidRPr="003549C9" w:rsidRDefault="00D91FF4" w:rsidP="003F4AAA">
      <w:pPr>
        <w:tabs>
          <w:tab w:val="left" w:pos="9355"/>
        </w:tabs>
        <w:spacing w:after="0" w:line="240" w:lineRule="auto"/>
        <w:ind w:firstLine="360"/>
        <w:jc w:val="both"/>
        <w:rPr>
          <w:rFonts w:ascii="Times New Roman" w:hAnsi="Times New Roman" w:cs="Times New Roman"/>
          <w:sz w:val="28"/>
          <w:szCs w:val="28"/>
          <w:lang w:val="kk-KZ"/>
        </w:rPr>
      </w:pPr>
    </w:p>
    <w:p w:rsidR="009E704E" w:rsidRDefault="009E704E" w:rsidP="003F4AAA">
      <w:pPr>
        <w:tabs>
          <w:tab w:val="left" w:pos="9355"/>
        </w:tabs>
        <w:spacing w:after="0" w:line="240" w:lineRule="auto"/>
        <w:ind w:firstLine="360"/>
        <w:jc w:val="center"/>
        <w:rPr>
          <w:rFonts w:ascii="Times New Roman" w:hAnsi="Times New Roman" w:cs="Times New Roman"/>
          <w:b/>
          <w:sz w:val="28"/>
          <w:szCs w:val="28"/>
          <w:lang w:val="kk-KZ"/>
        </w:rPr>
      </w:pPr>
    </w:p>
    <w:p w:rsidR="00D91FF4" w:rsidRPr="003549C9" w:rsidRDefault="00D91FF4" w:rsidP="003F4AAA">
      <w:pPr>
        <w:tabs>
          <w:tab w:val="left" w:pos="9355"/>
        </w:tabs>
        <w:spacing w:after="0" w:line="240" w:lineRule="auto"/>
        <w:ind w:firstLine="360"/>
        <w:jc w:val="center"/>
        <w:rPr>
          <w:rFonts w:ascii="Times New Roman" w:hAnsi="Times New Roman" w:cs="Times New Roman"/>
          <w:b/>
          <w:sz w:val="28"/>
          <w:szCs w:val="28"/>
          <w:lang w:val="kk-KZ"/>
        </w:rPr>
      </w:pPr>
      <w:r w:rsidRPr="003549C9">
        <w:rPr>
          <w:rFonts w:ascii="Times New Roman" w:hAnsi="Times New Roman" w:cs="Times New Roman"/>
          <w:b/>
          <w:sz w:val="28"/>
          <w:szCs w:val="28"/>
          <w:lang w:val="kk-KZ"/>
        </w:rPr>
        <w:t>МИКРОБИОЛОГИЯЛЫҚ ӨНДІРІСТІҢ БИОЛОГИЯЛЫҚ ҚАУІПСІЗДІГІ</w:t>
      </w:r>
    </w:p>
    <w:p w:rsidR="00617793" w:rsidRPr="003549C9" w:rsidRDefault="00617793" w:rsidP="003F4AAA">
      <w:pPr>
        <w:tabs>
          <w:tab w:val="left" w:pos="9355"/>
        </w:tabs>
        <w:spacing w:after="0" w:line="240" w:lineRule="auto"/>
        <w:jc w:val="center"/>
        <w:rPr>
          <w:rFonts w:ascii="Times New Roman" w:hAnsi="Times New Roman" w:cs="Times New Roman"/>
          <w:b/>
          <w:sz w:val="28"/>
          <w:szCs w:val="28"/>
          <w:lang w:val="kk-KZ"/>
        </w:rPr>
      </w:pPr>
    </w:p>
    <w:p w:rsidR="00D91FF4" w:rsidRPr="009E704E" w:rsidRDefault="00D91FF4" w:rsidP="009E704E">
      <w:pPr>
        <w:pStyle w:val="Heading4"/>
        <w:tabs>
          <w:tab w:val="left" w:pos="9355"/>
        </w:tabs>
        <w:ind w:left="0" w:firstLine="426"/>
        <w:rPr>
          <w:b w:val="0"/>
          <w:i w:val="0"/>
          <w:szCs w:val="28"/>
          <w:lang w:val="kk-KZ"/>
        </w:rPr>
      </w:pPr>
      <w:r w:rsidRPr="003549C9">
        <w:rPr>
          <w:sz w:val="28"/>
          <w:szCs w:val="28"/>
          <w:lang w:val="kk-KZ"/>
        </w:rPr>
        <w:t>Биоинженерияны мал шаруашылығында қолданудың пайдасы мен қауіпті тұстары</w:t>
      </w:r>
      <w:r w:rsidR="009E704E">
        <w:rPr>
          <w:sz w:val="28"/>
          <w:szCs w:val="28"/>
          <w:lang w:val="kk-KZ"/>
        </w:rPr>
        <w:t>.</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 xml:space="preserve">Қазіргі кезде тек қана екі генетикалық модификацияланған жануарлар адамдардың тағамдық қолданылуы үшін шығарылған. Оның біреуі </w:t>
      </w:r>
      <w:r w:rsidRPr="003549C9">
        <w:rPr>
          <w:rFonts w:ascii="Times New Roman" w:hAnsi="Times New Roman"/>
          <w:i/>
          <w:szCs w:val="28"/>
        </w:rPr>
        <w:t xml:space="preserve">Aqua Bounty Technologies </w:t>
      </w:r>
      <w:r w:rsidRPr="003549C9">
        <w:rPr>
          <w:rFonts w:ascii="Times New Roman" w:hAnsi="Times New Roman"/>
          <w:szCs w:val="28"/>
        </w:rPr>
        <w:t>компаниясы шығарған трансгенді бекіре балығы. Бұл балықта</w:t>
      </w:r>
      <w:r w:rsidRPr="003549C9">
        <w:rPr>
          <w:rFonts w:ascii="Times New Roman" w:hAnsi="Times New Roman"/>
          <w:spacing w:val="-5"/>
          <w:szCs w:val="28"/>
        </w:rPr>
        <w:t xml:space="preserve"> </w:t>
      </w:r>
      <w:r w:rsidRPr="003549C9">
        <w:rPr>
          <w:rFonts w:ascii="Times New Roman" w:hAnsi="Times New Roman"/>
          <w:szCs w:val="28"/>
        </w:rPr>
        <w:t>чинук</w:t>
      </w:r>
      <w:r w:rsidRPr="003549C9">
        <w:rPr>
          <w:rFonts w:ascii="Times New Roman" w:hAnsi="Times New Roman"/>
          <w:spacing w:val="-5"/>
          <w:szCs w:val="28"/>
        </w:rPr>
        <w:t xml:space="preserve"> </w:t>
      </w:r>
      <w:r w:rsidRPr="003549C9">
        <w:rPr>
          <w:rFonts w:ascii="Times New Roman" w:hAnsi="Times New Roman"/>
          <w:szCs w:val="28"/>
        </w:rPr>
        <w:t>бекіресі</w:t>
      </w:r>
      <w:r w:rsidRPr="003549C9">
        <w:rPr>
          <w:rFonts w:ascii="Times New Roman" w:hAnsi="Times New Roman"/>
          <w:spacing w:val="-5"/>
          <w:szCs w:val="28"/>
        </w:rPr>
        <w:t xml:space="preserve"> </w:t>
      </w:r>
      <w:r w:rsidRPr="003549C9">
        <w:rPr>
          <w:rFonts w:ascii="Times New Roman" w:hAnsi="Times New Roman"/>
          <w:szCs w:val="28"/>
        </w:rPr>
        <w:t>деп</w:t>
      </w:r>
      <w:r w:rsidRPr="003549C9">
        <w:rPr>
          <w:rFonts w:ascii="Times New Roman" w:hAnsi="Times New Roman"/>
          <w:spacing w:val="-5"/>
          <w:szCs w:val="28"/>
        </w:rPr>
        <w:t xml:space="preserve"> </w:t>
      </w:r>
      <w:r w:rsidRPr="003549C9">
        <w:rPr>
          <w:rFonts w:ascii="Times New Roman" w:hAnsi="Times New Roman"/>
          <w:szCs w:val="28"/>
        </w:rPr>
        <w:t>аталатын</w:t>
      </w:r>
      <w:r w:rsidRPr="003549C9">
        <w:rPr>
          <w:rFonts w:ascii="Times New Roman" w:hAnsi="Times New Roman"/>
          <w:spacing w:val="-5"/>
          <w:szCs w:val="28"/>
        </w:rPr>
        <w:t xml:space="preserve"> </w:t>
      </w:r>
      <w:r w:rsidRPr="003549C9">
        <w:rPr>
          <w:rFonts w:ascii="Times New Roman" w:hAnsi="Times New Roman"/>
          <w:szCs w:val="28"/>
        </w:rPr>
        <w:t>түрдің</w:t>
      </w:r>
      <w:r w:rsidRPr="003549C9">
        <w:rPr>
          <w:rFonts w:ascii="Times New Roman" w:hAnsi="Times New Roman"/>
          <w:spacing w:val="-5"/>
          <w:szCs w:val="28"/>
        </w:rPr>
        <w:t xml:space="preserve"> </w:t>
      </w:r>
      <w:r w:rsidRPr="003549C9">
        <w:rPr>
          <w:rFonts w:ascii="Times New Roman" w:hAnsi="Times New Roman"/>
          <w:szCs w:val="28"/>
        </w:rPr>
        <w:t>өсу</w:t>
      </w:r>
      <w:r w:rsidRPr="003549C9">
        <w:rPr>
          <w:rFonts w:ascii="Times New Roman" w:hAnsi="Times New Roman"/>
          <w:spacing w:val="-5"/>
          <w:szCs w:val="28"/>
        </w:rPr>
        <w:t xml:space="preserve"> </w:t>
      </w:r>
      <w:r w:rsidRPr="003549C9">
        <w:rPr>
          <w:rFonts w:ascii="Times New Roman" w:hAnsi="Times New Roman"/>
          <w:szCs w:val="28"/>
        </w:rPr>
        <w:t>гормонының</w:t>
      </w:r>
      <w:r w:rsidRPr="003549C9">
        <w:rPr>
          <w:rFonts w:ascii="Times New Roman" w:hAnsi="Times New Roman"/>
          <w:spacing w:val="-5"/>
          <w:szCs w:val="28"/>
        </w:rPr>
        <w:t xml:space="preserve"> </w:t>
      </w:r>
      <w:r w:rsidRPr="003549C9">
        <w:rPr>
          <w:rFonts w:ascii="Times New Roman" w:hAnsi="Times New Roman"/>
          <w:szCs w:val="28"/>
        </w:rPr>
        <w:t>гені,</w:t>
      </w:r>
      <w:r w:rsidRPr="003549C9">
        <w:rPr>
          <w:rFonts w:ascii="Times New Roman" w:hAnsi="Times New Roman"/>
          <w:spacing w:val="-5"/>
          <w:szCs w:val="28"/>
        </w:rPr>
        <w:t xml:space="preserve"> </w:t>
      </w:r>
      <w:r w:rsidRPr="003549C9">
        <w:rPr>
          <w:rFonts w:ascii="Times New Roman" w:hAnsi="Times New Roman"/>
          <w:szCs w:val="28"/>
        </w:rPr>
        <w:t>промотор- мен қосылыстырылған. Мұнда промотор генді транскрипциялау үшін қажет болған. Табиғи туысымен салыстырғанда, трансгенді бекіреде өсу гормоны жыл</w:t>
      </w:r>
      <w:r w:rsidRPr="003549C9">
        <w:rPr>
          <w:rFonts w:ascii="Times New Roman" w:hAnsi="Times New Roman"/>
          <w:spacing w:val="-9"/>
          <w:szCs w:val="28"/>
        </w:rPr>
        <w:t xml:space="preserve"> </w:t>
      </w:r>
      <w:r w:rsidRPr="003549C9">
        <w:rPr>
          <w:rFonts w:ascii="Times New Roman" w:hAnsi="Times New Roman"/>
          <w:szCs w:val="28"/>
        </w:rPr>
        <w:t>бойына</w:t>
      </w:r>
      <w:r w:rsidRPr="003549C9">
        <w:rPr>
          <w:rFonts w:ascii="Times New Roman" w:hAnsi="Times New Roman"/>
          <w:spacing w:val="-8"/>
          <w:szCs w:val="28"/>
        </w:rPr>
        <w:t xml:space="preserve"> </w:t>
      </w:r>
      <w:r w:rsidRPr="003549C9">
        <w:rPr>
          <w:rFonts w:ascii="Times New Roman" w:hAnsi="Times New Roman"/>
          <w:szCs w:val="28"/>
        </w:rPr>
        <w:t>бөлініп</w:t>
      </w:r>
      <w:r w:rsidRPr="003549C9">
        <w:rPr>
          <w:rFonts w:ascii="Times New Roman" w:hAnsi="Times New Roman"/>
          <w:spacing w:val="-9"/>
          <w:szCs w:val="28"/>
        </w:rPr>
        <w:t xml:space="preserve"> </w:t>
      </w:r>
      <w:r w:rsidRPr="003549C9">
        <w:rPr>
          <w:rFonts w:ascii="Times New Roman" w:hAnsi="Times New Roman"/>
          <w:szCs w:val="28"/>
        </w:rPr>
        <w:t>отырылуы</w:t>
      </w:r>
      <w:r w:rsidRPr="003549C9">
        <w:rPr>
          <w:rFonts w:ascii="Times New Roman" w:hAnsi="Times New Roman"/>
          <w:spacing w:val="-8"/>
          <w:szCs w:val="28"/>
        </w:rPr>
        <w:t xml:space="preserve"> </w:t>
      </w:r>
      <w:r w:rsidRPr="003549C9">
        <w:rPr>
          <w:rFonts w:ascii="Times New Roman" w:hAnsi="Times New Roman"/>
          <w:szCs w:val="28"/>
        </w:rPr>
        <w:t>себепті,</w:t>
      </w:r>
      <w:r w:rsidRPr="003549C9">
        <w:rPr>
          <w:rFonts w:ascii="Times New Roman" w:hAnsi="Times New Roman"/>
          <w:spacing w:val="-8"/>
          <w:szCs w:val="28"/>
        </w:rPr>
        <w:t xml:space="preserve"> </w:t>
      </w:r>
      <w:r w:rsidRPr="003549C9">
        <w:rPr>
          <w:rFonts w:ascii="Times New Roman" w:hAnsi="Times New Roman"/>
          <w:szCs w:val="28"/>
        </w:rPr>
        <w:t>бұл</w:t>
      </w:r>
      <w:r w:rsidRPr="003549C9">
        <w:rPr>
          <w:rFonts w:ascii="Times New Roman" w:hAnsi="Times New Roman"/>
          <w:spacing w:val="-8"/>
          <w:szCs w:val="28"/>
        </w:rPr>
        <w:t xml:space="preserve"> </w:t>
      </w:r>
      <w:r w:rsidRPr="003549C9">
        <w:rPr>
          <w:rFonts w:ascii="Times New Roman" w:hAnsi="Times New Roman"/>
          <w:szCs w:val="28"/>
        </w:rPr>
        <w:t>балықтың</w:t>
      </w:r>
      <w:r w:rsidRPr="003549C9">
        <w:rPr>
          <w:rFonts w:ascii="Times New Roman" w:hAnsi="Times New Roman"/>
          <w:spacing w:val="-9"/>
          <w:szCs w:val="28"/>
        </w:rPr>
        <w:t xml:space="preserve"> </w:t>
      </w:r>
      <w:r w:rsidRPr="003549C9">
        <w:rPr>
          <w:rFonts w:ascii="Times New Roman" w:hAnsi="Times New Roman"/>
          <w:szCs w:val="28"/>
        </w:rPr>
        <w:t>жедел</w:t>
      </w:r>
      <w:r w:rsidRPr="003549C9">
        <w:rPr>
          <w:rFonts w:ascii="Times New Roman" w:hAnsi="Times New Roman"/>
          <w:spacing w:val="-8"/>
          <w:szCs w:val="28"/>
        </w:rPr>
        <w:t xml:space="preserve"> </w:t>
      </w:r>
      <w:r w:rsidRPr="003549C9">
        <w:rPr>
          <w:rFonts w:ascii="Times New Roman" w:hAnsi="Times New Roman"/>
          <w:szCs w:val="28"/>
        </w:rPr>
        <w:t>өсуі</w:t>
      </w:r>
      <w:r w:rsidRPr="003549C9">
        <w:rPr>
          <w:rFonts w:ascii="Times New Roman" w:hAnsi="Times New Roman"/>
          <w:spacing w:val="-8"/>
          <w:szCs w:val="28"/>
        </w:rPr>
        <w:t xml:space="preserve"> </w:t>
      </w:r>
      <w:r w:rsidRPr="003549C9">
        <w:rPr>
          <w:rFonts w:ascii="Times New Roman" w:hAnsi="Times New Roman"/>
          <w:szCs w:val="28"/>
        </w:rPr>
        <w:t>қамтамасыз етіледі. Қазіргі кезде бұл белгіні басқа балық түрлерінде де қалыптастыру мақсатындағы жұмыстар</w:t>
      </w:r>
      <w:r w:rsidRPr="003549C9">
        <w:rPr>
          <w:rFonts w:ascii="Times New Roman" w:hAnsi="Times New Roman"/>
          <w:spacing w:val="-3"/>
          <w:szCs w:val="28"/>
        </w:rPr>
        <w:t xml:space="preserve"> </w:t>
      </w:r>
      <w:r w:rsidRPr="003549C9">
        <w:rPr>
          <w:rFonts w:ascii="Times New Roman" w:hAnsi="Times New Roman"/>
          <w:szCs w:val="28"/>
        </w:rPr>
        <w:t>жүргізілуде.</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Экологтар тарапынан, мұндай балықтардың табиғи айналымға түсіп кетуі салдарынан, жабайы формаларды ығыстырып шығаруы мүмкін деген қауіптер айтылуда. Бұл күмəннің де қаупі бары шындық, өйткені фермалар- да қолдан өсірілетін балықтардың өзен-көлдерге ауып кету жағдайлары жиі кездеседі.</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 xml:space="preserve">Ауыл шаруашылық малдары ішіндегі екінші трансгенді хайуан, Онтарио штатында орналасқан Гуэльф университеті (Universitu of Guelph) ғалымдары шығарған Enviropig шошқасы болып табылады. Бұл доңызға сілекей бездері жасушаларында экспрессия жасалынатын фитаза гені ендірілген болатын. Фитаза шошқа азығы құрамындағы фосфаттарды ыдыратуы нəтижесінде, оның </w:t>
      </w:r>
      <w:r w:rsidRPr="003549C9">
        <w:rPr>
          <w:rFonts w:ascii="Times New Roman" w:hAnsi="Times New Roman"/>
          <w:szCs w:val="28"/>
        </w:rPr>
        <w:lastRenderedPageBreak/>
        <w:t>нəжісіндегі мөлшерінің азаятыны анықталған. Осындай трансгенді шошқалар санын көбейту арқылы, шошқа фермаларының қоршаған ортаға тигізер зиянды əсерін азайтуға болады.</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Қазіргі кезде ғалымдар тарапынан, ауыл шаруашылық малдарынан алы- натын тағамдар құндылығын биоинженериялық əдістерді қолдану арқылы арттыру</w:t>
      </w:r>
      <w:r w:rsidRPr="003549C9">
        <w:rPr>
          <w:rFonts w:ascii="Times New Roman" w:hAnsi="Times New Roman"/>
          <w:spacing w:val="-19"/>
          <w:szCs w:val="28"/>
        </w:rPr>
        <w:t xml:space="preserve"> </w:t>
      </w:r>
      <w:r w:rsidRPr="003549C9">
        <w:rPr>
          <w:rFonts w:ascii="Times New Roman" w:hAnsi="Times New Roman"/>
          <w:szCs w:val="28"/>
        </w:rPr>
        <w:t>мəселесі</w:t>
      </w:r>
      <w:r w:rsidRPr="003549C9">
        <w:rPr>
          <w:rFonts w:ascii="Times New Roman" w:hAnsi="Times New Roman"/>
          <w:spacing w:val="-19"/>
          <w:szCs w:val="28"/>
        </w:rPr>
        <w:t xml:space="preserve"> </w:t>
      </w:r>
      <w:r w:rsidRPr="003549C9">
        <w:rPr>
          <w:rFonts w:ascii="Times New Roman" w:hAnsi="Times New Roman"/>
          <w:szCs w:val="28"/>
        </w:rPr>
        <w:t>бойынша</w:t>
      </w:r>
      <w:r w:rsidRPr="003549C9">
        <w:rPr>
          <w:rFonts w:ascii="Times New Roman" w:hAnsi="Times New Roman"/>
          <w:spacing w:val="-19"/>
          <w:szCs w:val="28"/>
        </w:rPr>
        <w:t xml:space="preserve"> </w:t>
      </w:r>
      <w:r w:rsidRPr="003549C9">
        <w:rPr>
          <w:rFonts w:ascii="Times New Roman" w:hAnsi="Times New Roman"/>
          <w:szCs w:val="28"/>
        </w:rPr>
        <w:t>маңызы</w:t>
      </w:r>
      <w:r w:rsidRPr="003549C9">
        <w:rPr>
          <w:rFonts w:ascii="Times New Roman" w:hAnsi="Times New Roman"/>
          <w:spacing w:val="-19"/>
          <w:szCs w:val="28"/>
        </w:rPr>
        <w:t xml:space="preserve"> </w:t>
      </w:r>
      <w:r w:rsidRPr="003549C9">
        <w:rPr>
          <w:rFonts w:ascii="Times New Roman" w:hAnsi="Times New Roman"/>
          <w:szCs w:val="28"/>
        </w:rPr>
        <w:t>зор</w:t>
      </w:r>
      <w:r w:rsidRPr="003549C9">
        <w:rPr>
          <w:rFonts w:ascii="Times New Roman" w:hAnsi="Times New Roman"/>
          <w:spacing w:val="-19"/>
          <w:szCs w:val="28"/>
        </w:rPr>
        <w:t xml:space="preserve"> </w:t>
      </w:r>
      <w:r w:rsidRPr="003549C9">
        <w:rPr>
          <w:rFonts w:ascii="Times New Roman" w:hAnsi="Times New Roman"/>
          <w:szCs w:val="28"/>
        </w:rPr>
        <w:t>тəжірибелік</w:t>
      </w:r>
      <w:r w:rsidRPr="003549C9">
        <w:rPr>
          <w:rFonts w:ascii="Times New Roman" w:hAnsi="Times New Roman"/>
          <w:spacing w:val="-19"/>
          <w:szCs w:val="28"/>
        </w:rPr>
        <w:t xml:space="preserve"> </w:t>
      </w:r>
      <w:r w:rsidRPr="003549C9">
        <w:rPr>
          <w:rFonts w:ascii="Times New Roman" w:hAnsi="Times New Roman"/>
          <w:szCs w:val="28"/>
        </w:rPr>
        <w:t>жұмыстар</w:t>
      </w:r>
      <w:r w:rsidRPr="003549C9">
        <w:rPr>
          <w:rFonts w:ascii="Times New Roman" w:hAnsi="Times New Roman"/>
          <w:spacing w:val="-19"/>
          <w:szCs w:val="28"/>
        </w:rPr>
        <w:t xml:space="preserve"> </w:t>
      </w:r>
      <w:r w:rsidRPr="003549C9">
        <w:rPr>
          <w:rFonts w:ascii="Times New Roman" w:hAnsi="Times New Roman"/>
          <w:szCs w:val="28"/>
        </w:rPr>
        <w:t>өз</w:t>
      </w:r>
      <w:r w:rsidRPr="003549C9">
        <w:rPr>
          <w:rFonts w:ascii="Times New Roman" w:hAnsi="Times New Roman"/>
          <w:spacing w:val="-19"/>
          <w:szCs w:val="28"/>
        </w:rPr>
        <w:t xml:space="preserve"> </w:t>
      </w:r>
      <w:r w:rsidRPr="003549C9">
        <w:rPr>
          <w:rFonts w:ascii="Times New Roman" w:hAnsi="Times New Roman"/>
          <w:szCs w:val="28"/>
        </w:rPr>
        <w:t>жалғастарын табуда. Мұндай мəселелердің қатарында сиыр, қойлар мен тауық сияқты    үй жануарларының қайсыбір ауруларға төзімділігін арттыру бағытындағы жұмысты айтуға болады. Мысалы, ViaGen компаниясы ағзасында көптеген ауруларға қарсы тұратын қабілеті бар су шаянын (креветка) тауып, мұндай гені бар дараларын іріктеп алған. Сөйтіп, осындай төзімді су шаяндары по- пуляцияларын өсіру, осы бизнеспен айналысатын компаниялар үшін өте үлкен пайда келтіреді деп есептелінуде. Миннесота университетінің (АҚШ) ғалымдары күрке тауықтардың төсін дамытуға əсер ететін жəне салмонелла ауыруының қоздырғыштарына төзімді келетін гендерді</w:t>
      </w:r>
      <w:r w:rsidRPr="003549C9">
        <w:rPr>
          <w:rFonts w:ascii="Times New Roman" w:hAnsi="Times New Roman"/>
          <w:spacing w:val="-5"/>
          <w:szCs w:val="28"/>
        </w:rPr>
        <w:t xml:space="preserve"> </w:t>
      </w:r>
      <w:r w:rsidRPr="003549C9">
        <w:rPr>
          <w:rFonts w:ascii="Times New Roman" w:hAnsi="Times New Roman"/>
          <w:szCs w:val="28"/>
        </w:rPr>
        <w:t>зерттеуде.</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Адамдардың өз ата-тектерін білгісі келетіні сияқты, фермерлер де малдарының</w:t>
      </w:r>
      <w:r w:rsidRPr="003549C9">
        <w:rPr>
          <w:rFonts w:ascii="Times New Roman" w:hAnsi="Times New Roman"/>
          <w:spacing w:val="-10"/>
          <w:szCs w:val="28"/>
        </w:rPr>
        <w:t xml:space="preserve"> </w:t>
      </w:r>
      <w:r w:rsidRPr="003549C9">
        <w:rPr>
          <w:rFonts w:ascii="Times New Roman" w:hAnsi="Times New Roman"/>
          <w:szCs w:val="28"/>
        </w:rPr>
        <w:t>шығу</w:t>
      </w:r>
      <w:r w:rsidRPr="003549C9">
        <w:rPr>
          <w:rFonts w:ascii="Times New Roman" w:hAnsi="Times New Roman"/>
          <w:spacing w:val="-9"/>
          <w:szCs w:val="28"/>
        </w:rPr>
        <w:t xml:space="preserve"> </w:t>
      </w:r>
      <w:r w:rsidRPr="003549C9">
        <w:rPr>
          <w:rFonts w:ascii="Times New Roman" w:hAnsi="Times New Roman"/>
          <w:szCs w:val="28"/>
        </w:rPr>
        <w:t>тегін</w:t>
      </w:r>
      <w:r w:rsidRPr="003549C9">
        <w:rPr>
          <w:rFonts w:ascii="Times New Roman" w:hAnsi="Times New Roman"/>
          <w:spacing w:val="-8"/>
          <w:szCs w:val="28"/>
        </w:rPr>
        <w:t xml:space="preserve"> </w:t>
      </w:r>
      <w:r w:rsidRPr="003549C9">
        <w:rPr>
          <w:rFonts w:ascii="Times New Roman" w:hAnsi="Times New Roman"/>
          <w:szCs w:val="28"/>
        </w:rPr>
        <w:t>биотехнологиялық</w:t>
      </w:r>
      <w:r w:rsidRPr="003549C9">
        <w:rPr>
          <w:rFonts w:ascii="Times New Roman" w:hAnsi="Times New Roman"/>
          <w:spacing w:val="-10"/>
          <w:szCs w:val="28"/>
        </w:rPr>
        <w:t xml:space="preserve"> </w:t>
      </w:r>
      <w:r w:rsidRPr="003549C9">
        <w:rPr>
          <w:rFonts w:ascii="Times New Roman" w:hAnsi="Times New Roman"/>
          <w:szCs w:val="28"/>
        </w:rPr>
        <w:t>əдістер</w:t>
      </w:r>
      <w:r w:rsidRPr="003549C9">
        <w:rPr>
          <w:rFonts w:ascii="Times New Roman" w:hAnsi="Times New Roman"/>
          <w:spacing w:val="-9"/>
          <w:szCs w:val="28"/>
        </w:rPr>
        <w:t xml:space="preserve"> </w:t>
      </w:r>
      <w:r w:rsidRPr="003549C9">
        <w:rPr>
          <w:rFonts w:ascii="Times New Roman" w:hAnsi="Times New Roman"/>
          <w:szCs w:val="28"/>
        </w:rPr>
        <w:t>арқылы</w:t>
      </w:r>
      <w:r w:rsidRPr="003549C9">
        <w:rPr>
          <w:rFonts w:ascii="Times New Roman" w:hAnsi="Times New Roman"/>
          <w:spacing w:val="-10"/>
          <w:szCs w:val="28"/>
        </w:rPr>
        <w:t xml:space="preserve"> </w:t>
      </w:r>
      <w:r w:rsidRPr="003549C9">
        <w:rPr>
          <w:rFonts w:ascii="Times New Roman" w:hAnsi="Times New Roman"/>
          <w:szCs w:val="28"/>
        </w:rPr>
        <w:t>нақты</w:t>
      </w:r>
      <w:r w:rsidRPr="003549C9">
        <w:rPr>
          <w:rFonts w:ascii="Times New Roman" w:hAnsi="Times New Roman"/>
          <w:spacing w:val="-8"/>
          <w:szCs w:val="28"/>
        </w:rPr>
        <w:t xml:space="preserve"> </w:t>
      </w:r>
      <w:r w:rsidRPr="003549C9">
        <w:rPr>
          <w:rFonts w:ascii="Times New Roman" w:hAnsi="Times New Roman"/>
          <w:szCs w:val="28"/>
        </w:rPr>
        <w:t>анықтауды қалайды. Мысалы, сиырдың Angus тұқымына жататынын анықтау өте қиын жəне дəлелсіз деп есептелінетін. Жоғарыда аталған ViaGen компаниясы бол- са, осы малдың бұқасының қаны немесе ұлпа сынамасы арқылы, зерттелетін малда Angus генінің нақты пайыз мөлшерін анықтап беретін генетикалық тест əдісін ойлап</w:t>
      </w:r>
      <w:r w:rsidRPr="003549C9">
        <w:rPr>
          <w:rFonts w:ascii="Times New Roman" w:hAnsi="Times New Roman"/>
          <w:spacing w:val="-1"/>
          <w:szCs w:val="28"/>
        </w:rPr>
        <w:t xml:space="preserve"> </w:t>
      </w:r>
      <w:r w:rsidRPr="003549C9">
        <w:rPr>
          <w:rFonts w:ascii="Times New Roman" w:hAnsi="Times New Roman"/>
          <w:szCs w:val="28"/>
        </w:rPr>
        <w:t>тапқан.</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Көптеген компаниялар ауылшаруашылық малдарының тез өсетін тұқымдарын шығару, немесе оның қарқындылығын əртүрлі дəрмектер қолдану арқылы арттыру бағытында зерттеулер жүргізуде. Жұртшылықтың назарын өзіне аударған осындай технологиялардың бірі – ірі қара малының өсу</w:t>
      </w:r>
      <w:r w:rsidRPr="003549C9">
        <w:rPr>
          <w:rFonts w:ascii="Times New Roman" w:hAnsi="Times New Roman"/>
          <w:spacing w:val="-13"/>
          <w:szCs w:val="28"/>
        </w:rPr>
        <w:t xml:space="preserve"> </w:t>
      </w:r>
      <w:r w:rsidRPr="003549C9">
        <w:rPr>
          <w:rFonts w:ascii="Times New Roman" w:hAnsi="Times New Roman"/>
          <w:szCs w:val="28"/>
        </w:rPr>
        <w:t>қарқындылығы</w:t>
      </w:r>
      <w:r w:rsidRPr="003549C9">
        <w:rPr>
          <w:rFonts w:ascii="Times New Roman" w:hAnsi="Times New Roman"/>
          <w:spacing w:val="-13"/>
          <w:szCs w:val="28"/>
        </w:rPr>
        <w:t xml:space="preserve"> </w:t>
      </w:r>
      <w:r w:rsidRPr="003549C9">
        <w:rPr>
          <w:rFonts w:ascii="Times New Roman" w:hAnsi="Times New Roman"/>
          <w:szCs w:val="28"/>
        </w:rPr>
        <w:t>мен</w:t>
      </w:r>
      <w:r w:rsidRPr="003549C9">
        <w:rPr>
          <w:rFonts w:ascii="Times New Roman" w:hAnsi="Times New Roman"/>
          <w:spacing w:val="-12"/>
          <w:szCs w:val="28"/>
        </w:rPr>
        <w:t xml:space="preserve"> </w:t>
      </w:r>
      <w:r w:rsidRPr="003549C9">
        <w:rPr>
          <w:rFonts w:ascii="Times New Roman" w:hAnsi="Times New Roman"/>
          <w:szCs w:val="28"/>
        </w:rPr>
        <w:t>сиырдан</w:t>
      </w:r>
      <w:r w:rsidRPr="003549C9">
        <w:rPr>
          <w:rFonts w:ascii="Times New Roman" w:hAnsi="Times New Roman"/>
          <w:spacing w:val="-13"/>
          <w:szCs w:val="28"/>
        </w:rPr>
        <w:t xml:space="preserve"> </w:t>
      </w:r>
      <w:r w:rsidRPr="003549C9">
        <w:rPr>
          <w:rFonts w:ascii="Times New Roman" w:hAnsi="Times New Roman"/>
          <w:szCs w:val="28"/>
        </w:rPr>
        <w:t>алынатын</w:t>
      </w:r>
      <w:r w:rsidRPr="003549C9">
        <w:rPr>
          <w:rFonts w:ascii="Times New Roman" w:hAnsi="Times New Roman"/>
          <w:spacing w:val="-13"/>
          <w:szCs w:val="28"/>
        </w:rPr>
        <w:t xml:space="preserve"> </w:t>
      </w:r>
      <w:r w:rsidRPr="003549C9">
        <w:rPr>
          <w:rFonts w:ascii="Times New Roman" w:hAnsi="Times New Roman"/>
          <w:szCs w:val="28"/>
        </w:rPr>
        <w:t>сүт</w:t>
      </w:r>
      <w:r w:rsidRPr="003549C9">
        <w:rPr>
          <w:rFonts w:ascii="Times New Roman" w:hAnsi="Times New Roman"/>
          <w:spacing w:val="-12"/>
          <w:szCs w:val="28"/>
        </w:rPr>
        <w:t xml:space="preserve"> </w:t>
      </w:r>
      <w:r w:rsidRPr="003549C9">
        <w:rPr>
          <w:rFonts w:ascii="Times New Roman" w:hAnsi="Times New Roman"/>
          <w:szCs w:val="28"/>
        </w:rPr>
        <w:t>көлемін</w:t>
      </w:r>
      <w:r w:rsidRPr="003549C9">
        <w:rPr>
          <w:rFonts w:ascii="Times New Roman" w:hAnsi="Times New Roman"/>
          <w:spacing w:val="-13"/>
          <w:szCs w:val="28"/>
        </w:rPr>
        <w:t xml:space="preserve"> </w:t>
      </w:r>
      <w:r w:rsidRPr="003549C9">
        <w:rPr>
          <w:rFonts w:ascii="Times New Roman" w:hAnsi="Times New Roman"/>
          <w:szCs w:val="28"/>
        </w:rPr>
        <w:t>арттыруға</w:t>
      </w:r>
      <w:r w:rsidRPr="003549C9">
        <w:rPr>
          <w:rFonts w:ascii="Times New Roman" w:hAnsi="Times New Roman"/>
          <w:spacing w:val="-13"/>
          <w:szCs w:val="28"/>
        </w:rPr>
        <w:t xml:space="preserve"> </w:t>
      </w:r>
      <w:r w:rsidRPr="003549C9">
        <w:rPr>
          <w:rFonts w:ascii="Times New Roman" w:hAnsi="Times New Roman"/>
          <w:szCs w:val="28"/>
        </w:rPr>
        <w:t>əсер</w:t>
      </w:r>
      <w:r w:rsidRPr="003549C9">
        <w:rPr>
          <w:rFonts w:ascii="Times New Roman" w:hAnsi="Times New Roman"/>
          <w:spacing w:val="-12"/>
          <w:szCs w:val="28"/>
        </w:rPr>
        <w:t xml:space="preserve"> </w:t>
      </w:r>
      <w:r w:rsidRPr="003549C9">
        <w:rPr>
          <w:rFonts w:ascii="Times New Roman" w:hAnsi="Times New Roman"/>
          <w:szCs w:val="28"/>
        </w:rPr>
        <w:t>ететін, бұқаның өсу гормонын (Bovine Growth Hormone, немесе қысқартылған</w:t>
      </w:r>
      <w:r w:rsidRPr="003549C9">
        <w:rPr>
          <w:rFonts w:ascii="Times New Roman" w:hAnsi="Times New Roman"/>
          <w:spacing w:val="-38"/>
          <w:szCs w:val="28"/>
        </w:rPr>
        <w:t xml:space="preserve"> </w:t>
      </w:r>
      <w:r w:rsidRPr="003549C9">
        <w:rPr>
          <w:rFonts w:ascii="Times New Roman" w:hAnsi="Times New Roman"/>
          <w:szCs w:val="28"/>
        </w:rPr>
        <w:t>түрде BGH) пайдалану болатын. Алайда мұны практикада қолдану нəтижесі, сиырлардың мастит кеселімен ауыру мүмкіндігіне алып келуі себепті,</w:t>
      </w:r>
      <w:r w:rsidRPr="003549C9">
        <w:rPr>
          <w:rFonts w:ascii="Times New Roman" w:hAnsi="Times New Roman"/>
          <w:spacing w:val="-17"/>
          <w:szCs w:val="28"/>
        </w:rPr>
        <w:t xml:space="preserve"> </w:t>
      </w:r>
      <w:r w:rsidRPr="003549C9">
        <w:rPr>
          <w:rFonts w:ascii="Times New Roman" w:hAnsi="Times New Roman"/>
          <w:szCs w:val="28"/>
        </w:rPr>
        <w:t>оларға антиденелер қолдануға мəжбүр етті, ал ол өз кезегінде сүт сапасына əсер етуі мүмкін деген күдіктер туғызған. Бұдан басқа кемшіліктер қатарына, ағза құрамында өсу гормонының көп болуы, сиыр жасының қысқаруы мен</w:t>
      </w:r>
      <w:r w:rsidRPr="003549C9">
        <w:rPr>
          <w:rFonts w:ascii="Times New Roman" w:hAnsi="Times New Roman"/>
          <w:spacing w:val="-27"/>
          <w:szCs w:val="28"/>
        </w:rPr>
        <w:t xml:space="preserve"> </w:t>
      </w:r>
      <w:r w:rsidRPr="003549C9">
        <w:rPr>
          <w:rFonts w:ascii="Times New Roman" w:hAnsi="Times New Roman"/>
          <w:szCs w:val="28"/>
        </w:rPr>
        <w:t>кейбір малдардың жарақатқа төзімділігін төмендететіні</w:t>
      </w:r>
      <w:r w:rsidRPr="003549C9">
        <w:rPr>
          <w:rFonts w:ascii="Times New Roman" w:hAnsi="Times New Roman"/>
          <w:spacing w:val="-3"/>
          <w:szCs w:val="28"/>
        </w:rPr>
        <w:t xml:space="preserve"> </w:t>
      </w:r>
      <w:r w:rsidRPr="003549C9">
        <w:rPr>
          <w:rFonts w:ascii="Times New Roman" w:hAnsi="Times New Roman"/>
          <w:szCs w:val="28"/>
        </w:rPr>
        <w:t>анықталған.</w:t>
      </w:r>
    </w:p>
    <w:p w:rsidR="00D91FF4" w:rsidRPr="003549C9" w:rsidRDefault="00D91FF4" w:rsidP="003F4AAA">
      <w:pPr>
        <w:pStyle w:val="a3"/>
        <w:tabs>
          <w:tab w:val="left" w:pos="9355"/>
        </w:tabs>
        <w:ind w:firstLine="396"/>
        <w:jc w:val="both"/>
        <w:rPr>
          <w:rFonts w:ascii="Times New Roman" w:hAnsi="Times New Roman"/>
          <w:szCs w:val="28"/>
        </w:rPr>
      </w:pPr>
      <w:r w:rsidRPr="003549C9">
        <w:rPr>
          <w:rFonts w:ascii="Times New Roman" w:hAnsi="Times New Roman"/>
          <w:szCs w:val="28"/>
        </w:rPr>
        <w:t>Келесі 13-кестеде кейбір биотехнология жетістіктерін ауыл шаруашылығында қолданудың пайдасы мен қауіп туғызатын тұстары қысқаша келтіріледі.</w:t>
      </w:r>
    </w:p>
    <w:p w:rsidR="00D91FF4" w:rsidRPr="003549C9" w:rsidRDefault="00D91FF4" w:rsidP="003F4AAA">
      <w:pPr>
        <w:pStyle w:val="a3"/>
        <w:tabs>
          <w:tab w:val="left" w:pos="9355"/>
        </w:tabs>
        <w:rPr>
          <w:rFonts w:ascii="Times New Roman" w:hAnsi="Times New Roman"/>
          <w:szCs w:val="28"/>
        </w:rPr>
      </w:pPr>
    </w:p>
    <w:p w:rsidR="00D91FF4" w:rsidRPr="003549C9" w:rsidRDefault="009E704E" w:rsidP="0024179A">
      <w:pPr>
        <w:tabs>
          <w:tab w:val="left" w:pos="9355"/>
        </w:tabs>
        <w:spacing w:after="0" w:line="240" w:lineRule="auto"/>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sidR="0024179A">
        <w:rPr>
          <w:rFonts w:ascii="Times New Roman" w:hAnsi="Times New Roman" w:cs="Times New Roman"/>
          <w:i/>
          <w:sz w:val="28"/>
          <w:szCs w:val="28"/>
          <w:lang w:val="kk-KZ"/>
        </w:rPr>
        <w:t xml:space="preserve">      </w:t>
      </w:r>
      <w:r w:rsidR="00D91FF4" w:rsidRPr="003549C9">
        <w:rPr>
          <w:rFonts w:ascii="Times New Roman" w:hAnsi="Times New Roman" w:cs="Times New Roman"/>
          <w:b/>
          <w:sz w:val="28"/>
          <w:szCs w:val="28"/>
          <w:lang w:val="kk-KZ"/>
        </w:rPr>
        <w:t>Биотехнологияны ауыл шаруашылығында қолданудың пайдасы мен қауіпті тұстары</w:t>
      </w:r>
    </w:p>
    <w:p w:rsidR="00D91FF4" w:rsidRPr="003549C9" w:rsidRDefault="00D91FF4" w:rsidP="003F4AAA">
      <w:pPr>
        <w:pStyle w:val="a3"/>
        <w:tabs>
          <w:tab w:val="left" w:pos="9355"/>
        </w:tabs>
        <w:rPr>
          <w:rFonts w:ascii="Times New Roman" w:hAnsi="Times New Roman"/>
          <w:b/>
          <w:szCs w:val="28"/>
        </w:rPr>
      </w:pPr>
    </w:p>
    <w:tbl>
      <w:tblPr>
        <w:tblStyle w:val="TableNormal"/>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6"/>
        <w:gridCol w:w="3103"/>
        <w:gridCol w:w="4536"/>
      </w:tblGrid>
      <w:tr w:rsidR="00D91FF4" w:rsidRPr="00F53791" w:rsidTr="00F53791">
        <w:trPr>
          <w:trHeight w:val="228"/>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Технология</w:t>
            </w:r>
          </w:p>
        </w:tc>
        <w:tc>
          <w:tcPr>
            <w:tcW w:w="3103"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Пайдасы</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Қауіпті тұстары</w:t>
            </w:r>
          </w:p>
        </w:tc>
      </w:tr>
      <w:tr w:rsidR="00D91FF4" w:rsidRPr="004B6888" w:rsidTr="00A3765D">
        <w:trPr>
          <w:trHeight w:val="404"/>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Трансгендер</w:t>
            </w:r>
          </w:p>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(жалпы барлығы)</w:t>
            </w:r>
          </w:p>
        </w:tc>
        <w:tc>
          <w:tcPr>
            <w:tcW w:w="3103" w:type="dxa"/>
          </w:tcPr>
          <w:p w:rsidR="00D91FF4" w:rsidRPr="00F53791" w:rsidRDefault="00D91FF4" w:rsidP="003F4AAA">
            <w:pPr>
              <w:pStyle w:val="TableParagraph"/>
              <w:tabs>
                <w:tab w:val="left" w:pos="9355"/>
              </w:tabs>
              <w:spacing w:before="0" w:line="240" w:lineRule="auto"/>
              <w:ind w:left="0" w:hanging="1"/>
              <w:rPr>
                <w:sz w:val="24"/>
                <w:szCs w:val="24"/>
              </w:rPr>
            </w:pPr>
            <w:r w:rsidRPr="00F53791">
              <w:rPr>
                <w:sz w:val="24"/>
                <w:szCs w:val="24"/>
              </w:rPr>
              <w:t>Ауыл шаруашылық өнімдері алынатын барлық формаларды жақсарту</w:t>
            </w:r>
          </w:p>
        </w:tc>
        <w:tc>
          <w:tcPr>
            <w:tcW w:w="4536" w:type="dxa"/>
          </w:tcPr>
          <w:p w:rsidR="00D91FF4" w:rsidRPr="00F53791" w:rsidRDefault="00D91FF4" w:rsidP="003F4AAA">
            <w:pPr>
              <w:pStyle w:val="TableParagraph"/>
              <w:tabs>
                <w:tab w:val="left" w:pos="9355"/>
              </w:tabs>
              <w:spacing w:before="0" w:line="240" w:lineRule="auto"/>
              <w:ind w:left="0" w:hanging="1"/>
              <w:rPr>
                <w:sz w:val="24"/>
                <w:szCs w:val="24"/>
              </w:rPr>
            </w:pPr>
            <w:r w:rsidRPr="00F53791">
              <w:rPr>
                <w:sz w:val="24"/>
                <w:szCs w:val="24"/>
              </w:rPr>
              <w:t xml:space="preserve">Пайда болған жаңа патогендердің үдемелі əсері нəтижесінде биокөптүрлігінің азаюы; ГМ- өнімдерінің хабарсыз тұтыну-шыларға жетуі; жаңа жағдайда технологияның </w:t>
            </w:r>
            <w:r w:rsidRPr="00F53791">
              <w:rPr>
                <w:sz w:val="24"/>
                <w:szCs w:val="24"/>
              </w:rPr>
              <w:lastRenderedPageBreak/>
              <w:t>жұмыс істемеуі</w:t>
            </w:r>
          </w:p>
        </w:tc>
      </w:tr>
      <w:tr w:rsidR="00D91FF4" w:rsidRPr="004B6888" w:rsidTr="00F53791">
        <w:trPr>
          <w:trHeight w:val="876"/>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lastRenderedPageBreak/>
              <w:t>Гербицидке төзімділігі</w:t>
            </w:r>
          </w:p>
        </w:tc>
        <w:tc>
          <w:tcPr>
            <w:tcW w:w="3103"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Өнім шығымының ар- туы, биодеградацияға</w:t>
            </w:r>
          </w:p>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ұшырамайтын гербицидтерді</w:t>
            </w:r>
          </w:p>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қолдануды азайту</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Гербицидке төзімді арам шөптерінің пай- да болуына алып келетін ауткроссинг мүмкіндігі</w:t>
            </w:r>
          </w:p>
        </w:tc>
      </w:tr>
      <w:tr w:rsidR="00D91FF4" w:rsidRPr="004B6888" w:rsidTr="00F53791">
        <w:trPr>
          <w:trHeight w:val="1092"/>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Зиянды жəндіктерге төзімділік</w:t>
            </w:r>
          </w:p>
        </w:tc>
        <w:tc>
          <w:tcPr>
            <w:tcW w:w="3103" w:type="dxa"/>
          </w:tcPr>
          <w:p w:rsidR="00D91FF4" w:rsidRPr="00F53791" w:rsidRDefault="00D91FF4" w:rsidP="003F4AAA">
            <w:pPr>
              <w:pStyle w:val="TableParagraph"/>
              <w:tabs>
                <w:tab w:val="left" w:pos="9355"/>
              </w:tabs>
              <w:spacing w:before="0" w:line="240" w:lineRule="auto"/>
              <w:ind w:left="0"/>
              <w:jc w:val="both"/>
              <w:rPr>
                <w:sz w:val="24"/>
                <w:szCs w:val="24"/>
              </w:rPr>
            </w:pPr>
            <w:r w:rsidRPr="00F53791">
              <w:rPr>
                <w:sz w:val="24"/>
                <w:szCs w:val="24"/>
              </w:rPr>
              <w:t>Өнім шығымының ар- туы, биодеградацияға ұшырамайтын</w:t>
            </w:r>
          </w:p>
          <w:p w:rsidR="00D91FF4" w:rsidRPr="00F53791" w:rsidRDefault="00D91FF4" w:rsidP="003F4AAA">
            <w:pPr>
              <w:pStyle w:val="TableParagraph"/>
              <w:tabs>
                <w:tab w:val="left" w:pos="9355"/>
              </w:tabs>
              <w:spacing w:before="0" w:line="240" w:lineRule="auto"/>
              <w:ind w:left="0"/>
              <w:jc w:val="both"/>
              <w:rPr>
                <w:sz w:val="24"/>
                <w:szCs w:val="24"/>
              </w:rPr>
            </w:pPr>
            <w:r w:rsidRPr="00F53791">
              <w:rPr>
                <w:sz w:val="24"/>
                <w:szCs w:val="24"/>
              </w:rPr>
              <w:t>инсектицидтерді қолдануды</w:t>
            </w:r>
          </w:p>
          <w:p w:rsidR="00D91FF4" w:rsidRPr="00F53791" w:rsidRDefault="00D91FF4" w:rsidP="003F4AAA">
            <w:pPr>
              <w:pStyle w:val="TableParagraph"/>
              <w:tabs>
                <w:tab w:val="left" w:pos="9355"/>
              </w:tabs>
              <w:spacing w:before="0" w:line="240" w:lineRule="auto"/>
              <w:ind w:left="0"/>
              <w:jc w:val="both"/>
              <w:rPr>
                <w:sz w:val="24"/>
                <w:szCs w:val="24"/>
              </w:rPr>
            </w:pPr>
            <w:r w:rsidRPr="00F53791">
              <w:rPr>
                <w:sz w:val="24"/>
                <w:szCs w:val="24"/>
              </w:rPr>
              <w:t>азайту</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Bt-төзімді жəндіктердің қалыптас-уына алып келетін ауткроссинг мүмкіндігі. Табиғи таза өнімдер шығарумен айна- лысатын фермелер Bt пайдаланбайды. Көбелектер популяциясына зиян келтіру.</w:t>
            </w:r>
          </w:p>
        </w:tc>
      </w:tr>
      <w:tr w:rsidR="00D91FF4" w:rsidRPr="004B6888" w:rsidTr="00F53791">
        <w:trPr>
          <w:trHeight w:val="1092"/>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Азықтық құндылығын арт- тыру</w:t>
            </w:r>
          </w:p>
        </w:tc>
        <w:tc>
          <w:tcPr>
            <w:tcW w:w="3103"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Дамып келе жатқан ел- дер халқы ас мəзірінде қолданылатын</w:t>
            </w:r>
            <w:r w:rsidRPr="00F53791">
              <w:rPr>
                <w:spacing w:val="-9"/>
                <w:sz w:val="24"/>
                <w:szCs w:val="24"/>
              </w:rPr>
              <w:t xml:space="preserve"> </w:t>
            </w:r>
            <w:r w:rsidRPr="00F53791">
              <w:rPr>
                <w:sz w:val="24"/>
                <w:szCs w:val="24"/>
              </w:rPr>
              <w:t>өнімдер-дің тағамдық құндылы-ғын арттыруға оң əсер</w:t>
            </w:r>
            <w:r w:rsidRPr="00F53791">
              <w:rPr>
                <w:spacing w:val="-3"/>
                <w:sz w:val="24"/>
                <w:szCs w:val="24"/>
              </w:rPr>
              <w:t xml:space="preserve"> </w:t>
            </w:r>
            <w:r w:rsidRPr="00F53791">
              <w:rPr>
                <w:sz w:val="24"/>
                <w:szCs w:val="24"/>
              </w:rPr>
              <w:t>етуі</w:t>
            </w:r>
          </w:p>
        </w:tc>
        <w:tc>
          <w:tcPr>
            <w:tcW w:w="4536" w:type="dxa"/>
          </w:tcPr>
          <w:p w:rsidR="00D91FF4" w:rsidRPr="00F53791" w:rsidRDefault="00D91FF4" w:rsidP="003F4AAA">
            <w:pPr>
              <w:pStyle w:val="TableParagraph"/>
              <w:tabs>
                <w:tab w:val="left" w:pos="9355"/>
              </w:tabs>
              <w:spacing w:before="0" w:line="240" w:lineRule="auto"/>
              <w:ind w:left="0"/>
              <w:jc w:val="both"/>
              <w:rPr>
                <w:sz w:val="24"/>
                <w:szCs w:val="24"/>
              </w:rPr>
            </w:pPr>
            <w:r w:rsidRPr="00F53791">
              <w:rPr>
                <w:sz w:val="24"/>
                <w:szCs w:val="24"/>
              </w:rPr>
              <w:t>Тиімділігі төмен болғанымен, тек жарнама ретінде, немесе коммерциялық</w:t>
            </w:r>
            <w:r w:rsidRPr="00F53791">
              <w:rPr>
                <w:spacing w:val="-15"/>
                <w:sz w:val="24"/>
                <w:szCs w:val="24"/>
              </w:rPr>
              <w:t xml:space="preserve"> </w:t>
            </w:r>
            <w:r w:rsidRPr="00F53791">
              <w:rPr>
                <w:sz w:val="24"/>
                <w:szCs w:val="24"/>
              </w:rPr>
              <w:t xml:space="preserve">ұйымдарды </w:t>
            </w:r>
            <w:r w:rsidRPr="00F53791">
              <w:rPr>
                <w:spacing w:val="-5"/>
                <w:sz w:val="24"/>
                <w:szCs w:val="24"/>
              </w:rPr>
              <w:t>алдау.</w:t>
            </w:r>
          </w:p>
        </w:tc>
      </w:tr>
      <w:tr w:rsidR="00D91FF4" w:rsidRPr="004B6888" w:rsidTr="00F53791">
        <w:trPr>
          <w:trHeight w:val="948"/>
        </w:trPr>
        <w:tc>
          <w:tcPr>
            <w:tcW w:w="1526" w:type="dxa"/>
          </w:tcPr>
          <w:p w:rsidR="00D91FF4" w:rsidRPr="00F53791" w:rsidRDefault="00D91FF4" w:rsidP="003F4AAA">
            <w:pPr>
              <w:pStyle w:val="TableParagraph"/>
              <w:tabs>
                <w:tab w:val="left" w:pos="9355"/>
              </w:tabs>
              <w:spacing w:before="0" w:line="240" w:lineRule="auto"/>
              <w:ind w:left="0"/>
              <w:jc w:val="center"/>
              <w:rPr>
                <w:sz w:val="24"/>
                <w:szCs w:val="24"/>
              </w:rPr>
            </w:pPr>
            <w:r w:rsidRPr="00F53791">
              <w:rPr>
                <w:sz w:val="24"/>
                <w:szCs w:val="24"/>
              </w:rPr>
              <w:t>Жалпы төзімділік</w:t>
            </w:r>
          </w:p>
        </w:tc>
        <w:tc>
          <w:tcPr>
            <w:tcW w:w="3103" w:type="dxa"/>
          </w:tcPr>
          <w:p w:rsidR="00D91FF4" w:rsidRPr="00F53791" w:rsidRDefault="00D91FF4" w:rsidP="003F4AAA">
            <w:pPr>
              <w:pStyle w:val="TableParagraph"/>
              <w:tabs>
                <w:tab w:val="left" w:pos="9355"/>
              </w:tabs>
              <w:spacing w:before="0" w:line="240" w:lineRule="auto"/>
              <w:ind w:left="0" w:hanging="1"/>
              <w:rPr>
                <w:sz w:val="24"/>
                <w:szCs w:val="24"/>
              </w:rPr>
            </w:pPr>
            <w:r w:rsidRPr="00F53791">
              <w:rPr>
                <w:sz w:val="24"/>
                <w:szCs w:val="24"/>
              </w:rPr>
              <w:t>Табиғи-климаттық жағдайлары нашар аймақтарда, ауыл шаруашылығын дамытуға мүмкіндік береді</w:t>
            </w:r>
          </w:p>
        </w:tc>
        <w:tc>
          <w:tcPr>
            <w:tcW w:w="4536" w:type="dxa"/>
          </w:tcPr>
          <w:p w:rsidR="00D91FF4" w:rsidRPr="00F53791" w:rsidRDefault="00D91FF4" w:rsidP="003F4AAA">
            <w:pPr>
              <w:pStyle w:val="TableParagraph"/>
              <w:tabs>
                <w:tab w:val="left" w:pos="9355"/>
              </w:tabs>
              <w:spacing w:before="0" w:line="240" w:lineRule="auto"/>
              <w:ind w:left="0"/>
              <w:jc w:val="both"/>
              <w:rPr>
                <w:sz w:val="24"/>
                <w:szCs w:val="24"/>
              </w:rPr>
            </w:pPr>
            <w:r w:rsidRPr="00F53791">
              <w:rPr>
                <w:sz w:val="24"/>
                <w:szCs w:val="24"/>
              </w:rPr>
              <w:t>Супертөзімді өсімдіктердің пайда</w:t>
            </w:r>
            <w:r w:rsidRPr="00F53791">
              <w:rPr>
                <w:spacing w:val="-20"/>
                <w:sz w:val="24"/>
                <w:szCs w:val="24"/>
              </w:rPr>
              <w:t xml:space="preserve"> </w:t>
            </w:r>
            <w:r w:rsidRPr="00F53791">
              <w:rPr>
                <w:sz w:val="24"/>
                <w:szCs w:val="24"/>
              </w:rPr>
              <w:t>болуы себебінен, табиғатта қажетсіз</w:t>
            </w:r>
            <w:r w:rsidRPr="00F53791">
              <w:rPr>
                <w:spacing w:val="-9"/>
                <w:sz w:val="24"/>
                <w:szCs w:val="24"/>
              </w:rPr>
              <w:t xml:space="preserve"> </w:t>
            </w:r>
            <w:r w:rsidRPr="00F53791">
              <w:rPr>
                <w:sz w:val="24"/>
                <w:szCs w:val="24"/>
              </w:rPr>
              <w:t>шөптердің көбейіп</w:t>
            </w:r>
            <w:r w:rsidRPr="00F53791">
              <w:rPr>
                <w:spacing w:val="-2"/>
                <w:sz w:val="24"/>
                <w:szCs w:val="24"/>
              </w:rPr>
              <w:t xml:space="preserve"> </w:t>
            </w:r>
            <w:r w:rsidRPr="00F53791">
              <w:rPr>
                <w:sz w:val="24"/>
                <w:szCs w:val="24"/>
              </w:rPr>
              <w:t>кетуі</w:t>
            </w:r>
          </w:p>
        </w:tc>
      </w:tr>
      <w:tr w:rsidR="00D91FF4" w:rsidRPr="004B6888" w:rsidTr="00F53791">
        <w:trPr>
          <w:trHeight w:val="500"/>
        </w:trPr>
        <w:tc>
          <w:tcPr>
            <w:tcW w:w="1526" w:type="dxa"/>
          </w:tcPr>
          <w:p w:rsidR="00D91FF4" w:rsidRPr="00F53791" w:rsidRDefault="00D91FF4" w:rsidP="003F4AAA">
            <w:pPr>
              <w:pStyle w:val="TableParagraph"/>
              <w:tabs>
                <w:tab w:val="left" w:pos="9355"/>
              </w:tabs>
              <w:spacing w:before="0" w:line="240" w:lineRule="auto"/>
              <w:ind w:left="0"/>
              <w:jc w:val="center"/>
              <w:rPr>
                <w:sz w:val="24"/>
                <w:szCs w:val="24"/>
              </w:rPr>
            </w:pPr>
            <w:r w:rsidRPr="00F53791">
              <w:rPr>
                <w:sz w:val="24"/>
                <w:szCs w:val="24"/>
              </w:rPr>
              <w:t>Суыққа төзімділік</w:t>
            </w:r>
          </w:p>
        </w:tc>
        <w:tc>
          <w:tcPr>
            <w:tcW w:w="3103" w:type="dxa"/>
          </w:tcPr>
          <w:p w:rsidR="00D91FF4" w:rsidRPr="00F53791" w:rsidRDefault="00D91FF4" w:rsidP="003F4AAA">
            <w:pPr>
              <w:pStyle w:val="TableParagraph"/>
              <w:tabs>
                <w:tab w:val="left" w:pos="9355"/>
              </w:tabs>
              <w:spacing w:before="0" w:line="240" w:lineRule="auto"/>
              <w:ind w:left="0" w:hanging="1"/>
              <w:rPr>
                <w:sz w:val="24"/>
                <w:szCs w:val="24"/>
              </w:rPr>
            </w:pPr>
            <w:r w:rsidRPr="00F53791">
              <w:rPr>
                <w:sz w:val="24"/>
                <w:szCs w:val="24"/>
              </w:rPr>
              <w:t>Ауылшаруашылық өнімдері шығымының артуы</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Климаттың өзгеруіне алып келуі мүмкін</w:t>
            </w:r>
          </w:p>
        </w:tc>
      </w:tr>
      <w:tr w:rsidR="00D91FF4" w:rsidRPr="004B6888" w:rsidTr="00F53791">
        <w:trPr>
          <w:trHeight w:val="953"/>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Жаңа тағам көздері (ГМ- рап- стан алынатын ла- урин қышқылы)</w:t>
            </w:r>
          </w:p>
        </w:tc>
        <w:tc>
          <w:tcPr>
            <w:tcW w:w="3103"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Майлы өнімдер өндіруге кететін шығындар көлемін азайту</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Қалыптасқан əдіспен өнім шығаратын өндірушілер экономикасына құлдырап, зиян шегу мүмкіндігі</w:t>
            </w:r>
          </w:p>
        </w:tc>
      </w:tr>
      <w:tr w:rsidR="00D91FF4" w:rsidRPr="004B6888" w:rsidTr="00F53791">
        <w:trPr>
          <w:trHeight w:val="1175"/>
        </w:trPr>
        <w:tc>
          <w:tcPr>
            <w:tcW w:w="152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Биоинженер- лік əдіспен алынған ауыл шаруашылық малдары</w:t>
            </w:r>
          </w:p>
        </w:tc>
        <w:tc>
          <w:tcPr>
            <w:tcW w:w="3103"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Ауылшаруашылық малдары- нан алынатын өнім көлемін арттыру</w:t>
            </w:r>
          </w:p>
        </w:tc>
        <w:tc>
          <w:tcPr>
            <w:tcW w:w="4536" w:type="dxa"/>
          </w:tcPr>
          <w:p w:rsidR="00D91FF4" w:rsidRPr="00F53791" w:rsidRDefault="00D91FF4" w:rsidP="003F4AAA">
            <w:pPr>
              <w:pStyle w:val="TableParagraph"/>
              <w:tabs>
                <w:tab w:val="left" w:pos="9355"/>
              </w:tabs>
              <w:spacing w:before="0" w:line="240" w:lineRule="auto"/>
              <w:ind w:left="0"/>
              <w:rPr>
                <w:sz w:val="24"/>
                <w:szCs w:val="24"/>
              </w:rPr>
            </w:pPr>
            <w:r w:rsidRPr="00F53791">
              <w:rPr>
                <w:sz w:val="24"/>
                <w:szCs w:val="24"/>
              </w:rPr>
              <w:t>Балық фермасында өсірілетін трансгенді балықтың өзен-көлдерге түсіп кетуінен, мұндағы табиғи балық популяциясын ығыстырып шығуы мүмкін</w:t>
            </w:r>
          </w:p>
        </w:tc>
      </w:tr>
    </w:tbl>
    <w:p w:rsidR="00D91FF4" w:rsidRPr="003549C9" w:rsidRDefault="00D91FF4" w:rsidP="003F4AAA">
      <w:pPr>
        <w:pStyle w:val="a3"/>
        <w:tabs>
          <w:tab w:val="left" w:pos="9355"/>
        </w:tabs>
        <w:rPr>
          <w:rFonts w:ascii="Times New Roman" w:hAnsi="Times New Roman"/>
          <w:b/>
          <w:szCs w:val="28"/>
        </w:rPr>
      </w:pPr>
    </w:p>
    <w:p w:rsidR="00D91FF4" w:rsidRPr="003549C9" w:rsidRDefault="00D91FF4" w:rsidP="003F4AAA">
      <w:pPr>
        <w:pStyle w:val="a3"/>
        <w:tabs>
          <w:tab w:val="left" w:pos="9355"/>
        </w:tabs>
        <w:ind w:firstLine="396"/>
        <w:jc w:val="both"/>
        <w:rPr>
          <w:rFonts w:ascii="Times New Roman" w:hAnsi="Times New Roman"/>
          <w:szCs w:val="28"/>
          <w:lang w:val="ru-RU"/>
        </w:rPr>
      </w:pPr>
      <w:r w:rsidRPr="003549C9">
        <w:rPr>
          <w:rFonts w:ascii="Times New Roman" w:hAnsi="Times New Roman"/>
          <w:szCs w:val="28"/>
          <w:lang w:val="ru-RU"/>
        </w:rPr>
        <w:t>Басқа</w:t>
      </w:r>
      <w:r w:rsidRPr="003549C9">
        <w:rPr>
          <w:rFonts w:ascii="Times New Roman" w:hAnsi="Times New Roman"/>
          <w:spacing w:val="-22"/>
          <w:szCs w:val="28"/>
          <w:lang w:val="ru-RU"/>
        </w:rPr>
        <w:t xml:space="preserve"> </w:t>
      </w:r>
      <w:r w:rsidRPr="003549C9">
        <w:rPr>
          <w:rFonts w:ascii="Times New Roman" w:hAnsi="Times New Roman"/>
          <w:szCs w:val="28"/>
          <w:lang w:val="ru-RU"/>
        </w:rPr>
        <w:t>да</w:t>
      </w:r>
      <w:r w:rsidRPr="003549C9">
        <w:rPr>
          <w:rFonts w:ascii="Times New Roman" w:hAnsi="Times New Roman"/>
          <w:spacing w:val="-22"/>
          <w:szCs w:val="28"/>
          <w:lang w:val="ru-RU"/>
        </w:rPr>
        <w:t xml:space="preserve"> </w:t>
      </w:r>
      <w:r w:rsidRPr="003549C9">
        <w:rPr>
          <w:rFonts w:ascii="Times New Roman" w:hAnsi="Times New Roman"/>
          <w:szCs w:val="28"/>
          <w:lang w:val="ru-RU"/>
        </w:rPr>
        <w:t>бағыттар</w:t>
      </w:r>
      <w:r w:rsidRPr="003549C9">
        <w:rPr>
          <w:rFonts w:ascii="Times New Roman" w:hAnsi="Times New Roman"/>
          <w:spacing w:val="-23"/>
          <w:szCs w:val="28"/>
          <w:lang w:val="ru-RU"/>
        </w:rPr>
        <w:t xml:space="preserve"> </w:t>
      </w:r>
      <w:r w:rsidRPr="003549C9">
        <w:rPr>
          <w:rFonts w:ascii="Times New Roman" w:hAnsi="Times New Roman"/>
          <w:szCs w:val="28"/>
          <w:lang w:val="ru-RU"/>
        </w:rPr>
        <w:t>генетикалық</w:t>
      </w:r>
      <w:r w:rsidRPr="003549C9">
        <w:rPr>
          <w:rFonts w:ascii="Times New Roman" w:hAnsi="Times New Roman"/>
          <w:spacing w:val="-21"/>
          <w:szCs w:val="28"/>
          <w:lang w:val="ru-RU"/>
        </w:rPr>
        <w:t xml:space="preserve"> </w:t>
      </w:r>
      <w:r w:rsidRPr="003549C9">
        <w:rPr>
          <w:rFonts w:ascii="Times New Roman" w:hAnsi="Times New Roman"/>
          <w:szCs w:val="28"/>
          <w:lang w:val="ru-RU"/>
        </w:rPr>
        <w:t>бағдарлаулар</w:t>
      </w:r>
      <w:r w:rsidRPr="003549C9">
        <w:rPr>
          <w:rFonts w:ascii="Times New Roman" w:hAnsi="Times New Roman"/>
          <w:spacing w:val="-23"/>
          <w:szCs w:val="28"/>
          <w:lang w:val="ru-RU"/>
        </w:rPr>
        <w:t xml:space="preserve"> </w:t>
      </w:r>
      <w:r w:rsidRPr="003549C9">
        <w:rPr>
          <w:rFonts w:ascii="Times New Roman" w:hAnsi="Times New Roman"/>
          <w:szCs w:val="28"/>
          <w:lang w:val="ru-RU"/>
        </w:rPr>
        <w:t>(профилирование)</w:t>
      </w:r>
      <w:r w:rsidRPr="003549C9">
        <w:rPr>
          <w:rFonts w:ascii="Times New Roman" w:hAnsi="Times New Roman"/>
          <w:spacing w:val="-22"/>
          <w:szCs w:val="28"/>
          <w:lang w:val="ru-RU"/>
        </w:rPr>
        <w:t xml:space="preserve"> </w:t>
      </w:r>
      <w:r w:rsidRPr="003549C9">
        <w:rPr>
          <w:rFonts w:ascii="Times New Roman" w:hAnsi="Times New Roman"/>
          <w:szCs w:val="28"/>
          <w:lang w:val="ru-RU"/>
        </w:rPr>
        <w:t>мен</w:t>
      </w:r>
      <w:r w:rsidRPr="003549C9">
        <w:rPr>
          <w:rFonts w:ascii="Times New Roman" w:hAnsi="Times New Roman"/>
          <w:spacing w:val="-23"/>
          <w:szCs w:val="28"/>
          <w:lang w:val="ru-RU"/>
        </w:rPr>
        <w:t xml:space="preserve"> </w:t>
      </w:r>
      <w:r w:rsidRPr="003549C9">
        <w:rPr>
          <w:rFonts w:ascii="Times New Roman" w:hAnsi="Times New Roman"/>
          <w:szCs w:val="28"/>
          <w:lang w:val="ru-RU"/>
        </w:rPr>
        <w:t>клон- дау нəтижелерімен байланыстырылады. Алайда, клондау əдісінің өте төмен шаруашылықтық тиімділігі (2%-дан аз) мен ұрпақтары ішінде анатомиялық жағынан кемістердің көптеп туылатыны белгілі</w:t>
      </w:r>
      <w:r w:rsidRPr="003549C9">
        <w:rPr>
          <w:rFonts w:ascii="Times New Roman" w:hAnsi="Times New Roman"/>
          <w:spacing w:val="-5"/>
          <w:szCs w:val="28"/>
          <w:lang w:val="ru-RU"/>
        </w:rPr>
        <w:t xml:space="preserve"> </w:t>
      </w:r>
      <w:r w:rsidRPr="003549C9">
        <w:rPr>
          <w:rFonts w:ascii="Times New Roman" w:hAnsi="Times New Roman"/>
          <w:szCs w:val="28"/>
          <w:lang w:val="ru-RU"/>
        </w:rPr>
        <w:t>болған.</w:t>
      </w:r>
    </w:p>
    <w:p w:rsidR="00D91FF4" w:rsidRPr="003549C9" w:rsidRDefault="00D91FF4" w:rsidP="003F4AAA">
      <w:pPr>
        <w:pStyle w:val="a3"/>
        <w:tabs>
          <w:tab w:val="left" w:pos="9355"/>
        </w:tabs>
        <w:ind w:firstLine="396"/>
        <w:jc w:val="both"/>
        <w:rPr>
          <w:rFonts w:ascii="Times New Roman" w:hAnsi="Times New Roman"/>
          <w:szCs w:val="28"/>
          <w:lang w:val="ru-RU"/>
        </w:rPr>
      </w:pPr>
      <w:r w:rsidRPr="003549C9">
        <w:rPr>
          <w:rFonts w:ascii="Times New Roman" w:hAnsi="Times New Roman"/>
          <w:szCs w:val="28"/>
          <w:lang w:val="ru-RU"/>
        </w:rPr>
        <w:t>Мал шаруашылығындағы биоинженерияның үдемелі даму кезеңі, қазіргі кезде қолға алынып жатқан тауық, ірі қара малдарының геномын анықтау жұмыстары аяқталғаннан кейін басталады деген болжамдар жасалуда. Мұны білу арқылы мал шаруашылығында қарқынды өзгерістер жасауға негіздер қаланады. Мысалы, малдарды өсірудің түрлі əдістері, олардың ірілігі мен ал</w:t>
      </w:r>
      <w:r w:rsidRPr="003549C9">
        <w:rPr>
          <w:rFonts w:ascii="Times New Roman" w:hAnsi="Times New Roman"/>
          <w:szCs w:val="28"/>
          <w:lang w:val="ru-RU"/>
        </w:rPr>
        <w:t>ы</w:t>
      </w:r>
      <w:r w:rsidRPr="003549C9">
        <w:rPr>
          <w:rFonts w:ascii="Times New Roman" w:hAnsi="Times New Roman"/>
          <w:szCs w:val="28"/>
          <w:lang w:val="ru-RU"/>
        </w:rPr>
        <w:t>на</w:t>
      </w:r>
      <w:r w:rsidR="008A1F3C">
        <w:rPr>
          <w:rFonts w:ascii="Times New Roman" w:hAnsi="Times New Roman"/>
          <w:szCs w:val="28"/>
          <w:lang w:val="ru-RU"/>
        </w:rPr>
        <w:softHyphen/>
      </w:r>
      <w:r w:rsidRPr="003549C9">
        <w:rPr>
          <w:rFonts w:ascii="Times New Roman" w:hAnsi="Times New Roman"/>
          <w:szCs w:val="28"/>
          <w:lang w:val="ru-RU"/>
        </w:rPr>
        <w:t>тын өнімдердің молдығы, дəмділігі жəне т.б бағыттарда жұмыстар</w:t>
      </w:r>
      <w:r w:rsidRPr="003549C9">
        <w:rPr>
          <w:rFonts w:ascii="Times New Roman" w:hAnsi="Times New Roman"/>
          <w:spacing w:val="-41"/>
          <w:szCs w:val="28"/>
          <w:lang w:val="ru-RU"/>
        </w:rPr>
        <w:t xml:space="preserve"> </w:t>
      </w:r>
      <w:r w:rsidRPr="003549C9">
        <w:rPr>
          <w:rFonts w:ascii="Times New Roman" w:hAnsi="Times New Roman"/>
          <w:szCs w:val="28"/>
          <w:lang w:val="ru-RU"/>
        </w:rPr>
        <w:t>алға бас</w:t>
      </w:r>
      <w:r w:rsidRPr="003549C9">
        <w:rPr>
          <w:rFonts w:ascii="Times New Roman" w:hAnsi="Times New Roman"/>
          <w:szCs w:val="28"/>
          <w:lang w:val="ru-RU"/>
        </w:rPr>
        <w:t>а</w:t>
      </w:r>
      <w:r w:rsidRPr="003549C9">
        <w:rPr>
          <w:rFonts w:ascii="Times New Roman" w:hAnsi="Times New Roman"/>
          <w:szCs w:val="28"/>
          <w:lang w:val="ru-RU"/>
        </w:rPr>
        <w:t>ды деген болжамдар</w:t>
      </w:r>
      <w:r w:rsidRPr="003549C9">
        <w:rPr>
          <w:rFonts w:ascii="Times New Roman" w:hAnsi="Times New Roman"/>
          <w:spacing w:val="-4"/>
          <w:szCs w:val="28"/>
          <w:lang w:val="ru-RU"/>
        </w:rPr>
        <w:t xml:space="preserve"> </w:t>
      </w:r>
      <w:r w:rsidRPr="003549C9">
        <w:rPr>
          <w:rFonts w:ascii="Times New Roman" w:hAnsi="Times New Roman"/>
          <w:szCs w:val="28"/>
          <w:lang w:val="ru-RU"/>
        </w:rPr>
        <w:t>бар.</w:t>
      </w:r>
    </w:p>
    <w:p w:rsidR="00D91FF4" w:rsidRPr="003549C9" w:rsidRDefault="00D91FF4" w:rsidP="003F4AAA">
      <w:pPr>
        <w:tabs>
          <w:tab w:val="left" w:pos="9355"/>
        </w:tabs>
        <w:spacing w:after="0" w:line="240" w:lineRule="auto"/>
        <w:jc w:val="center"/>
        <w:rPr>
          <w:rFonts w:ascii="Times New Roman" w:hAnsi="Times New Roman" w:cs="Times New Roman"/>
          <w:b/>
          <w:sz w:val="28"/>
          <w:szCs w:val="28"/>
        </w:rPr>
      </w:pPr>
    </w:p>
    <w:p w:rsidR="005A741B" w:rsidRDefault="005A741B" w:rsidP="003F4AAA">
      <w:pPr>
        <w:tabs>
          <w:tab w:val="left" w:pos="9355"/>
        </w:tabs>
        <w:spacing w:after="0" w:line="240" w:lineRule="auto"/>
        <w:jc w:val="center"/>
        <w:rPr>
          <w:rFonts w:ascii="Times New Roman" w:hAnsi="Times New Roman" w:cs="Times New Roman"/>
          <w:b/>
          <w:sz w:val="28"/>
          <w:szCs w:val="28"/>
          <w:lang w:val="kk-KZ"/>
        </w:rPr>
      </w:pPr>
    </w:p>
    <w:p w:rsidR="00545F47" w:rsidRDefault="00545F47" w:rsidP="003F4AAA">
      <w:pPr>
        <w:tabs>
          <w:tab w:val="left" w:pos="9355"/>
        </w:tabs>
        <w:spacing w:after="0" w:line="240" w:lineRule="auto"/>
        <w:jc w:val="center"/>
        <w:rPr>
          <w:rFonts w:ascii="Times New Roman" w:hAnsi="Times New Roman" w:cs="Times New Roman"/>
          <w:b/>
          <w:sz w:val="28"/>
          <w:szCs w:val="28"/>
          <w:lang w:val="kk-KZ"/>
        </w:rPr>
      </w:pPr>
    </w:p>
    <w:p w:rsidR="00545F47" w:rsidRDefault="00545F47" w:rsidP="003F4AAA">
      <w:pPr>
        <w:tabs>
          <w:tab w:val="left" w:pos="9355"/>
        </w:tabs>
        <w:spacing w:after="0" w:line="240" w:lineRule="auto"/>
        <w:jc w:val="center"/>
        <w:rPr>
          <w:rFonts w:ascii="Times New Roman" w:hAnsi="Times New Roman" w:cs="Times New Roman"/>
          <w:b/>
          <w:sz w:val="28"/>
          <w:szCs w:val="28"/>
          <w:lang w:val="kk-KZ"/>
        </w:rPr>
      </w:pPr>
    </w:p>
    <w:p w:rsidR="00545F47" w:rsidRPr="00F87230" w:rsidRDefault="00F87230" w:rsidP="00F87230">
      <w:pPr>
        <w:tabs>
          <w:tab w:val="left" w:pos="9355"/>
        </w:tabs>
        <w:spacing w:after="0" w:line="240" w:lineRule="auto"/>
        <w:ind w:firstLine="426"/>
        <w:rPr>
          <w:rFonts w:ascii="Times New Roman" w:hAnsi="Times New Roman" w:cs="Times New Roman"/>
          <w:b/>
          <w:sz w:val="28"/>
          <w:szCs w:val="28"/>
          <w:lang w:val="kk-KZ"/>
        </w:rPr>
      </w:pPr>
      <w:r w:rsidRPr="00F87230">
        <w:rPr>
          <w:rFonts w:ascii="Times New Roman" w:hAnsi="Times New Roman" w:cs="Times New Roman"/>
          <w:b/>
          <w:sz w:val="28"/>
          <w:szCs w:val="28"/>
          <w:lang w:val="kk-KZ"/>
        </w:rPr>
        <w:lastRenderedPageBreak/>
        <w:t>ПАЙДАЛАНЫЛҒАН ӘДЕБИЕТТЕР</w:t>
      </w:r>
    </w:p>
    <w:p w:rsidR="00545F47" w:rsidRPr="00F87230" w:rsidRDefault="00545F47" w:rsidP="00F87230">
      <w:pPr>
        <w:tabs>
          <w:tab w:val="left" w:pos="9355"/>
        </w:tabs>
        <w:spacing w:after="0" w:line="240" w:lineRule="auto"/>
        <w:jc w:val="center"/>
        <w:rPr>
          <w:rFonts w:ascii="Times New Roman" w:hAnsi="Times New Roman" w:cs="Times New Roman"/>
          <w:b/>
          <w:sz w:val="28"/>
          <w:szCs w:val="28"/>
          <w:lang w:val="kk-KZ"/>
        </w:rPr>
      </w:pPr>
    </w:p>
    <w:p w:rsidR="00F87230" w:rsidRPr="00F87230" w:rsidRDefault="00F87230" w:rsidP="00F87230">
      <w:pPr>
        <w:pStyle w:val="References"/>
        <w:ind w:left="0" w:firstLine="454"/>
        <w:rPr>
          <w:sz w:val="28"/>
          <w:szCs w:val="28"/>
        </w:rPr>
      </w:pPr>
      <w:r w:rsidRPr="00F87230">
        <w:rPr>
          <w:sz w:val="28"/>
          <w:szCs w:val="28"/>
        </w:rPr>
        <w:t>1 Биотехнология – принципы и применение / под ред. И. Хиггинса, Д. Беста и      Дж.</w:t>
      </w:r>
      <w:r w:rsidRPr="00F87230">
        <w:rPr>
          <w:sz w:val="28"/>
          <w:szCs w:val="28"/>
          <w:lang w:val="en-US"/>
        </w:rPr>
        <w:t> </w:t>
      </w:r>
      <w:r w:rsidRPr="00F87230">
        <w:rPr>
          <w:sz w:val="28"/>
          <w:szCs w:val="28"/>
        </w:rPr>
        <w:t>Джонса. – М., 1988.</w:t>
      </w:r>
    </w:p>
    <w:p w:rsidR="00F87230" w:rsidRPr="00F87230" w:rsidRDefault="00F87230" w:rsidP="00F87230">
      <w:pPr>
        <w:pStyle w:val="References"/>
        <w:ind w:left="0" w:firstLine="454"/>
        <w:rPr>
          <w:sz w:val="28"/>
          <w:szCs w:val="28"/>
        </w:rPr>
      </w:pPr>
      <w:r w:rsidRPr="00F87230">
        <w:rPr>
          <w:sz w:val="28"/>
          <w:szCs w:val="28"/>
        </w:rPr>
        <w:t>2 Быков В. А., Винаров Ю. Ю., Шерстобитников В. В. Расчет процессов микробиологических производств. – Киев, 1985.</w:t>
      </w:r>
    </w:p>
    <w:p w:rsidR="00F87230" w:rsidRPr="00F87230" w:rsidRDefault="00F87230" w:rsidP="00F87230">
      <w:pPr>
        <w:spacing w:after="0" w:line="240" w:lineRule="auto"/>
        <w:ind w:firstLine="454"/>
        <w:jc w:val="both"/>
        <w:rPr>
          <w:rFonts w:ascii="Times New Roman" w:hAnsi="Times New Roman" w:cs="Times New Roman"/>
          <w:sz w:val="28"/>
          <w:szCs w:val="28"/>
        </w:rPr>
      </w:pPr>
      <w:r w:rsidRPr="00F87230">
        <w:rPr>
          <w:rFonts w:ascii="Times New Roman" w:hAnsi="Times New Roman" w:cs="Times New Roman"/>
          <w:sz w:val="28"/>
          <w:szCs w:val="28"/>
        </w:rPr>
        <w:t>3 Виестур У. Э., Шмите И. А., Жилевич А. В. Биотехнология – биологич</w:t>
      </w:r>
      <w:r w:rsidRPr="00F87230">
        <w:rPr>
          <w:rFonts w:ascii="Times New Roman" w:hAnsi="Times New Roman" w:cs="Times New Roman"/>
          <w:sz w:val="28"/>
          <w:szCs w:val="28"/>
        </w:rPr>
        <w:t>е</w:t>
      </w:r>
      <w:r w:rsidRPr="00F87230">
        <w:rPr>
          <w:rFonts w:ascii="Times New Roman" w:hAnsi="Times New Roman" w:cs="Times New Roman"/>
          <w:sz w:val="28"/>
          <w:szCs w:val="28"/>
        </w:rPr>
        <w:t>ские агенты, технология, аппаратура. – Рига, 1987.</w:t>
      </w:r>
    </w:p>
    <w:p w:rsidR="00F87230" w:rsidRPr="00F87230" w:rsidRDefault="00F87230" w:rsidP="00F87230">
      <w:pPr>
        <w:pStyle w:val="References"/>
        <w:ind w:left="0" w:firstLine="454"/>
        <w:rPr>
          <w:sz w:val="28"/>
          <w:szCs w:val="28"/>
        </w:rPr>
      </w:pPr>
      <w:r w:rsidRPr="00F87230">
        <w:rPr>
          <w:sz w:val="28"/>
          <w:szCs w:val="28"/>
        </w:rPr>
        <w:t>4 Воробева Л. И. Промышленная микробиология. – М., 1989.</w:t>
      </w:r>
    </w:p>
    <w:p w:rsidR="00F87230" w:rsidRPr="00F87230" w:rsidRDefault="00F87230" w:rsidP="00F87230">
      <w:pPr>
        <w:pStyle w:val="References"/>
        <w:ind w:left="0" w:firstLine="454"/>
        <w:rPr>
          <w:sz w:val="28"/>
          <w:szCs w:val="28"/>
        </w:rPr>
      </w:pPr>
      <w:r w:rsidRPr="00F87230">
        <w:rPr>
          <w:sz w:val="28"/>
          <w:szCs w:val="28"/>
        </w:rPr>
        <w:t>5 Лиепиныш Г. К., Дунце М. Э. Сырье и питательные субстраты для пр</w:t>
      </w:r>
      <w:r w:rsidRPr="00F87230">
        <w:rPr>
          <w:sz w:val="28"/>
          <w:szCs w:val="28"/>
        </w:rPr>
        <w:t>о</w:t>
      </w:r>
      <w:r w:rsidRPr="00F87230">
        <w:rPr>
          <w:sz w:val="28"/>
          <w:szCs w:val="28"/>
        </w:rPr>
        <w:t>мышленной биотехнологии. – Рига, 1986.</w:t>
      </w:r>
    </w:p>
    <w:p w:rsidR="00F87230" w:rsidRPr="00F87230" w:rsidRDefault="00F87230" w:rsidP="00F87230">
      <w:pPr>
        <w:pStyle w:val="References"/>
        <w:ind w:left="0" w:firstLine="454"/>
        <w:rPr>
          <w:sz w:val="28"/>
          <w:szCs w:val="28"/>
        </w:rPr>
      </w:pPr>
      <w:r w:rsidRPr="00F87230">
        <w:rPr>
          <w:sz w:val="28"/>
          <w:szCs w:val="28"/>
        </w:rPr>
        <w:t>6 Перт С. Дж. Основы культивирования микроорганизмов и клеток. – М., 1978.</w:t>
      </w:r>
    </w:p>
    <w:p w:rsidR="00F87230" w:rsidRPr="00F87230" w:rsidRDefault="00F87230" w:rsidP="00F87230">
      <w:pPr>
        <w:pStyle w:val="References"/>
        <w:ind w:left="0" w:firstLine="454"/>
        <w:rPr>
          <w:sz w:val="28"/>
          <w:szCs w:val="28"/>
        </w:rPr>
      </w:pPr>
      <w:r w:rsidRPr="00F87230">
        <w:rPr>
          <w:sz w:val="28"/>
          <w:szCs w:val="28"/>
        </w:rPr>
        <w:t>7 Мосичев М. С., Складнев А. А., Котов В. Б. Общая технология микроби</w:t>
      </w:r>
      <w:r w:rsidRPr="00F87230">
        <w:rPr>
          <w:sz w:val="28"/>
          <w:szCs w:val="28"/>
        </w:rPr>
        <w:t>о</w:t>
      </w:r>
      <w:r w:rsidRPr="00F87230">
        <w:rPr>
          <w:sz w:val="28"/>
          <w:szCs w:val="28"/>
        </w:rPr>
        <w:t>логических производств. – М., 1982.</w:t>
      </w:r>
    </w:p>
    <w:p w:rsidR="00F87230" w:rsidRPr="00F87230" w:rsidRDefault="00F87230" w:rsidP="00F87230">
      <w:pPr>
        <w:pStyle w:val="References"/>
        <w:ind w:left="0" w:firstLine="454"/>
        <w:rPr>
          <w:sz w:val="28"/>
          <w:szCs w:val="28"/>
        </w:rPr>
      </w:pPr>
      <w:r w:rsidRPr="00F87230">
        <w:rPr>
          <w:sz w:val="28"/>
          <w:szCs w:val="28"/>
        </w:rPr>
        <w:t>8 Деймен А., Соломон Н. Промышленная микробиология. – М.,1984.</w:t>
      </w:r>
    </w:p>
    <w:p w:rsidR="00F87230" w:rsidRPr="00F87230" w:rsidRDefault="00F87230" w:rsidP="00F87230">
      <w:pPr>
        <w:pStyle w:val="References"/>
        <w:ind w:left="0" w:firstLine="454"/>
        <w:rPr>
          <w:sz w:val="28"/>
          <w:szCs w:val="28"/>
        </w:rPr>
      </w:pPr>
      <w:r w:rsidRPr="00F87230">
        <w:rPr>
          <w:sz w:val="28"/>
          <w:szCs w:val="28"/>
        </w:rPr>
        <w:t>9 Виестур У. Э., Кузнецов А. М., Савенков В. В. Системы ферментации. – Рига, 1986</w:t>
      </w:r>
    </w:p>
    <w:p w:rsidR="00F87230" w:rsidRPr="00F87230" w:rsidRDefault="00F87230" w:rsidP="00F87230">
      <w:pPr>
        <w:pStyle w:val="References"/>
        <w:ind w:left="0" w:firstLine="454"/>
        <w:rPr>
          <w:sz w:val="28"/>
          <w:szCs w:val="28"/>
        </w:rPr>
      </w:pPr>
      <w:r w:rsidRPr="00F87230">
        <w:rPr>
          <w:sz w:val="28"/>
          <w:szCs w:val="28"/>
        </w:rPr>
        <w:t>10 Биотехнология. /Под ред. А. А. Баева. – М., 1984.</w:t>
      </w:r>
    </w:p>
    <w:p w:rsidR="00F87230" w:rsidRPr="00F87230" w:rsidRDefault="00F87230" w:rsidP="00F87230">
      <w:pPr>
        <w:pStyle w:val="References"/>
        <w:ind w:left="0" w:firstLine="454"/>
        <w:rPr>
          <w:sz w:val="28"/>
          <w:szCs w:val="28"/>
        </w:rPr>
      </w:pPr>
      <w:r w:rsidRPr="00F87230">
        <w:rPr>
          <w:sz w:val="28"/>
          <w:szCs w:val="28"/>
        </w:rPr>
        <w:t>11 Егорова Т. А. Основы биотехнологии. – М.: Издательский центр «Ак</w:t>
      </w:r>
      <w:r w:rsidRPr="00F87230">
        <w:rPr>
          <w:sz w:val="28"/>
          <w:szCs w:val="28"/>
        </w:rPr>
        <w:t>а</w:t>
      </w:r>
      <w:r w:rsidRPr="00F87230">
        <w:rPr>
          <w:sz w:val="28"/>
          <w:szCs w:val="28"/>
        </w:rPr>
        <w:t>демия», 2003. – 208 с.</w:t>
      </w:r>
    </w:p>
    <w:p w:rsidR="00F87230" w:rsidRPr="00F87230" w:rsidRDefault="00F87230" w:rsidP="00F87230">
      <w:pPr>
        <w:pStyle w:val="References"/>
        <w:ind w:left="0" w:firstLine="454"/>
        <w:rPr>
          <w:sz w:val="28"/>
          <w:szCs w:val="28"/>
        </w:rPr>
      </w:pPr>
      <w:r w:rsidRPr="00F87230">
        <w:rPr>
          <w:sz w:val="28"/>
          <w:szCs w:val="28"/>
        </w:rPr>
        <w:t>12 Муромцев Г. С. и др. Основы сельскохозяйственной биотехнологии. – М.: Агропром, 1990. – 435 с.</w:t>
      </w:r>
    </w:p>
    <w:p w:rsidR="00F87230" w:rsidRPr="00F87230" w:rsidRDefault="00F87230" w:rsidP="00F87230">
      <w:pPr>
        <w:pStyle w:val="References"/>
        <w:ind w:left="0" w:firstLine="454"/>
        <w:rPr>
          <w:sz w:val="28"/>
          <w:szCs w:val="28"/>
        </w:rPr>
      </w:pPr>
      <w:r w:rsidRPr="00F87230">
        <w:rPr>
          <w:sz w:val="28"/>
          <w:szCs w:val="28"/>
        </w:rPr>
        <w:t>13 Сельскохозяйственная биотехнология / Под ред. В. С. Шевелухи. – М.: Агропром, 1998. – 429 с.</w:t>
      </w:r>
    </w:p>
    <w:p w:rsidR="00F87230" w:rsidRPr="00F87230" w:rsidRDefault="00F87230" w:rsidP="00F87230">
      <w:pPr>
        <w:pStyle w:val="References"/>
        <w:ind w:left="0" w:firstLine="454"/>
        <w:rPr>
          <w:sz w:val="28"/>
          <w:szCs w:val="28"/>
        </w:rPr>
      </w:pPr>
      <w:r w:rsidRPr="00F87230">
        <w:rPr>
          <w:sz w:val="28"/>
          <w:szCs w:val="28"/>
        </w:rPr>
        <w:t xml:space="preserve">14 Биотехнология / Т. Г. Волова – Новосибирск: Издательство СоРАН, 1999. – 252 с. </w:t>
      </w:r>
    </w:p>
    <w:p w:rsidR="00F87230" w:rsidRPr="00F87230" w:rsidRDefault="00F87230" w:rsidP="00F87230">
      <w:pPr>
        <w:pStyle w:val="References"/>
        <w:ind w:left="0" w:firstLine="454"/>
        <w:rPr>
          <w:sz w:val="28"/>
          <w:szCs w:val="28"/>
        </w:rPr>
      </w:pPr>
      <w:r w:rsidRPr="00F87230">
        <w:rPr>
          <w:sz w:val="28"/>
          <w:szCs w:val="28"/>
        </w:rPr>
        <w:t xml:space="preserve">15 </w:t>
      </w:r>
      <w:r w:rsidRPr="00F87230">
        <w:rPr>
          <w:bCs/>
          <w:sz w:val="28"/>
          <w:szCs w:val="28"/>
        </w:rPr>
        <w:t>Солдатова А. В., Шумова Т. А.</w:t>
      </w:r>
      <w:r w:rsidRPr="00F87230">
        <w:rPr>
          <w:sz w:val="28"/>
          <w:szCs w:val="28"/>
        </w:rPr>
        <w:t xml:space="preserve"> Культура клеток насекомых и ее испол</w:t>
      </w:r>
      <w:r w:rsidRPr="00F87230">
        <w:rPr>
          <w:sz w:val="28"/>
          <w:szCs w:val="28"/>
        </w:rPr>
        <w:t>ь</w:t>
      </w:r>
      <w:r w:rsidRPr="00F87230">
        <w:rPr>
          <w:sz w:val="28"/>
          <w:szCs w:val="28"/>
        </w:rPr>
        <w:t>зование для получения вирусных и энтомопатогенных препаратов. – М., 1983.</w:t>
      </w:r>
    </w:p>
    <w:p w:rsidR="00545F47" w:rsidRDefault="00545F47"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A3765D" w:rsidRDefault="00A3765D"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Default="00F87230" w:rsidP="00F87230">
      <w:pPr>
        <w:tabs>
          <w:tab w:val="left" w:pos="9355"/>
        </w:tabs>
        <w:spacing w:after="0" w:line="240" w:lineRule="auto"/>
        <w:jc w:val="center"/>
        <w:rPr>
          <w:rFonts w:ascii="Times New Roman" w:hAnsi="Times New Roman" w:cs="Times New Roman"/>
          <w:b/>
          <w:sz w:val="28"/>
          <w:szCs w:val="28"/>
          <w:lang w:val="kk-KZ"/>
        </w:rPr>
      </w:pPr>
    </w:p>
    <w:p w:rsidR="00F87230" w:rsidRPr="00F87230" w:rsidRDefault="00F87230" w:rsidP="00F87230">
      <w:pPr>
        <w:tabs>
          <w:tab w:val="left" w:pos="9355"/>
        </w:tabs>
        <w:spacing w:after="0" w:line="240" w:lineRule="auto"/>
        <w:jc w:val="center"/>
        <w:rPr>
          <w:rFonts w:ascii="Times New Roman" w:hAnsi="Times New Roman" w:cs="Times New Roman"/>
          <w:b/>
          <w:sz w:val="28"/>
          <w:szCs w:val="28"/>
          <w:lang w:val="kk-KZ"/>
        </w:rPr>
      </w:pPr>
    </w:p>
    <w:sectPr w:rsidR="00F87230" w:rsidRPr="00F87230" w:rsidSect="00A3765D">
      <w:footerReference w:type="default" r:id="rId45"/>
      <w:pgSz w:w="11906" w:h="16838"/>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272" w:rsidRDefault="00B66272" w:rsidP="00195A5D">
      <w:pPr>
        <w:spacing w:after="0" w:line="240" w:lineRule="auto"/>
      </w:pPr>
      <w:r>
        <w:separator/>
      </w:r>
    </w:p>
  </w:endnote>
  <w:endnote w:type="continuationSeparator" w:id="1">
    <w:p w:rsidR="00B66272" w:rsidRDefault="00B66272" w:rsidP="00195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Kaz">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Kaz">
    <w:altName w:val="Courier New"/>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imes New Roman KZ">
    <w:altName w:val="Times New Roman"/>
    <w:charset w:val="CC"/>
    <w:family w:val="roman"/>
    <w:pitch w:val="variable"/>
    <w:sig w:usb0="800002A7" w:usb1="0000387A" w:usb2="0000002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657"/>
    </w:sdtPr>
    <w:sdtContent>
      <w:p w:rsidR="004B6888" w:rsidRDefault="004B6888">
        <w:pPr>
          <w:pStyle w:val="af"/>
          <w:jc w:val="center"/>
        </w:pPr>
        <w:fldSimple w:instr=" PAGE   \* MERGEFORMAT ">
          <w:r w:rsidR="0069358A">
            <w:rPr>
              <w:noProof/>
            </w:rPr>
            <w:t>6</w:t>
          </w:r>
        </w:fldSimple>
      </w:p>
    </w:sdtContent>
  </w:sdt>
  <w:p w:rsidR="004B6888" w:rsidRDefault="004B688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272" w:rsidRDefault="00B66272" w:rsidP="00195A5D">
      <w:pPr>
        <w:spacing w:after="0" w:line="240" w:lineRule="auto"/>
      </w:pPr>
      <w:r>
        <w:separator/>
      </w:r>
    </w:p>
  </w:footnote>
  <w:footnote w:type="continuationSeparator" w:id="1">
    <w:p w:rsidR="00B66272" w:rsidRDefault="00B66272" w:rsidP="00195A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308D"/>
    <w:multiLevelType w:val="hybridMultilevel"/>
    <w:tmpl w:val="EC5C2B4C"/>
    <w:lvl w:ilvl="0" w:tplc="FD18075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192B3312"/>
    <w:multiLevelType w:val="hybridMultilevel"/>
    <w:tmpl w:val="622EF4E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FBF1863"/>
    <w:multiLevelType w:val="hybridMultilevel"/>
    <w:tmpl w:val="EDEE74A2"/>
    <w:lvl w:ilvl="0" w:tplc="B88EB29E">
      <w:start w:val="21"/>
      <w:numFmt w:val="decimal"/>
      <w:lvlText w:val="%1"/>
      <w:lvlJc w:val="left"/>
      <w:pPr>
        <w:tabs>
          <w:tab w:val="num" w:pos="919"/>
        </w:tabs>
        <w:ind w:left="919" w:hanging="390"/>
      </w:pPr>
      <w:rPr>
        <w:rFonts w:hint="default"/>
      </w:rPr>
    </w:lvl>
    <w:lvl w:ilvl="1" w:tplc="04190019" w:tentative="1">
      <w:start w:val="1"/>
      <w:numFmt w:val="lowerLetter"/>
      <w:lvlText w:val="%2."/>
      <w:lvlJc w:val="left"/>
      <w:pPr>
        <w:tabs>
          <w:tab w:val="num" w:pos="1609"/>
        </w:tabs>
        <w:ind w:left="1609" w:hanging="360"/>
      </w:pPr>
    </w:lvl>
    <w:lvl w:ilvl="2" w:tplc="0419001B" w:tentative="1">
      <w:start w:val="1"/>
      <w:numFmt w:val="lowerRoman"/>
      <w:lvlText w:val="%3."/>
      <w:lvlJc w:val="right"/>
      <w:pPr>
        <w:tabs>
          <w:tab w:val="num" w:pos="2329"/>
        </w:tabs>
        <w:ind w:left="2329" w:hanging="180"/>
      </w:pPr>
    </w:lvl>
    <w:lvl w:ilvl="3" w:tplc="0419000F" w:tentative="1">
      <w:start w:val="1"/>
      <w:numFmt w:val="decimal"/>
      <w:lvlText w:val="%4."/>
      <w:lvlJc w:val="left"/>
      <w:pPr>
        <w:tabs>
          <w:tab w:val="num" w:pos="3049"/>
        </w:tabs>
        <w:ind w:left="3049" w:hanging="360"/>
      </w:pPr>
    </w:lvl>
    <w:lvl w:ilvl="4" w:tplc="04190019" w:tentative="1">
      <w:start w:val="1"/>
      <w:numFmt w:val="lowerLetter"/>
      <w:lvlText w:val="%5."/>
      <w:lvlJc w:val="left"/>
      <w:pPr>
        <w:tabs>
          <w:tab w:val="num" w:pos="3769"/>
        </w:tabs>
        <w:ind w:left="3769" w:hanging="360"/>
      </w:pPr>
    </w:lvl>
    <w:lvl w:ilvl="5" w:tplc="0419001B" w:tentative="1">
      <w:start w:val="1"/>
      <w:numFmt w:val="lowerRoman"/>
      <w:lvlText w:val="%6."/>
      <w:lvlJc w:val="right"/>
      <w:pPr>
        <w:tabs>
          <w:tab w:val="num" w:pos="4489"/>
        </w:tabs>
        <w:ind w:left="4489" w:hanging="180"/>
      </w:pPr>
    </w:lvl>
    <w:lvl w:ilvl="6" w:tplc="0419000F" w:tentative="1">
      <w:start w:val="1"/>
      <w:numFmt w:val="decimal"/>
      <w:lvlText w:val="%7."/>
      <w:lvlJc w:val="left"/>
      <w:pPr>
        <w:tabs>
          <w:tab w:val="num" w:pos="5209"/>
        </w:tabs>
        <w:ind w:left="5209" w:hanging="360"/>
      </w:pPr>
    </w:lvl>
    <w:lvl w:ilvl="7" w:tplc="04190019" w:tentative="1">
      <w:start w:val="1"/>
      <w:numFmt w:val="lowerLetter"/>
      <w:lvlText w:val="%8."/>
      <w:lvlJc w:val="left"/>
      <w:pPr>
        <w:tabs>
          <w:tab w:val="num" w:pos="5929"/>
        </w:tabs>
        <w:ind w:left="5929" w:hanging="360"/>
      </w:pPr>
    </w:lvl>
    <w:lvl w:ilvl="8" w:tplc="0419001B" w:tentative="1">
      <w:start w:val="1"/>
      <w:numFmt w:val="lowerRoman"/>
      <w:lvlText w:val="%9."/>
      <w:lvlJc w:val="right"/>
      <w:pPr>
        <w:tabs>
          <w:tab w:val="num" w:pos="6649"/>
        </w:tabs>
        <w:ind w:left="6649" w:hanging="180"/>
      </w:pPr>
    </w:lvl>
  </w:abstractNum>
  <w:abstractNum w:abstractNumId="3">
    <w:nsid w:val="260A0975"/>
    <w:multiLevelType w:val="hybridMultilevel"/>
    <w:tmpl w:val="06264788"/>
    <w:lvl w:ilvl="0" w:tplc="C3FE8A32">
      <w:start w:val="5"/>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4">
    <w:nsid w:val="29EB65F0"/>
    <w:multiLevelType w:val="hybridMultilevel"/>
    <w:tmpl w:val="4B7E85EE"/>
    <w:lvl w:ilvl="0" w:tplc="1AEC2B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2B4245C8"/>
    <w:multiLevelType w:val="singleLevel"/>
    <w:tmpl w:val="9E28F118"/>
    <w:lvl w:ilvl="0">
      <w:start w:val="5"/>
      <w:numFmt w:val="decimal"/>
      <w:lvlText w:val="%1."/>
      <w:legacy w:legacy="1" w:legacySpace="0" w:legacyIndent="284"/>
      <w:lvlJc w:val="left"/>
      <w:rPr>
        <w:rFonts w:ascii="Times New Roman" w:hAnsi="Times New Roman" w:cs="Times New Roman" w:hint="default"/>
      </w:rPr>
    </w:lvl>
  </w:abstractNum>
  <w:abstractNum w:abstractNumId="6">
    <w:nsid w:val="2B9646FC"/>
    <w:multiLevelType w:val="hybridMultilevel"/>
    <w:tmpl w:val="CB74BB9C"/>
    <w:lvl w:ilvl="0" w:tplc="CAFA6A88">
      <w:start w:val="1"/>
      <w:numFmt w:val="decimal"/>
      <w:lvlText w:val="%1."/>
      <w:lvlJc w:val="left"/>
      <w:pPr>
        <w:ind w:left="474" w:hanging="324"/>
      </w:pPr>
      <w:rPr>
        <w:rFonts w:ascii="Times New Roman" w:eastAsia="Times New Roman" w:hAnsi="Times New Roman" w:cs="Times New Roman" w:hint="default"/>
        <w:spacing w:val="-22"/>
        <w:w w:val="100"/>
        <w:sz w:val="23"/>
        <w:szCs w:val="23"/>
      </w:rPr>
    </w:lvl>
    <w:lvl w:ilvl="1" w:tplc="7E0ACE9A">
      <w:numFmt w:val="bullet"/>
      <w:lvlText w:val="•"/>
      <w:lvlJc w:val="left"/>
      <w:pPr>
        <w:ind w:left="1286" w:hanging="324"/>
      </w:pPr>
      <w:rPr>
        <w:rFonts w:hint="default"/>
      </w:rPr>
    </w:lvl>
    <w:lvl w:ilvl="2" w:tplc="6DFCCA70">
      <w:numFmt w:val="bullet"/>
      <w:lvlText w:val="•"/>
      <w:lvlJc w:val="left"/>
      <w:pPr>
        <w:ind w:left="2092" w:hanging="324"/>
      </w:pPr>
      <w:rPr>
        <w:rFonts w:hint="default"/>
      </w:rPr>
    </w:lvl>
    <w:lvl w:ilvl="3" w:tplc="A9F0D628">
      <w:numFmt w:val="bullet"/>
      <w:lvlText w:val="•"/>
      <w:lvlJc w:val="left"/>
      <w:pPr>
        <w:ind w:left="2899" w:hanging="324"/>
      </w:pPr>
      <w:rPr>
        <w:rFonts w:hint="default"/>
      </w:rPr>
    </w:lvl>
    <w:lvl w:ilvl="4" w:tplc="632AE0B0">
      <w:numFmt w:val="bullet"/>
      <w:lvlText w:val="•"/>
      <w:lvlJc w:val="left"/>
      <w:pPr>
        <w:ind w:left="3705" w:hanging="324"/>
      </w:pPr>
      <w:rPr>
        <w:rFonts w:hint="default"/>
      </w:rPr>
    </w:lvl>
    <w:lvl w:ilvl="5" w:tplc="74FECF4A">
      <w:numFmt w:val="bullet"/>
      <w:lvlText w:val="•"/>
      <w:lvlJc w:val="left"/>
      <w:pPr>
        <w:ind w:left="4512" w:hanging="324"/>
      </w:pPr>
      <w:rPr>
        <w:rFonts w:hint="default"/>
      </w:rPr>
    </w:lvl>
    <w:lvl w:ilvl="6" w:tplc="D01A022A">
      <w:numFmt w:val="bullet"/>
      <w:lvlText w:val="•"/>
      <w:lvlJc w:val="left"/>
      <w:pPr>
        <w:ind w:left="5318" w:hanging="324"/>
      </w:pPr>
      <w:rPr>
        <w:rFonts w:hint="default"/>
      </w:rPr>
    </w:lvl>
    <w:lvl w:ilvl="7" w:tplc="4B44EA74">
      <w:numFmt w:val="bullet"/>
      <w:lvlText w:val="•"/>
      <w:lvlJc w:val="left"/>
      <w:pPr>
        <w:ind w:left="6125" w:hanging="324"/>
      </w:pPr>
      <w:rPr>
        <w:rFonts w:hint="default"/>
      </w:rPr>
    </w:lvl>
    <w:lvl w:ilvl="8" w:tplc="FF46CE84">
      <w:numFmt w:val="bullet"/>
      <w:lvlText w:val="•"/>
      <w:lvlJc w:val="left"/>
      <w:pPr>
        <w:ind w:left="6931" w:hanging="324"/>
      </w:pPr>
      <w:rPr>
        <w:rFonts w:hint="default"/>
      </w:rPr>
    </w:lvl>
  </w:abstractNum>
  <w:abstractNum w:abstractNumId="7">
    <w:nsid w:val="2EE42250"/>
    <w:multiLevelType w:val="hybridMultilevel"/>
    <w:tmpl w:val="0C92C0CC"/>
    <w:lvl w:ilvl="0" w:tplc="EDF0974C">
      <w:start w:val="1"/>
      <w:numFmt w:val="decimal"/>
      <w:lvlText w:val="%1."/>
      <w:lvlJc w:val="left"/>
      <w:pPr>
        <w:ind w:left="474" w:hanging="324"/>
      </w:pPr>
      <w:rPr>
        <w:rFonts w:ascii="Times New Roman" w:eastAsia="Times New Roman" w:hAnsi="Times New Roman" w:cs="Times New Roman" w:hint="default"/>
        <w:spacing w:val="-22"/>
        <w:w w:val="100"/>
        <w:sz w:val="23"/>
        <w:szCs w:val="23"/>
      </w:rPr>
    </w:lvl>
    <w:lvl w:ilvl="1" w:tplc="B65690CC">
      <w:numFmt w:val="bullet"/>
      <w:lvlText w:val="•"/>
      <w:lvlJc w:val="left"/>
      <w:pPr>
        <w:ind w:left="1286" w:hanging="324"/>
      </w:pPr>
      <w:rPr>
        <w:rFonts w:hint="default"/>
      </w:rPr>
    </w:lvl>
    <w:lvl w:ilvl="2" w:tplc="77522A46">
      <w:numFmt w:val="bullet"/>
      <w:lvlText w:val="•"/>
      <w:lvlJc w:val="left"/>
      <w:pPr>
        <w:ind w:left="2092" w:hanging="324"/>
      </w:pPr>
      <w:rPr>
        <w:rFonts w:hint="default"/>
      </w:rPr>
    </w:lvl>
    <w:lvl w:ilvl="3" w:tplc="22D0DE7C">
      <w:numFmt w:val="bullet"/>
      <w:lvlText w:val="•"/>
      <w:lvlJc w:val="left"/>
      <w:pPr>
        <w:ind w:left="2899" w:hanging="324"/>
      </w:pPr>
      <w:rPr>
        <w:rFonts w:hint="default"/>
      </w:rPr>
    </w:lvl>
    <w:lvl w:ilvl="4" w:tplc="E132E0F8">
      <w:numFmt w:val="bullet"/>
      <w:lvlText w:val="•"/>
      <w:lvlJc w:val="left"/>
      <w:pPr>
        <w:ind w:left="3705" w:hanging="324"/>
      </w:pPr>
      <w:rPr>
        <w:rFonts w:hint="default"/>
      </w:rPr>
    </w:lvl>
    <w:lvl w:ilvl="5" w:tplc="168AECF2">
      <w:numFmt w:val="bullet"/>
      <w:lvlText w:val="•"/>
      <w:lvlJc w:val="left"/>
      <w:pPr>
        <w:ind w:left="4512" w:hanging="324"/>
      </w:pPr>
      <w:rPr>
        <w:rFonts w:hint="default"/>
      </w:rPr>
    </w:lvl>
    <w:lvl w:ilvl="6" w:tplc="C972D370">
      <w:numFmt w:val="bullet"/>
      <w:lvlText w:val="•"/>
      <w:lvlJc w:val="left"/>
      <w:pPr>
        <w:ind w:left="5318" w:hanging="324"/>
      </w:pPr>
      <w:rPr>
        <w:rFonts w:hint="default"/>
      </w:rPr>
    </w:lvl>
    <w:lvl w:ilvl="7" w:tplc="2EBA0944">
      <w:numFmt w:val="bullet"/>
      <w:lvlText w:val="•"/>
      <w:lvlJc w:val="left"/>
      <w:pPr>
        <w:ind w:left="6125" w:hanging="324"/>
      </w:pPr>
      <w:rPr>
        <w:rFonts w:hint="default"/>
      </w:rPr>
    </w:lvl>
    <w:lvl w:ilvl="8" w:tplc="B3F661FC">
      <w:numFmt w:val="bullet"/>
      <w:lvlText w:val="•"/>
      <w:lvlJc w:val="left"/>
      <w:pPr>
        <w:ind w:left="6931" w:hanging="324"/>
      </w:pPr>
      <w:rPr>
        <w:rFonts w:hint="default"/>
      </w:rPr>
    </w:lvl>
  </w:abstractNum>
  <w:abstractNum w:abstractNumId="8">
    <w:nsid w:val="2FA45FF9"/>
    <w:multiLevelType w:val="hybridMultilevel"/>
    <w:tmpl w:val="A61283B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3BC73F3"/>
    <w:multiLevelType w:val="hybridMultilevel"/>
    <w:tmpl w:val="F322212C"/>
    <w:lvl w:ilvl="0" w:tplc="F44A794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36517D36"/>
    <w:multiLevelType w:val="hybridMultilevel"/>
    <w:tmpl w:val="A99C35C2"/>
    <w:lvl w:ilvl="0" w:tplc="D6A4CE06">
      <w:start w:val="5"/>
      <w:numFmt w:val="decimal"/>
      <w:lvlText w:val="%1"/>
      <w:lvlJc w:val="left"/>
      <w:pPr>
        <w:ind w:left="2998" w:hanging="518"/>
      </w:pPr>
      <w:rPr>
        <w:rFonts w:hint="default"/>
      </w:rPr>
    </w:lvl>
    <w:lvl w:ilvl="1" w:tplc="56FA19D4">
      <w:numFmt w:val="none"/>
      <w:lvlText w:val=""/>
      <w:lvlJc w:val="left"/>
      <w:pPr>
        <w:tabs>
          <w:tab w:val="num" w:pos="360"/>
        </w:tabs>
      </w:pPr>
    </w:lvl>
    <w:lvl w:ilvl="2" w:tplc="1FC425C8">
      <w:numFmt w:val="none"/>
      <w:lvlText w:val=""/>
      <w:lvlJc w:val="left"/>
      <w:pPr>
        <w:tabs>
          <w:tab w:val="num" w:pos="360"/>
        </w:tabs>
      </w:pPr>
    </w:lvl>
    <w:lvl w:ilvl="3" w:tplc="C2608716">
      <w:numFmt w:val="bullet"/>
      <w:lvlText w:val="•"/>
      <w:lvlJc w:val="left"/>
      <w:pPr>
        <w:ind w:left="3693" w:hanging="518"/>
      </w:pPr>
      <w:rPr>
        <w:rFonts w:hint="default"/>
      </w:rPr>
    </w:lvl>
    <w:lvl w:ilvl="4" w:tplc="BC521378">
      <w:numFmt w:val="bullet"/>
      <w:lvlText w:val="•"/>
      <w:lvlJc w:val="left"/>
      <w:pPr>
        <w:ind w:left="4386" w:hanging="518"/>
      </w:pPr>
      <w:rPr>
        <w:rFonts w:hint="default"/>
      </w:rPr>
    </w:lvl>
    <w:lvl w:ilvl="5" w:tplc="4790D7BA">
      <w:numFmt w:val="bullet"/>
      <w:lvlText w:val="•"/>
      <w:lvlJc w:val="left"/>
      <w:pPr>
        <w:ind w:left="5079" w:hanging="518"/>
      </w:pPr>
      <w:rPr>
        <w:rFonts w:hint="default"/>
      </w:rPr>
    </w:lvl>
    <w:lvl w:ilvl="6" w:tplc="73D04D6E">
      <w:numFmt w:val="bullet"/>
      <w:lvlText w:val="•"/>
      <w:lvlJc w:val="left"/>
      <w:pPr>
        <w:ind w:left="5772" w:hanging="518"/>
      </w:pPr>
      <w:rPr>
        <w:rFonts w:hint="default"/>
      </w:rPr>
    </w:lvl>
    <w:lvl w:ilvl="7" w:tplc="C48CEBA2">
      <w:numFmt w:val="bullet"/>
      <w:lvlText w:val="•"/>
      <w:lvlJc w:val="left"/>
      <w:pPr>
        <w:ind w:left="6465" w:hanging="518"/>
      </w:pPr>
      <w:rPr>
        <w:rFonts w:hint="default"/>
      </w:rPr>
    </w:lvl>
    <w:lvl w:ilvl="8" w:tplc="3CBC6646">
      <w:numFmt w:val="bullet"/>
      <w:lvlText w:val="•"/>
      <w:lvlJc w:val="left"/>
      <w:pPr>
        <w:ind w:left="7158" w:hanging="518"/>
      </w:pPr>
      <w:rPr>
        <w:rFonts w:hint="default"/>
      </w:rPr>
    </w:lvl>
  </w:abstractNum>
  <w:abstractNum w:abstractNumId="11">
    <w:nsid w:val="3F601018"/>
    <w:multiLevelType w:val="hybridMultilevel"/>
    <w:tmpl w:val="4CF6CEBE"/>
    <w:lvl w:ilvl="0" w:tplc="D8BC2CB2">
      <w:start w:val="1"/>
      <w:numFmt w:val="decimal"/>
      <w:lvlText w:val="%1."/>
      <w:lvlJc w:val="left"/>
      <w:pPr>
        <w:ind w:left="474" w:hanging="324"/>
      </w:pPr>
      <w:rPr>
        <w:rFonts w:ascii="Times New Roman" w:eastAsia="Times New Roman" w:hAnsi="Times New Roman" w:cs="Times New Roman" w:hint="default"/>
        <w:spacing w:val="-24"/>
        <w:w w:val="100"/>
        <w:sz w:val="23"/>
        <w:szCs w:val="23"/>
      </w:rPr>
    </w:lvl>
    <w:lvl w:ilvl="1" w:tplc="F498269A">
      <w:numFmt w:val="bullet"/>
      <w:lvlText w:val="•"/>
      <w:lvlJc w:val="left"/>
      <w:pPr>
        <w:ind w:left="1286" w:hanging="324"/>
      </w:pPr>
      <w:rPr>
        <w:rFonts w:hint="default"/>
      </w:rPr>
    </w:lvl>
    <w:lvl w:ilvl="2" w:tplc="5FACC45A">
      <w:numFmt w:val="bullet"/>
      <w:lvlText w:val="•"/>
      <w:lvlJc w:val="left"/>
      <w:pPr>
        <w:ind w:left="2092" w:hanging="324"/>
      </w:pPr>
      <w:rPr>
        <w:rFonts w:hint="default"/>
      </w:rPr>
    </w:lvl>
    <w:lvl w:ilvl="3" w:tplc="64AC85EE">
      <w:numFmt w:val="bullet"/>
      <w:lvlText w:val="•"/>
      <w:lvlJc w:val="left"/>
      <w:pPr>
        <w:ind w:left="2899" w:hanging="324"/>
      </w:pPr>
      <w:rPr>
        <w:rFonts w:hint="default"/>
      </w:rPr>
    </w:lvl>
    <w:lvl w:ilvl="4" w:tplc="9EFA5A4E">
      <w:numFmt w:val="bullet"/>
      <w:lvlText w:val="•"/>
      <w:lvlJc w:val="left"/>
      <w:pPr>
        <w:ind w:left="3705" w:hanging="324"/>
      </w:pPr>
      <w:rPr>
        <w:rFonts w:hint="default"/>
      </w:rPr>
    </w:lvl>
    <w:lvl w:ilvl="5" w:tplc="BA64155A">
      <w:numFmt w:val="bullet"/>
      <w:lvlText w:val="•"/>
      <w:lvlJc w:val="left"/>
      <w:pPr>
        <w:ind w:left="4512" w:hanging="324"/>
      </w:pPr>
      <w:rPr>
        <w:rFonts w:hint="default"/>
      </w:rPr>
    </w:lvl>
    <w:lvl w:ilvl="6" w:tplc="6FF0A648">
      <w:numFmt w:val="bullet"/>
      <w:lvlText w:val="•"/>
      <w:lvlJc w:val="left"/>
      <w:pPr>
        <w:ind w:left="5318" w:hanging="324"/>
      </w:pPr>
      <w:rPr>
        <w:rFonts w:hint="default"/>
      </w:rPr>
    </w:lvl>
    <w:lvl w:ilvl="7" w:tplc="AC1406AE">
      <w:numFmt w:val="bullet"/>
      <w:lvlText w:val="•"/>
      <w:lvlJc w:val="left"/>
      <w:pPr>
        <w:ind w:left="6125" w:hanging="324"/>
      </w:pPr>
      <w:rPr>
        <w:rFonts w:hint="default"/>
      </w:rPr>
    </w:lvl>
    <w:lvl w:ilvl="8" w:tplc="9B0EDCB2">
      <w:numFmt w:val="bullet"/>
      <w:lvlText w:val="•"/>
      <w:lvlJc w:val="left"/>
      <w:pPr>
        <w:ind w:left="6931" w:hanging="324"/>
      </w:pPr>
      <w:rPr>
        <w:rFonts w:hint="default"/>
      </w:rPr>
    </w:lvl>
  </w:abstractNum>
  <w:abstractNum w:abstractNumId="12">
    <w:nsid w:val="42B54A1C"/>
    <w:multiLevelType w:val="hybridMultilevel"/>
    <w:tmpl w:val="ED045DB0"/>
    <w:lvl w:ilvl="0" w:tplc="92C4E0A4">
      <w:start w:val="1"/>
      <w:numFmt w:val="decimal"/>
      <w:lvlText w:val="%1."/>
      <w:lvlJc w:val="left"/>
      <w:pPr>
        <w:ind w:left="474" w:hanging="312"/>
      </w:pPr>
      <w:rPr>
        <w:rFonts w:ascii="Times New Roman" w:eastAsia="Times New Roman" w:hAnsi="Times New Roman" w:cs="Times New Roman" w:hint="default"/>
        <w:spacing w:val="-1"/>
        <w:w w:val="100"/>
        <w:sz w:val="28"/>
        <w:szCs w:val="28"/>
      </w:rPr>
    </w:lvl>
    <w:lvl w:ilvl="1" w:tplc="267270C8">
      <w:numFmt w:val="bullet"/>
      <w:lvlText w:val="•"/>
      <w:lvlJc w:val="left"/>
      <w:pPr>
        <w:ind w:left="1286" w:hanging="312"/>
      </w:pPr>
      <w:rPr>
        <w:rFonts w:hint="default"/>
      </w:rPr>
    </w:lvl>
    <w:lvl w:ilvl="2" w:tplc="326CC7F4">
      <w:numFmt w:val="bullet"/>
      <w:lvlText w:val="•"/>
      <w:lvlJc w:val="left"/>
      <w:pPr>
        <w:ind w:left="2092" w:hanging="312"/>
      </w:pPr>
      <w:rPr>
        <w:rFonts w:hint="default"/>
      </w:rPr>
    </w:lvl>
    <w:lvl w:ilvl="3" w:tplc="6A603DF4">
      <w:numFmt w:val="bullet"/>
      <w:lvlText w:val="•"/>
      <w:lvlJc w:val="left"/>
      <w:pPr>
        <w:ind w:left="2899" w:hanging="312"/>
      </w:pPr>
      <w:rPr>
        <w:rFonts w:hint="default"/>
      </w:rPr>
    </w:lvl>
    <w:lvl w:ilvl="4" w:tplc="224E9278">
      <w:numFmt w:val="bullet"/>
      <w:lvlText w:val="•"/>
      <w:lvlJc w:val="left"/>
      <w:pPr>
        <w:ind w:left="3705" w:hanging="312"/>
      </w:pPr>
      <w:rPr>
        <w:rFonts w:hint="default"/>
      </w:rPr>
    </w:lvl>
    <w:lvl w:ilvl="5" w:tplc="920EC050">
      <w:numFmt w:val="bullet"/>
      <w:lvlText w:val="•"/>
      <w:lvlJc w:val="left"/>
      <w:pPr>
        <w:ind w:left="4512" w:hanging="312"/>
      </w:pPr>
      <w:rPr>
        <w:rFonts w:hint="default"/>
      </w:rPr>
    </w:lvl>
    <w:lvl w:ilvl="6" w:tplc="37807790">
      <w:numFmt w:val="bullet"/>
      <w:lvlText w:val="•"/>
      <w:lvlJc w:val="left"/>
      <w:pPr>
        <w:ind w:left="5318" w:hanging="312"/>
      </w:pPr>
      <w:rPr>
        <w:rFonts w:hint="default"/>
      </w:rPr>
    </w:lvl>
    <w:lvl w:ilvl="7" w:tplc="6896BC0A">
      <w:numFmt w:val="bullet"/>
      <w:lvlText w:val="•"/>
      <w:lvlJc w:val="left"/>
      <w:pPr>
        <w:ind w:left="6125" w:hanging="312"/>
      </w:pPr>
      <w:rPr>
        <w:rFonts w:hint="default"/>
      </w:rPr>
    </w:lvl>
    <w:lvl w:ilvl="8" w:tplc="797C2212">
      <w:numFmt w:val="bullet"/>
      <w:lvlText w:val="•"/>
      <w:lvlJc w:val="left"/>
      <w:pPr>
        <w:ind w:left="6931" w:hanging="312"/>
      </w:pPr>
      <w:rPr>
        <w:rFonts w:hint="default"/>
      </w:rPr>
    </w:lvl>
  </w:abstractNum>
  <w:abstractNum w:abstractNumId="13">
    <w:nsid w:val="4DA6196B"/>
    <w:multiLevelType w:val="singleLevel"/>
    <w:tmpl w:val="AA26F4E6"/>
    <w:lvl w:ilvl="0">
      <w:start w:val="1"/>
      <w:numFmt w:val="decimal"/>
      <w:lvlText w:val="%1."/>
      <w:legacy w:legacy="1" w:legacySpace="0" w:legacyIndent="260"/>
      <w:lvlJc w:val="left"/>
      <w:rPr>
        <w:rFonts w:ascii="Times New Roman" w:hAnsi="Times New Roman" w:cs="Times New Roman" w:hint="default"/>
      </w:rPr>
    </w:lvl>
  </w:abstractNum>
  <w:abstractNum w:abstractNumId="14">
    <w:nsid w:val="4DF163F9"/>
    <w:multiLevelType w:val="hybridMultilevel"/>
    <w:tmpl w:val="603A2D58"/>
    <w:lvl w:ilvl="0" w:tplc="7F3C7D6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4F97271B"/>
    <w:multiLevelType w:val="singleLevel"/>
    <w:tmpl w:val="F5D2222E"/>
    <w:lvl w:ilvl="0">
      <w:start w:val="2"/>
      <w:numFmt w:val="decimal"/>
      <w:lvlText w:val="%1."/>
      <w:legacy w:legacy="1" w:legacySpace="0" w:legacyIndent="274"/>
      <w:lvlJc w:val="left"/>
      <w:rPr>
        <w:rFonts w:ascii="Times New Roman" w:hAnsi="Times New Roman" w:cs="Times New Roman" w:hint="default"/>
      </w:rPr>
    </w:lvl>
  </w:abstractNum>
  <w:abstractNum w:abstractNumId="16">
    <w:nsid w:val="583C50A9"/>
    <w:multiLevelType w:val="hybridMultilevel"/>
    <w:tmpl w:val="818AE8B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7">
    <w:nsid w:val="5B4C2DC8"/>
    <w:multiLevelType w:val="hybridMultilevel"/>
    <w:tmpl w:val="489614BA"/>
    <w:lvl w:ilvl="0" w:tplc="400215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638B0781"/>
    <w:multiLevelType w:val="singleLevel"/>
    <w:tmpl w:val="0CBE3178"/>
    <w:lvl w:ilvl="0">
      <w:start w:val="10"/>
      <w:numFmt w:val="decimal"/>
      <w:lvlText w:val="%1."/>
      <w:legacy w:legacy="1" w:legacySpace="0" w:legacyIndent="336"/>
      <w:lvlJc w:val="left"/>
      <w:rPr>
        <w:rFonts w:ascii="Times New Roman" w:hAnsi="Times New Roman" w:cs="Times New Roman" w:hint="default"/>
      </w:rPr>
    </w:lvl>
  </w:abstractNum>
  <w:abstractNum w:abstractNumId="19">
    <w:nsid w:val="669E092B"/>
    <w:multiLevelType w:val="hybridMultilevel"/>
    <w:tmpl w:val="7CA89F8E"/>
    <w:lvl w:ilvl="0" w:tplc="B58AFEF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679810FB"/>
    <w:multiLevelType w:val="hybridMultilevel"/>
    <w:tmpl w:val="60AAB896"/>
    <w:lvl w:ilvl="0" w:tplc="03B44E88">
      <w:numFmt w:val="bullet"/>
      <w:lvlText w:val="–"/>
      <w:lvlJc w:val="left"/>
      <w:pPr>
        <w:ind w:left="474" w:hanging="262"/>
      </w:pPr>
      <w:rPr>
        <w:rFonts w:ascii="Times New Roman" w:eastAsia="Times New Roman" w:hAnsi="Times New Roman" w:cs="Times New Roman" w:hint="default"/>
        <w:spacing w:val="-27"/>
        <w:w w:val="100"/>
        <w:sz w:val="23"/>
        <w:szCs w:val="23"/>
      </w:rPr>
    </w:lvl>
    <w:lvl w:ilvl="1" w:tplc="49640D7C">
      <w:numFmt w:val="bullet"/>
      <w:lvlText w:val="–"/>
      <w:lvlJc w:val="left"/>
      <w:pPr>
        <w:ind w:left="1154" w:hanging="284"/>
      </w:pPr>
      <w:rPr>
        <w:rFonts w:ascii="Times New Roman" w:eastAsia="Times New Roman" w:hAnsi="Times New Roman" w:cs="Times New Roman" w:hint="default"/>
        <w:spacing w:val="-26"/>
        <w:w w:val="100"/>
        <w:sz w:val="23"/>
        <w:szCs w:val="23"/>
      </w:rPr>
    </w:lvl>
    <w:lvl w:ilvl="2" w:tplc="8ABE0128">
      <w:numFmt w:val="bullet"/>
      <w:lvlText w:val="•"/>
      <w:lvlJc w:val="left"/>
      <w:pPr>
        <w:ind w:left="1980" w:hanging="284"/>
      </w:pPr>
      <w:rPr>
        <w:rFonts w:hint="default"/>
      </w:rPr>
    </w:lvl>
    <w:lvl w:ilvl="3" w:tplc="B1A4748C">
      <w:numFmt w:val="bullet"/>
      <w:lvlText w:val="•"/>
      <w:lvlJc w:val="left"/>
      <w:pPr>
        <w:ind w:left="2800" w:hanging="284"/>
      </w:pPr>
      <w:rPr>
        <w:rFonts w:hint="default"/>
      </w:rPr>
    </w:lvl>
    <w:lvl w:ilvl="4" w:tplc="79481C24">
      <w:numFmt w:val="bullet"/>
      <w:lvlText w:val="•"/>
      <w:lvlJc w:val="left"/>
      <w:pPr>
        <w:ind w:left="3621" w:hanging="284"/>
      </w:pPr>
      <w:rPr>
        <w:rFonts w:hint="default"/>
      </w:rPr>
    </w:lvl>
    <w:lvl w:ilvl="5" w:tplc="F41EEE74">
      <w:numFmt w:val="bullet"/>
      <w:lvlText w:val="•"/>
      <w:lvlJc w:val="left"/>
      <w:pPr>
        <w:ind w:left="4441" w:hanging="284"/>
      </w:pPr>
      <w:rPr>
        <w:rFonts w:hint="default"/>
      </w:rPr>
    </w:lvl>
    <w:lvl w:ilvl="6" w:tplc="60C4B5D2">
      <w:numFmt w:val="bullet"/>
      <w:lvlText w:val="•"/>
      <w:lvlJc w:val="left"/>
      <w:pPr>
        <w:ind w:left="5262" w:hanging="284"/>
      </w:pPr>
      <w:rPr>
        <w:rFonts w:hint="default"/>
      </w:rPr>
    </w:lvl>
    <w:lvl w:ilvl="7" w:tplc="BA0C141E">
      <w:numFmt w:val="bullet"/>
      <w:lvlText w:val="•"/>
      <w:lvlJc w:val="left"/>
      <w:pPr>
        <w:ind w:left="6082" w:hanging="284"/>
      </w:pPr>
      <w:rPr>
        <w:rFonts w:hint="default"/>
      </w:rPr>
    </w:lvl>
    <w:lvl w:ilvl="8" w:tplc="32EA87DC">
      <w:numFmt w:val="bullet"/>
      <w:lvlText w:val="•"/>
      <w:lvlJc w:val="left"/>
      <w:pPr>
        <w:ind w:left="6903" w:hanging="284"/>
      </w:pPr>
      <w:rPr>
        <w:rFonts w:hint="default"/>
      </w:rPr>
    </w:lvl>
  </w:abstractNum>
  <w:abstractNum w:abstractNumId="21">
    <w:nsid w:val="69BB7828"/>
    <w:multiLevelType w:val="hybridMultilevel"/>
    <w:tmpl w:val="B46C0136"/>
    <w:lvl w:ilvl="0" w:tplc="7FE846F0">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22">
    <w:nsid w:val="6D715A9A"/>
    <w:multiLevelType w:val="singleLevel"/>
    <w:tmpl w:val="3FC4B8EC"/>
    <w:lvl w:ilvl="0">
      <w:start w:val="5"/>
      <w:numFmt w:val="decimal"/>
      <w:lvlText w:val="%1."/>
      <w:legacy w:legacy="1" w:legacySpace="0" w:legacyIndent="249"/>
      <w:lvlJc w:val="left"/>
      <w:rPr>
        <w:rFonts w:ascii="Times New Roman" w:hAnsi="Times New Roman" w:cs="Times New Roman" w:hint="default"/>
      </w:rPr>
    </w:lvl>
  </w:abstractNum>
  <w:num w:numId="1">
    <w:abstractNumId w:val="17"/>
  </w:num>
  <w:num w:numId="2">
    <w:abstractNumId w:val="19"/>
  </w:num>
  <w:num w:numId="3">
    <w:abstractNumId w:val="4"/>
  </w:num>
  <w:num w:numId="4">
    <w:abstractNumId w:val="9"/>
  </w:num>
  <w:num w:numId="5">
    <w:abstractNumId w:val="0"/>
  </w:num>
  <w:num w:numId="6">
    <w:abstractNumId w:val="13"/>
  </w:num>
  <w:num w:numId="7">
    <w:abstractNumId w:val="13"/>
    <w:lvlOverride w:ilvl="0">
      <w:lvl w:ilvl="0">
        <w:start w:val="1"/>
        <w:numFmt w:val="decimal"/>
        <w:lvlText w:val="%1."/>
        <w:legacy w:legacy="1" w:legacySpace="0" w:legacyIndent="259"/>
        <w:lvlJc w:val="left"/>
        <w:rPr>
          <w:rFonts w:ascii="Times New Roman" w:hAnsi="Times New Roman" w:cs="Times New Roman" w:hint="default"/>
        </w:rPr>
      </w:lvl>
    </w:lvlOverride>
  </w:num>
  <w:num w:numId="8">
    <w:abstractNumId w:val="22"/>
  </w:num>
  <w:num w:numId="9">
    <w:abstractNumId w:val="18"/>
  </w:num>
  <w:num w:numId="10">
    <w:abstractNumId w:val="2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12"/>
  </w:num>
  <w:num w:numId="15">
    <w:abstractNumId w:val="7"/>
  </w:num>
  <w:num w:numId="16">
    <w:abstractNumId w:val="11"/>
  </w:num>
  <w:num w:numId="17">
    <w:abstractNumId w:val="6"/>
  </w:num>
  <w:num w:numId="18">
    <w:abstractNumId w:val="20"/>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5"/>
  </w:num>
  <w:num w:numId="25">
    <w:abstractNumId w:val="5"/>
    <w:lvlOverride w:ilvl="0">
      <w:lvl w:ilvl="0">
        <w:start w:val="5"/>
        <w:numFmt w:val="decimal"/>
        <w:lvlText w:val="%1."/>
        <w:legacy w:legacy="1" w:legacySpace="0" w:legacyIndent="283"/>
        <w:lvlJc w:val="left"/>
        <w:rPr>
          <w:rFonts w:ascii="Times New Roman" w:hAnsi="Times New Roman" w:cs="Times New Roman" w:hint="default"/>
        </w:rPr>
      </w:lvl>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displayBackgroundShape/>
  <w:hideSpellingErrors/>
  <w:defaultTabStop w:val="708"/>
  <w:autoHyphenation/>
  <w:characterSpacingControl w:val="doNotCompress"/>
  <w:footnotePr>
    <w:footnote w:id="0"/>
    <w:footnote w:id="1"/>
  </w:footnotePr>
  <w:endnotePr>
    <w:endnote w:id="0"/>
    <w:endnote w:id="1"/>
  </w:endnotePr>
  <w:compat>
    <w:useFELayout/>
  </w:compat>
  <w:rsids>
    <w:rsidRoot w:val="008768D4"/>
    <w:rsid w:val="0000786F"/>
    <w:rsid w:val="00024315"/>
    <w:rsid w:val="000339A4"/>
    <w:rsid w:val="0006318A"/>
    <w:rsid w:val="000772FD"/>
    <w:rsid w:val="000A176F"/>
    <w:rsid w:val="000C5511"/>
    <w:rsid w:val="000D268B"/>
    <w:rsid w:val="000F7720"/>
    <w:rsid w:val="00105494"/>
    <w:rsid w:val="00114888"/>
    <w:rsid w:val="00165003"/>
    <w:rsid w:val="001941AE"/>
    <w:rsid w:val="0019509D"/>
    <w:rsid w:val="00195A5D"/>
    <w:rsid w:val="001A7B5C"/>
    <w:rsid w:val="00226A6F"/>
    <w:rsid w:val="0024179A"/>
    <w:rsid w:val="00281ACF"/>
    <w:rsid w:val="00283979"/>
    <w:rsid w:val="002D299C"/>
    <w:rsid w:val="002E0738"/>
    <w:rsid w:val="002F3EA4"/>
    <w:rsid w:val="002F5373"/>
    <w:rsid w:val="003061FE"/>
    <w:rsid w:val="003519D5"/>
    <w:rsid w:val="003549C9"/>
    <w:rsid w:val="003B7F6A"/>
    <w:rsid w:val="003F4AAA"/>
    <w:rsid w:val="004524B1"/>
    <w:rsid w:val="004B6888"/>
    <w:rsid w:val="004C0D64"/>
    <w:rsid w:val="00510B4C"/>
    <w:rsid w:val="00525EE7"/>
    <w:rsid w:val="00545F47"/>
    <w:rsid w:val="005843C2"/>
    <w:rsid w:val="005A741B"/>
    <w:rsid w:val="005D3759"/>
    <w:rsid w:val="00617793"/>
    <w:rsid w:val="0063777E"/>
    <w:rsid w:val="00661EDA"/>
    <w:rsid w:val="0069358A"/>
    <w:rsid w:val="00697E72"/>
    <w:rsid w:val="006D2AFA"/>
    <w:rsid w:val="0074131A"/>
    <w:rsid w:val="00774641"/>
    <w:rsid w:val="00792C94"/>
    <w:rsid w:val="007A6789"/>
    <w:rsid w:val="007D7783"/>
    <w:rsid w:val="007E702D"/>
    <w:rsid w:val="0086409B"/>
    <w:rsid w:val="00872CF8"/>
    <w:rsid w:val="008768D4"/>
    <w:rsid w:val="008A1F3C"/>
    <w:rsid w:val="00902E36"/>
    <w:rsid w:val="00947816"/>
    <w:rsid w:val="009B7BF5"/>
    <w:rsid w:val="009E704E"/>
    <w:rsid w:val="00A3765D"/>
    <w:rsid w:val="00B116C4"/>
    <w:rsid w:val="00B129B1"/>
    <w:rsid w:val="00B3171B"/>
    <w:rsid w:val="00B5293C"/>
    <w:rsid w:val="00B66272"/>
    <w:rsid w:val="00BC0587"/>
    <w:rsid w:val="00BC3FE2"/>
    <w:rsid w:val="00BC4E4D"/>
    <w:rsid w:val="00C62A09"/>
    <w:rsid w:val="00C8172A"/>
    <w:rsid w:val="00D15039"/>
    <w:rsid w:val="00D30153"/>
    <w:rsid w:val="00D84DCF"/>
    <w:rsid w:val="00D91FF4"/>
    <w:rsid w:val="00E0025F"/>
    <w:rsid w:val="00E33E56"/>
    <w:rsid w:val="00E6773E"/>
    <w:rsid w:val="00E77D7C"/>
    <w:rsid w:val="00ED29AB"/>
    <w:rsid w:val="00F471AE"/>
    <w:rsid w:val="00F53791"/>
    <w:rsid w:val="00F87230"/>
    <w:rsid w:val="00FB63AB"/>
    <w:rsid w:val="00FD5A66"/>
    <w:rsid w:val="00FD74B8"/>
    <w:rsid w:val="00FE1E11"/>
    <w:rsid w:val="00FF30F0"/>
    <w:rsid w:val="00FF4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511"/>
  </w:style>
  <w:style w:type="paragraph" w:styleId="1">
    <w:name w:val="heading 1"/>
    <w:basedOn w:val="a"/>
    <w:next w:val="a"/>
    <w:link w:val="10"/>
    <w:qFormat/>
    <w:rsid w:val="008768D4"/>
    <w:pPr>
      <w:keepNext/>
      <w:spacing w:after="0" w:line="240" w:lineRule="auto"/>
      <w:ind w:right="-1050"/>
      <w:outlineLvl w:val="0"/>
    </w:pPr>
    <w:rPr>
      <w:rFonts w:ascii="Times New Roman Kaz" w:eastAsia="Times New Roman" w:hAnsi="Times New Roman Kaz" w:cs="Times New Roman"/>
      <w:sz w:val="28"/>
      <w:szCs w:val="20"/>
      <w:lang w:val="ru-MO"/>
    </w:rPr>
  </w:style>
  <w:style w:type="paragraph" w:styleId="2">
    <w:name w:val="heading 2"/>
    <w:basedOn w:val="a"/>
    <w:next w:val="a"/>
    <w:link w:val="20"/>
    <w:qFormat/>
    <w:rsid w:val="008768D4"/>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8768D4"/>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8768D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8768D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8768D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768D4"/>
    <w:pPr>
      <w:keepNext/>
      <w:spacing w:after="0" w:line="240" w:lineRule="auto"/>
      <w:outlineLvl w:val="6"/>
    </w:pPr>
    <w:rPr>
      <w:rFonts w:ascii="Times New Roman" w:eastAsia="Times New Roman" w:hAnsi="Times New Roman" w:cs="Times New Roman"/>
      <w:sz w:val="28"/>
      <w:szCs w:val="24"/>
    </w:rPr>
  </w:style>
  <w:style w:type="paragraph" w:styleId="8">
    <w:name w:val="heading 8"/>
    <w:basedOn w:val="a"/>
    <w:next w:val="a"/>
    <w:link w:val="80"/>
    <w:qFormat/>
    <w:rsid w:val="008768D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8768D4"/>
    <w:pPr>
      <w:keepNext/>
      <w:shd w:val="clear" w:color="auto" w:fill="FFFFFF"/>
      <w:tabs>
        <w:tab w:val="left" w:pos="0"/>
      </w:tabs>
      <w:spacing w:before="72" w:after="0" w:line="240" w:lineRule="auto"/>
      <w:jc w:val="both"/>
      <w:outlineLvl w:val="8"/>
    </w:pPr>
    <w:rPr>
      <w:rFonts w:ascii="Times New Roman" w:eastAsia="Times New Roman" w:hAnsi="Times New Roman" w:cs="Times New Roman"/>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8D4"/>
    <w:rPr>
      <w:rFonts w:ascii="Times New Roman Kaz" w:eastAsia="Times New Roman" w:hAnsi="Times New Roman Kaz" w:cs="Times New Roman"/>
      <w:sz w:val="28"/>
      <w:szCs w:val="20"/>
      <w:lang w:val="ru-MO"/>
    </w:rPr>
  </w:style>
  <w:style w:type="character" w:customStyle="1" w:styleId="20">
    <w:name w:val="Заголовок 2 Знак"/>
    <w:basedOn w:val="a0"/>
    <w:link w:val="2"/>
    <w:rsid w:val="008768D4"/>
    <w:rPr>
      <w:rFonts w:ascii="Arial" w:eastAsia="Times New Roman" w:hAnsi="Arial" w:cs="Arial"/>
      <w:b/>
      <w:bCs/>
      <w:i/>
      <w:iCs/>
      <w:sz w:val="28"/>
      <w:szCs w:val="28"/>
    </w:rPr>
  </w:style>
  <w:style w:type="character" w:customStyle="1" w:styleId="30">
    <w:name w:val="Заголовок 3 Знак"/>
    <w:basedOn w:val="a0"/>
    <w:link w:val="3"/>
    <w:rsid w:val="008768D4"/>
    <w:rPr>
      <w:rFonts w:ascii="Arial" w:eastAsia="Times New Roman" w:hAnsi="Arial" w:cs="Arial"/>
      <w:b/>
      <w:bCs/>
      <w:sz w:val="26"/>
      <w:szCs w:val="26"/>
    </w:rPr>
  </w:style>
  <w:style w:type="character" w:customStyle="1" w:styleId="40">
    <w:name w:val="Заголовок 4 Знак"/>
    <w:basedOn w:val="a0"/>
    <w:link w:val="4"/>
    <w:rsid w:val="008768D4"/>
    <w:rPr>
      <w:rFonts w:ascii="Times New Roman" w:eastAsia="Times New Roman" w:hAnsi="Times New Roman" w:cs="Times New Roman"/>
      <w:b/>
      <w:bCs/>
      <w:sz w:val="28"/>
      <w:szCs w:val="28"/>
    </w:rPr>
  </w:style>
  <w:style w:type="character" w:customStyle="1" w:styleId="50">
    <w:name w:val="Заголовок 5 Знак"/>
    <w:basedOn w:val="a0"/>
    <w:link w:val="5"/>
    <w:rsid w:val="008768D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8768D4"/>
    <w:rPr>
      <w:rFonts w:ascii="Times New Roman" w:eastAsia="Times New Roman" w:hAnsi="Times New Roman" w:cs="Times New Roman"/>
      <w:b/>
      <w:bCs/>
    </w:rPr>
  </w:style>
  <w:style w:type="character" w:customStyle="1" w:styleId="70">
    <w:name w:val="Заголовок 7 Знак"/>
    <w:basedOn w:val="a0"/>
    <w:link w:val="7"/>
    <w:rsid w:val="008768D4"/>
    <w:rPr>
      <w:rFonts w:ascii="Times New Roman" w:eastAsia="Times New Roman" w:hAnsi="Times New Roman" w:cs="Times New Roman"/>
      <w:sz w:val="28"/>
      <w:szCs w:val="24"/>
    </w:rPr>
  </w:style>
  <w:style w:type="character" w:customStyle="1" w:styleId="80">
    <w:name w:val="Заголовок 8 Знак"/>
    <w:basedOn w:val="a0"/>
    <w:link w:val="8"/>
    <w:rsid w:val="008768D4"/>
    <w:rPr>
      <w:rFonts w:ascii="Times New Roman" w:eastAsia="Times New Roman" w:hAnsi="Times New Roman" w:cs="Times New Roman"/>
      <w:i/>
      <w:iCs/>
      <w:sz w:val="24"/>
      <w:szCs w:val="24"/>
    </w:rPr>
  </w:style>
  <w:style w:type="character" w:customStyle="1" w:styleId="90">
    <w:name w:val="Заголовок 9 Знак"/>
    <w:basedOn w:val="a0"/>
    <w:link w:val="9"/>
    <w:rsid w:val="008768D4"/>
    <w:rPr>
      <w:rFonts w:ascii="Times New Roman" w:eastAsia="Times New Roman" w:hAnsi="Times New Roman" w:cs="Times New Roman"/>
      <w:b/>
      <w:bCs/>
      <w:sz w:val="32"/>
      <w:szCs w:val="28"/>
      <w:shd w:val="clear" w:color="auto" w:fill="FFFFFF"/>
    </w:rPr>
  </w:style>
  <w:style w:type="paragraph" w:styleId="21">
    <w:name w:val="Body Text 2"/>
    <w:basedOn w:val="a"/>
    <w:link w:val="22"/>
    <w:rsid w:val="008768D4"/>
    <w:pPr>
      <w:spacing w:after="0" w:line="240" w:lineRule="auto"/>
      <w:jc w:val="both"/>
    </w:pPr>
    <w:rPr>
      <w:rFonts w:ascii="Times New Roman" w:eastAsia="Times New Roman" w:hAnsi="Times New Roman" w:cs="Times New Roman"/>
      <w:sz w:val="28"/>
      <w:szCs w:val="24"/>
      <w:lang w:val="kk-KZ"/>
    </w:rPr>
  </w:style>
  <w:style w:type="character" w:customStyle="1" w:styleId="22">
    <w:name w:val="Основной текст 2 Знак"/>
    <w:basedOn w:val="a0"/>
    <w:link w:val="21"/>
    <w:rsid w:val="008768D4"/>
    <w:rPr>
      <w:rFonts w:ascii="Times New Roman" w:eastAsia="Times New Roman" w:hAnsi="Times New Roman" w:cs="Times New Roman"/>
      <w:sz w:val="28"/>
      <w:szCs w:val="24"/>
      <w:lang w:val="kk-KZ"/>
    </w:rPr>
  </w:style>
  <w:style w:type="paragraph" w:styleId="a3">
    <w:name w:val="Body Text"/>
    <w:basedOn w:val="a"/>
    <w:link w:val="a4"/>
    <w:rsid w:val="008768D4"/>
    <w:pPr>
      <w:spacing w:after="0" w:line="240" w:lineRule="auto"/>
    </w:pPr>
    <w:rPr>
      <w:rFonts w:ascii="KZ Times New Roman" w:eastAsia="Times New Roman" w:hAnsi="KZ Times New Roman" w:cs="Times New Roman"/>
      <w:sz w:val="28"/>
      <w:szCs w:val="24"/>
      <w:lang w:val="kk-KZ"/>
    </w:rPr>
  </w:style>
  <w:style w:type="character" w:customStyle="1" w:styleId="a4">
    <w:name w:val="Основной текст Знак"/>
    <w:basedOn w:val="a0"/>
    <w:link w:val="a3"/>
    <w:rsid w:val="008768D4"/>
    <w:rPr>
      <w:rFonts w:ascii="KZ Times New Roman" w:eastAsia="Times New Roman" w:hAnsi="KZ Times New Roman" w:cs="Times New Roman"/>
      <w:sz w:val="28"/>
      <w:szCs w:val="24"/>
      <w:lang w:val="kk-KZ"/>
    </w:rPr>
  </w:style>
  <w:style w:type="paragraph" w:styleId="a5">
    <w:name w:val="Body Text Indent"/>
    <w:basedOn w:val="a"/>
    <w:link w:val="a6"/>
    <w:rsid w:val="008768D4"/>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8768D4"/>
    <w:rPr>
      <w:rFonts w:ascii="Times New Roman" w:eastAsia="Times New Roman" w:hAnsi="Times New Roman" w:cs="Times New Roman"/>
      <w:sz w:val="24"/>
      <w:szCs w:val="24"/>
    </w:rPr>
  </w:style>
  <w:style w:type="paragraph" w:styleId="23">
    <w:name w:val="Body Text Indent 2"/>
    <w:basedOn w:val="a"/>
    <w:link w:val="24"/>
    <w:rsid w:val="008768D4"/>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8768D4"/>
    <w:rPr>
      <w:rFonts w:ascii="Times New Roman" w:eastAsia="Times New Roman" w:hAnsi="Times New Roman" w:cs="Times New Roman"/>
      <w:sz w:val="24"/>
      <w:szCs w:val="24"/>
    </w:rPr>
  </w:style>
  <w:style w:type="table" w:styleId="a7">
    <w:name w:val="Table Grid"/>
    <w:basedOn w:val="a1"/>
    <w:rsid w:val="008768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8768D4"/>
    <w:pPr>
      <w:spacing w:after="0" w:line="240" w:lineRule="auto"/>
      <w:jc w:val="center"/>
    </w:pPr>
    <w:rPr>
      <w:rFonts w:ascii="Courier New Kaz" w:eastAsia="Times New Roman" w:hAnsi="Courier New Kaz" w:cs="Times New Roman"/>
      <w:sz w:val="36"/>
      <w:szCs w:val="20"/>
      <w:lang w:val="kk-KZ"/>
    </w:rPr>
  </w:style>
  <w:style w:type="character" w:customStyle="1" w:styleId="a9">
    <w:name w:val="Название Знак"/>
    <w:basedOn w:val="a0"/>
    <w:link w:val="a8"/>
    <w:rsid w:val="008768D4"/>
    <w:rPr>
      <w:rFonts w:ascii="Courier New Kaz" w:eastAsia="Times New Roman" w:hAnsi="Courier New Kaz" w:cs="Times New Roman"/>
      <w:sz w:val="36"/>
      <w:szCs w:val="20"/>
      <w:lang w:val="kk-KZ"/>
    </w:rPr>
  </w:style>
  <w:style w:type="character" w:customStyle="1" w:styleId="WW-Absatz-Standardschriftart">
    <w:name w:val="WW-Absatz-Standardschriftart"/>
    <w:rsid w:val="008768D4"/>
  </w:style>
  <w:style w:type="character" w:customStyle="1" w:styleId="WW-Absatz-Standardschriftart1">
    <w:name w:val="WW-Absatz-Standardschriftart1"/>
    <w:rsid w:val="008768D4"/>
  </w:style>
  <w:style w:type="character" w:customStyle="1" w:styleId="aa">
    <w:name w:val="Символ нумерации"/>
    <w:rsid w:val="008768D4"/>
  </w:style>
  <w:style w:type="character" w:customStyle="1" w:styleId="WW-">
    <w:name w:val="WW-Символ нумерации"/>
    <w:rsid w:val="008768D4"/>
  </w:style>
  <w:style w:type="character" w:customStyle="1" w:styleId="WW-1">
    <w:name w:val="WW-Символ нумерации1"/>
    <w:rsid w:val="008768D4"/>
  </w:style>
  <w:style w:type="paragraph" w:styleId="ab">
    <w:name w:val="List"/>
    <w:basedOn w:val="a3"/>
    <w:rsid w:val="008768D4"/>
    <w:pPr>
      <w:widowControl w:val="0"/>
      <w:suppressAutoHyphens/>
      <w:spacing w:after="120"/>
    </w:pPr>
    <w:rPr>
      <w:rFonts w:ascii="Times New Roman" w:eastAsia="Lucida Sans Unicode" w:hAnsi="Times New Roman" w:cs="Tahoma"/>
      <w:sz w:val="24"/>
      <w:szCs w:val="20"/>
      <w:lang w:val="ru-RU"/>
    </w:rPr>
  </w:style>
  <w:style w:type="paragraph" w:customStyle="1" w:styleId="11">
    <w:name w:val="Название1"/>
    <w:basedOn w:val="a"/>
    <w:rsid w:val="008768D4"/>
    <w:pPr>
      <w:widowControl w:val="0"/>
      <w:suppressLineNumbers/>
      <w:suppressAutoHyphens/>
      <w:spacing w:before="120" w:after="120" w:line="240" w:lineRule="auto"/>
    </w:pPr>
    <w:rPr>
      <w:rFonts w:ascii="Times New Roman" w:eastAsia="Lucida Sans Unicode" w:hAnsi="Times New Roman" w:cs="Tahoma"/>
      <w:i/>
      <w:iCs/>
      <w:sz w:val="20"/>
      <w:szCs w:val="20"/>
    </w:rPr>
  </w:style>
  <w:style w:type="paragraph" w:customStyle="1" w:styleId="12">
    <w:name w:val="Указатель1"/>
    <w:basedOn w:val="a"/>
    <w:rsid w:val="008768D4"/>
    <w:pPr>
      <w:widowControl w:val="0"/>
      <w:suppressLineNumbers/>
      <w:suppressAutoHyphens/>
      <w:spacing w:after="0" w:line="240" w:lineRule="auto"/>
    </w:pPr>
    <w:rPr>
      <w:rFonts w:ascii="Times New Roman" w:eastAsia="Lucida Sans Unicode" w:hAnsi="Times New Roman" w:cs="Tahoma"/>
      <w:sz w:val="24"/>
      <w:szCs w:val="20"/>
    </w:rPr>
  </w:style>
  <w:style w:type="character" w:styleId="ac">
    <w:name w:val="Hyperlink"/>
    <w:basedOn w:val="a0"/>
    <w:rsid w:val="008768D4"/>
    <w:rPr>
      <w:color w:val="0000FF"/>
      <w:u w:val="single"/>
    </w:rPr>
  </w:style>
  <w:style w:type="paragraph" w:styleId="31">
    <w:name w:val="Body Text 3"/>
    <w:basedOn w:val="a"/>
    <w:link w:val="32"/>
    <w:rsid w:val="008768D4"/>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8768D4"/>
    <w:rPr>
      <w:rFonts w:ascii="Times New Roman" w:eastAsia="Times New Roman" w:hAnsi="Times New Roman" w:cs="Times New Roman"/>
      <w:sz w:val="16"/>
      <w:szCs w:val="16"/>
    </w:rPr>
  </w:style>
  <w:style w:type="paragraph" w:styleId="ad">
    <w:name w:val="header"/>
    <w:basedOn w:val="a"/>
    <w:link w:val="ae"/>
    <w:rsid w:val="008768D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e">
    <w:name w:val="Верхний колонтитул Знак"/>
    <w:basedOn w:val="a0"/>
    <w:link w:val="ad"/>
    <w:rsid w:val="008768D4"/>
    <w:rPr>
      <w:rFonts w:ascii="Times New Roman" w:eastAsia="Times New Roman" w:hAnsi="Times New Roman" w:cs="Times New Roman"/>
      <w:sz w:val="28"/>
      <w:szCs w:val="28"/>
    </w:rPr>
  </w:style>
  <w:style w:type="paragraph" w:styleId="af">
    <w:name w:val="footer"/>
    <w:basedOn w:val="a"/>
    <w:link w:val="af0"/>
    <w:uiPriority w:val="99"/>
    <w:rsid w:val="008768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8768D4"/>
    <w:rPr>
      <w:rFonts w:ascii="Times New Roman" w:eastAsia="Times New Roman" w:hAnsi="Times New Roman" w:cs="Times New Roman"/>
      <w:sz w:val="24"/>
      <w:szCs w:val="24"/>
    </w:rPr>
  </w:style>
  <w:style w:type="character" w:styleId="af1">
    <w:name w:val="page number"/>
    <w:basedOn w:val="a0"/>
    <w:rsid w:val="008768D4"/>
  </w:style>
  <w:style w:type="paragraph" w:styleId="33">
    <w:name w:val="Body Text Indent 3"/>
    <w:basedOn w:val="a"/>
    <w:link w:val="34"/>
    <w:rsid w:val="008768D4"/>
    <w:pPr>
      <w:spacing w:after="0" w:line="240" w:lineRule="auto"/>
      <w:ind w:firstLine="540"/>
      <w:jc w:val="center"/>
    </w:pPr>
    <w:rPr>
      <w:rFonts w:ascii="Times New Roman" w:eastAsia="Times New Roman" w:hAnsi="Times New Roman" w:cs="Times New Roman"/>
      <w:sz w:val="28"/>
      <w:szCs w:val="24"/>
      <w:lang w:val="kk-KZ"/>
    </w:rPr>
  </w:style>
  <w:style w:type="character" w:customStyle="1" w:styleId="34">
    <w:name w:val="Основной текст с отступом 3 Знак"/>
    <w:basedOn w:val="a0"/>
    <w:link w:val="33"/>
    <w:rsid w:val="008768D4"/>
    <w:rPr>
      <w:rFonts w:ascii="Times New Roman" w:eastAsia="Times New Roman" w:hAnsi="Times New Roman" w:cs="Times New Roman"/>
      <w:sz w:val="28"/>
      <w:szCs w:val="24"/>
      <w:lang w:val="kk-KZ"/>
    </w:rPr>
  </w:style>
  <w:style w:type="paragraph" w:customStyle="1" w:styleId="References">
    <w:name w:val="References"/>
    <w:basedOn w:val="a"/>
    <w:rsid w:val="008768D4"/>
    <w:pPr>
      <w:overflowPunct w:val="0"/>
      <w:autoSpaceDE w:val="0"/>
      <w:autoSpaceDN w:val="0"/>
      <w:adjustRightInd w:val="0"/>
      <w:spacing w:after="0" w:line="240" w:lineRule="auto"/>
      <w:ind w:left="283" w:hanging="283"/>
      <w:jc w:val="both"/>
      <w:textAlignment w:val="baseline"/>
    </w:pPr>
    <w:rPr>
      <w:rFonts w:ascii="Times New Roman" w:eastAsia="Times New Roman" w:hAnsi="Times New Roman" w:cs="Times New Roman"/>
      <w:sz w:val="18"/>
      <w:szCs w:val="20"/>
    </w:rPr>
  </w:style>
  <w:style w:type="paragraph" w:styleId="af2">
    <w:name w:val="caption"/>
    <w:basedOn w:val="a"/>
    <w:next w:val="a"/>
    <w:qFormat/>
    <w:rsid w:val="008768D4"/>
    <w:pPr>
      <w:spacing w:after="0" w:line="240" w:lineRule="auto"/>
      <w:jc w:val="center"/>
    </w:pPr>
    <w:rPr>
      <w:rFonts w:ascii="Times New Roman" w:eastAsia="Times New Roman" w:hAnsi="Times New Roman" w:cs="Times New Roman"/>
      <w:b/>
      <w:bCs/>
      <w:sz w:val="32"/>
      <w:szCs w:val="24"/>
    </w:rPr>
  </w:style>
  <w:style w:type="paragraph" w:styleId="af3">
    <w:name w:val="Block Text"/>
    <w:basedOn w:val="a"/>
    <w:rsid w:val="008768D4"/>
    <w:pPr>
      <w:shd w:val="clear" w:color="auto" w:fill="FFFFFF"/>
      <w:spacing w:before="110" w:after="0" w:line="240" w:lineRule="auto"/>
      <w:ind w:left="14" w:right="24" w:firstLine="270"/>
      <w:jc w:val="both"/>
    </w:pPr>
    <w:rPr>
      <w:rFonts w:ascii="Times New Roman" w:eastAsia="Times New Roman" w:hAnsi="Times New Roman" w:cs="Times New Roman"/>
      <w:color w:val="000000"/>
      <w:sz w:val="28"/>
      <w:szCs w:val="28"/>
    </w:rPr>
  </w:style>
  <w:style w:type="paragraph" w:styleId="af4">
    <w:name w:val="Document Map"/>
    <w:basedOn w:val="a"/>
    <w:link w:val="af5"/>
    <w:semiHidden/>
    <w:rsid w:val="008768D4"/>
    <w:pPr>
      <w:shd w:val="clear" w:color="auto" w:fill="000080"/>
      <w:spacing w:after="0" w:line="240" w:lineRule="auto"/>
    </w:pPr>
    <w:rPr>
      <w:rFonts w:ascii="Tahoma" w:eastAsia="Times New Roman" w:hAnsi="Tahoma" w:cs="Tahoma"/>
      <w:sz w:val="24"/>
      <w:szCs w:val="24"/>
    </w:rPr>
  </w:style>
  <w:style w:type="character" w:customStyle="1" w:styleId="af5">
    <w:name w:val="Схема документа Знак"/>
    <w:basedOn w:val="a0"/>
    <w:link w:val="af4"/>
    <w:semiHidden/>
    <w:rsid w:val="008768D4"/>
    <w:rPr>
      <w:rFonts w:ascii="Tahoma" w:eastAsia="Times New Roman" w:hAnsi="Tahoma" w:cs="Tahoma"/>
      <w:sz w:val="24"/>
      <w:szCs w:val="24"/>
      <w:shd w:val="clear" w:color="auto" w:fill="000080"/>
    </w:rPr>
  </w:style>
  <w:style w:type="character" w:styleId="af6">
    <w:name w:val="Strong"/>
    <w:basedOn w:val="a0"/>
    <w:uiPriority w:val="22"/>
    <w:qFormat/>
    <w:rsid w:val="008768D4"/>
    <w:rPr>
      <w:b/>
      <w:bCs/>
    </w:rPr>
  </w:style>
  <w:style w:type="character" w:styleId="af7">
    <w:name w:val="Emphasis"/>
    <w:basedOn w:val="a0"/>
    <w:qFormat/>
    <w:rsid w:val="008768D4"/>
    <w:rPr>
      <w:i/>
      <w:iCs/>
    </w:rPr>
  </w:style>
  <w:style w:type="paragraph" w:customStyle="1" w:styleId="Eqn">
    <w:name w:val="Eqn."/>
    <w:basedOn w:val="a"/>
    <w:rsid w:val="008768D4"/>
    <w:pPr>
      <w:tabs>
        <w:tab w:val="right" w:pos="6350"/>
      </w:tabs>
      <w:overflowPunct w:val="0"/>
      <w:autoSpaceDE w:val="0"/>
      <w:autoSpaceDN w:val="0"/>
      <w:adjustRightInd w:val="0"/>
      <w:spacing w:before="60" w:after="60" w:line="240" w:lineRule="auto"/>
      <w:ind w:left="567"/>
      <w:textAlignment w:val="baseline"/>
    </w:pPr>
    <w:rPr>
      <w:rFonts w:ascii="Times New Roman" w:eastAsia="Times New Roman" w:hAnsi="Times New Roman" w:cs="Times New Roman"/>
      <w:noProof/>
      <w:sz w:val="20"/>
      <w:szCs w:val="20"/>
    </w:rPr>
  </w:style>
  <w:style w:type="paragraph" w:styleId="af8">
    <w:name w:val="Plain Text"/>
    <w:basedOn w:val="a"/>
    <w:link w:val="af9"/>
    <w:rsid w:val="008768D4"/>
    <w:pPr>
      <w:spacing w:after="0" w:line="240" w:lineRule="auto"/>
    </w:pPr>
    <w:rPr>
      <w:rFonts w:ascii="Courier New" w:eastAsia="Times New Roman" w:hAnsi="Courier New" w:cs="Times New Roman"/>
      <w:sz w:val="20"/>
      <w:szCs w:val="20"/>
    </w:rPr>
  </w:style>
  <w:style w:type="character" w:customStyle="1" w:styleId="af9">
    <w:name w:val="Текст Знак"/>
    <w:basedOn w:val="a0"/>
    <w:link w:val="af8"/>
    <w:rsid w:val="008768D4"/>
    <w:rPr>
      <w:rFonts w:ascii="Courier New" w:eastAsia="Times New Roman" w:hAnsi="Courier New" w:cs="Times New Roman"/>
      <w:sz w:val="20"/>
      <w:szCs w:val="20"/>
    </w:rPr>
  </w:style>
  <w:style w:type="paragraph" w:customStyle="1" w:styleId="Mark">
    <w:name w:val="Mark"/>
    <w:basedOn w:val="a"/>
    <w:rsid w:val="008768D4"/>
    <w:pPr>
      <w:overflowPunct w:val="0"/>
      <w:autoSpaceDE w:val="0"/>
      <w:autoSpaceDN w:val="0"/>
      <w:adjustRightInd w:val="0"/>
      <w:spacing w:after="0" w:line="240" w:lineRule="auto"/>
      <w:ind w:firstLine="284"/>
      <w:jc w:val="center"/>
      <w:textAlignment w:val="baseline"/>
    </w:pPr>
    <w:rPr>
      <w:rFonts w:ascii="Arial" w:eastAsia="Times New Roman" w:hAnsi="Arial" w:cs="Times New Roman"/>
      <w:caps/>
      <w:sz w:val="16"/>
      <w:szCs w:val="20"/>
    </w:rPr>
  </w:style>
  <w:style w:type="paragraph" w:customStyle="1" w:styleId="Message">
    <w:name w:val="Message"/>
    <w:basedOn w:val="a"/>
    <w:rsid w:val="008768D4"/>
    <w:pPr>
      <w:pBdr>
        <w:top w:val="single" w:sz="6" w:space="1" w:color="auto"/>
        <w:left w:val="single" w:sz="6" w:space="1" w:color="auto"/>
        <w:bottom w:val="single" w:sz="6" w:space="1" w:color="auto"/>
        <w:right w:val="single" w:sz="6" w:space="1" w:color="auto"/>
      </w:pBdr>
      <w:overflowPunct w:val="0"/>
      <w:autoSpaceDE w:val="0"/>
      <w:autoSpaceDN w:val="0"/>
      <w:adjustRightInd w:val="0"/>
      <w:spacing w:before="60" w:after="60" w:line="240" w:lineRule="auto"/>
      <w:ind w:left="113" w:right="113" w:firstLine="284"/>
      <w:jc w:val="both"/>
      <w:textAlignment w:val="baseline"/>
    </w:pPr>
    <w:rPr>
      <w:rFonts w:ascii="Arial" w:eastAsia="Times New Roman" w:hAnsi="Arial" w:cs="Times New Roman"/>
      <w:sz w:val="16"/>
      <w:szCs w:val="20"/>
    </w:rPr>
  </w:style>
  <w:style w:type="paragraph" w:customStyle="1" w:styleId="Tabletext">
    <w:name w:val="Table_text"/>
    <w:basedOn w:val="Tablehead"/>
    <w:rsid w:val="008768D4"/>
    <w:rPr>
      <w:b w:val="0"/>
    </w:rPr>
  </w:style>
  <w:style w:type="paragraph" w:customStyle="1" w:styleId="Tablehead">
    <w:name w:val="Table_head"/>
    <w:basedOn w:val="a"/>
    <w:rsid w:val="008768D4"/>
    <w:pPr>
      <w:keepNext/>
      <w:keepLines/>
      <w:overflowPunct w:val="0"/>
      <w:autoSpaceDE w:val="0"/>
      <w:autoSpaceDN w:val="0"/>
      <w:adjustRightInd w:val="0"/>
      <w:spacing w:after="60" w:line="240" w:lineRule="auto"/>
      <w:jc w:val="center"/>
      <w:textAlignment w:val="baseline"/>
    </w:pPr>
    <w:rPr>
      <w:rFonts w:ascii="Times New Roman" w:eastAsia="Times New Roman" w:hAnsi="Times New Roman" w:cs="Times New Roman"/>
      <w:b/>
      <w:sz w:val="16"/>
      <w:szCs w:val="20"/>
    </w:rPr>
  </w:style>
  <w:style w:type="paragraph" w:customStyle="1" w:styleId="Tablenumber">
    <w:name w:val="Table_number"/>
    <w:basedOn w:val="Tablehead"/>
    <w:rsid w:val="008768D4"/>
    <w:pPr>
      <w:spacing w:before="60" w:after="0"/>
      <w:jc w:val="right"/>
    </w:pPr>
    <w:rPr>
      <w:b w:val="0"/>
      <w:spacing w:val="20"/>
    </w:rPr>
  </w:style>
  <w:style w:type="paragraph" w:styleId="afa">
    <w:name w:val="Normal (Web)"/>
    <w:basedOn w:val="a"/>
    <w:uiPriority w:val="99"/>
    <w:rsid w:val="008768D4"/>
    <w:pPr>
      <w:spacing w:before="100" w:beforeAutospacing="1" w:after="100" w:afterAutospacing="1" w:line="240" w:lineRule="auto"/>
      <w:ind w:firstLine="200"/>
    </w:pPr>
    <w:rPr>
      <w:rFonts w:ascii="Times New Roman" w:eastAsia="Times New Roman" w:hAnsi="Times New Roman" w:cs="Times New Roman"/>
      <w:sz w:val="24"/>
      <w:szCs w:val="24"/>
    </w:rPr>
  </w:style>
  <w:style w:type="paragraph" w:styleId="afb">
    <w:name w:val="Subtitle"/>
    <w:basedOn w:val="a"/>
    <w:link w:val="afc"/>
    <w:qFormat/>
    <w:rsid w:val="008768D4"/>
    <w:pPr>
      <w:spacing w:after="0" w:line="240" w:lineRule="auto"/>
      <w:jc w:val="both"/>
    </w:pPr>
    <w:rPr>
      <w:rFonts w:ascii="Times New Roman" w:eastAsia="Times New Roman" w:hAnsi="Times New Roman" w:cs="Times New Roman"/>
      <w:b/>
      <w:bCs/>
      <w:i/>
      <w:iCs/>
      <w:sz w:val="24"/>
      <w:szCs w:val="24"/>
    </w:rPr>
  </w:style>
  <w:style w:type="character" w:customStyle="1" w:styleId="afc">
    <w:name w:val="Подзаголовок Знак"/>
    <w:basedOn w:val="a0"/>
    <w:link w:val="afb"/>
    <w:rsid w:val="008768D4"/>
    <w:rPr>
      <w:rFonts w:ascii="Times New Roman" w:eastAsia="Times New Roman" w:hAnsi="Times New Roman" w:cs="Times New Roman"/>
      <w:b/>
      <w:bCs/>
      <w:i/>
      <w:iCs/>
      <w:sz w:val="24"/>
      <w:szCs w:val="24"/>
    </w:rPr>
  </w:style>
  <w:style w:type="paragraph" w:styleId="afd">
    <w:name w:val="Balloon Text"/>
    <w:basedOn w:val="a"/>
    <w:link w:val="afe"/>
    <w:uiPriority w:val="99"/>
    <w:semiHidden/>
    <w:unhideWhenUsed/>
    <w:rsid w:val="008768D4"/>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8768D4"/>
    <w:rPr>
      <w:rFonts w:ascii="Tahoma" w:hAnsi="Tahoma" w:cs="Tahoma"/>
      <w:sz w:val="16"/>
      <w:szCs w:val="16"/>
    </w:rPr>
  </w:style>
  <w:style w:type="table" w:customStyle="1" w:styleId="TableNormal">
    <w:name w:val="Table Normal"/>
    <w:uiPriority w:val="2"/>
    <w:semiHidden/>
    <w:unhideWhenUsed/>
    <w:qFormat/>
    <w:rsid w:val="00D91FF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4">
    <w:name w:val="Heading 4"/>
    <w:basedOn w:val="a"/>
    <w:uiPriority w:val="1"/>
    <w:qFormat/>
    <w:rsid w:val="00D91FF4"/>
    <w:pPr>
      <w:widowControl w:val="0"/>
      <w:autoSpaceDE w:val="0"/>
      <w:autoSpaceDN w:val="0"/>
      <w:spacing w:after="0" w:line="240" w:lineRule="auto"/>
      <w:ind w:left="1208" w:hanging="518"/>
      <w:outlineLvl w:val="4"/>
    </w:pPr>
    <w:rPr>
      <w:rFonts w:ascii="Times New Roman" w:eastAsia="Times New Roman" w:hAnsi="Times New Roman" w:cs="Times New Roman"/>
      <w:b/>
      <w:bCs/>
      <w:i/>
      <w:sz w:val="23"/>
      <w:szCs w:val="23"/>
      <w:lang w:val="en-US" w:eastAsia="en-US"/>
    </w:rPr>
  </w:style>
  <w:style w:type="paragraph" w:customStyle="1" w:styleId="TableParagraph">
    <w:name w:val="Table Paragraph"/>
    <w:basedOn w:val="a"/>
    <w:uiPriority w:val="1"/>
    <w:qFormat/>
    <w:rsid w:val="00D91FF4"/>
    <w:pPr>
      <w:widowControl w:val="0"/>
      <w:autoSpaceDE w:val="0"/>
      <w:autoSpaceDN w:val="0"/>
      <w:spacing w:before="8" w:after="0" w:line="200" w:lineRule="exact"/>
      <w:ind w:left="56"/>
    </w:pPr>
    <w:rPr>
      <w:rFonts w:ascii="Times New Roman" w:eastAsia="Times New Roman" w:hAnsi="Times New Roman" w:cs="Times New Roman"/>
      <w:lang w:val="en-US" w:eastAsia="en-US"/>
    </w:rPr>
  </w:style>
  <w:style w:type="paragraph" w:styleId="aff">
    <w:name w:val="List Paragraph"/>
    <w:basedOn w:val="a"/>
    <w:uiPriority w:val="1"/>
    <w:qFormat/>
    <w:rsid w:val="005A741B"/>
    <w:pPr>
      <w:ind w:left="720"/>
      <w:contextualSpacing/>
    </w:pPr>
  </w:style>
  <w:style w:type="paragraph" w:styleId="aff0">
    <w:name w:val="No Spacing"/>
    <w:qFormat/>
    <w:rsid w:val="00195A5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554053011">
      <w:bodyDiv w:val="1"/>
      <w:marLeft w:val="0"/>
      <w:marRight w:val="0"/>
      <w:marTop w:val="0"/>
      <w:marBottom w:val="0"/>
      <w:divBdr>
        <w:top w:val="none" w:sz="0" w:space="0" w:color="auto"/>
        <w:left w:val="none" w:sz="0" w:space="0" w:color="auto"/>
        <w:bottom w:val="none" w:sz="0" w:space="0" w:color="auto"/>
        <w:right w:val="none" w:sz="0" w:space="0" w:color="auto"/>
      </w:divBdr>
    </w:div>
    <w:div w:id="828984302">
      <w:bodyDiv w:val="1"/>
      <w:marLeft w:val="0"/>
      <w:marRight w:val="0"/>
      <w:marTop w:val="0"/>
      <w:marBottom w:val="0"/>
      <w:divBdr>
        <w:top w:val="none" w:sz="0" w:space="0" w:color="auto"/>
        <w:left w:val="none" w:sz="0" w:space="0" w:color="auto"/>
        <w:bottom w:val="none" w:sz="0" w:space="0" w:color="auto"/>
        <w:right w:val="none" w:sz="0" w:space="0" w:color="auto"/>
      </w:divBdr>
    </w:div>
    <w:div w:id="209547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kk.wikipedia.org/wiki/%D0%A5%D0%B8%D0%BC%D0%B8%D1%8F" TargetMode="External"/><Relationship Id="rId26" Type="http://schemas.openxmlformats.org/officeDocument/2006/relationships/hyperlink" Target="https://kk.wikipedia.org/wiki/%D0%A1%D0%B8%D0%BD%D1%82%D0%B5%D0%B7" TargetMode="External"/><Relationship Id="rId39"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hyperlink" Target="https://kk.wikipedia.org/wiki/%D0%9F%D1%80%D0%BE%D1%86%D0%B5%D1%81%D1%81" TargetMode="External"/><Relationship Id="rId34" Type="http://schemas.openxmlformats.org/officeDocument/2006/relationships/hyperlink" Target="https://kk.wikipedia.org/wiki/%D0%A3%D1%80%D0%B8%D0%B4%D0%B8%D0%BD" TargetMode="External"/><Relationship Id="rId42" Type="http://schemas.openxmlformats.org/officeDocument/2006/relationships/oleObject" Target="embeddings/oleObject3.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kk.wikipedia.org/wiki/%D0%A4%D0%B8%D0%B7%D0%B8%D0%BA%D0%B0" TargetMode="External"/><Relationship Id="rId25" Type="http://schemas.openxmlformats.org/officeDocument/2006/relationships/hyperlink" Target="https://kk.wikipedia.org/wiki/%D0%A5%D0%B5%D0%BC%D0%BE%D1%81%D0%B8%D0%BD%D1%82%D0%B5%D0%B7" TargetMode="External"/><Relationship Id="rId33" Type="http://schemas.openxmlformats.org/officeDocument/2006/relationships/hyperlink" Target="https://kk.wikipedia.org/wiki/%D0%A6%D0%B8%D1%82%D0%BE%D0%B7%D0%B8%D0%BD" TargetMode="External"/><Relationship Id="rId38" Type="http://schemas.openxmlformats.org/officeDocument/2006/relationships/oleObject" Target="embeddings/oleObject1.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k.wikipedia.org/wiki/%D0%9C%D0%BE%D0%BB%D0%B5%D0%BA%D1%83%D0%BB%D0%B0" TargetMode="External"/><Relationship Id="rId20" Type="http://schemas.openxmlformats.org/officeDocument/2006/relationships/hyperlink" Target="https://kk.wikipedia.org/w/index.php?title=%D0%90%D0%BD%D0%BE%D1%80%D0%B3%D0%B0%D0%BD%D0%B8%D0%BA%D0%BB%D1%8B%D2%9B&amp;action=edit&amp;redlink=1" TargetMode="External"/><Relationship Id="rId29" Type="http://schemas.openxmlformats.org/officeDocument/2006/relationships/hyperlink" Target="https://kk.wikipedia.org/w/index.php?title=%D0%91%D0%B8%D0%BE%D1%8D%D0%BD%D0%B5%D1%80%D0%B3%D0%B8%D1%8F&amp;action=edit&amp;redlink=1" TargetMode="External"/><Relationship Id="rId41"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kk.wikipedia.org/wiki/%D0%A4%D0%BE%D1%82%D0%BE%D1%81%D0%B8%D0%BD%D1%82%D0%B5%D0%B7" TargetMode="External"/><Relationship Id="rId32" Type="http://schemas.openxmlformats.org/officeDocument/2006/relationships/hyperlink" Target="https://kk.wikipedia.org/wiki/%D0%93%D1%83%D0%B0%D0%BD%D0%B8%D0%BD" TargetMode="External"/><Relationship Id="rId37" Type="http://schemas.openxmlformats.org/officeDocument/2006/relationships/image" Target="media/image9.wmf"/><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kk.wikipedia.org/wiki/%D0%A4%D0%BE%D1%81%D1%84%D0%BE%D1%80" TargetMode="External"/><Relationship Id="rId28" Type="http://schemas.openxmlformats.org/officeDocument/2006/relationships/hyperlink" Target="https://kk.wikipedia.org/wiki/%D0%A4%D0%BE%D1%81%D1%84%D0%B0%D1%82" TargetMode="External"/><Relationship Id="rId36" Type="http://schemas.openxmlformats.org/officeDocument/2006/relationships/hyperlink" Target="https://kk.wikipedia.org/wiki/%D0%A4%D0%BE%D1%82%D0%BE%D1%81%D0%B8%D0%BD%D1%82%D0%B5%D0%B7" TargetMode="External"/><Relationship Id="rId10" Type="http://schemas.openxmlformats.org/officeDocument/2006/relationships/image" Target="media/image3.png"/><Relationship Id="rId19" Type="http://schemas.openxmlformats.org/officeDocument/2006/relationships/hyperlink" Target="https://kk.wikipedia.org/wiki/%D0%A2%D0%B5%D1%80%D0%BC%D0%BE%D0%B4%D0%B8%D0%BD%D0%B0%D0%BC%D0%B8%D0%BA%D0%B0" TargetMode="External"/><Relationship Id="rId31" Type="http://schemas.openxmlformats.org/officeDocument/2006/relationships/hyperlink" Target="https://kk.wikipedia.org/wiki/%D0%9A%D0%BB%D0%B5%D1%82%D0%BA%D0%B0" TargetMode="External"/><Relationship Id="rId44"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kk.wikipedia.org/wiki/%D0%AD%D0%B2%D0%BE%D0%BB%D1%8E%D1%86%D0%B8%D1%8F" TargetMode="External"/><Relationship Id="rId27" Type="http://schemas.openxmlformats.org/officeDocument/2006/relationships/hyperlink" Target="https://kk.wikipedia.org/wiki/%D0%90%D0%B4%D0%B5%D0%BD%D0%BE%D0%B7%D0%B8%D0%BD" TargetMode="External"/><Relationship Id="rId30" Type="http://schemas.openxmlformats.org/officeDocument/2006/relationships/hyperlink" Target="https://kk.wikipedia.org/wiki/%D0%93%D0%B8%D0%B4%D1%80%D0%BE%D0%BB%D0%B8%D0%B7" TargetMode="External"/><Relationship Id="rId35" Type="http://schemas.openxmlformats.org/officeDocument/2006/relationships/hyperlink" Target="https://kk.wikipedia.org/wiki/%D0%9E%D1%80%D0%B3%D0%B0%D0%BD%D0%B8%D0%BA%D0%B0" TargetMode="External"/><Relationship Id="rId43" Type="http://schemas.openxmlformats.org/officeDocument/2006/relationships/image" Target="media/image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A2991-CF46-4254-83BB-2D93861A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80</Pages>
  <Words>29215</Words>
  <Characters>166529</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2019-09-21T08:57:00Z</dcterms:created>
  <dcterms:modified xsi:type="dcterms:W3CDTF">2020-01-10T08:50:00Z</dcterms:modified>
</cp:coreProperties>
</file>